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06C" w:rsidRDefault="0051606C" w:rsidP="005160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50FA">
        <w:rPr>
          <w:rFonts w:ascii="Times New Roman" w:hAnsi="Times New Roman" w:cs="Times New Roman"/>
          <w:b/>
          <w:sz w:val="24"/>
          <w:szCs w:val="24"/>
        </w:rPr>
        <w:t>ЕГЭ – 20</w:t>
      </w:r>
      <w:r w:rsidR="00E22671">
        <w:rPr>
          <w:rFonts w:ascii="Times New Roman" w:hAnsi="Times New Roman" w:cs="Times New Roman"/>
          <w:b/>
          <w:sz w:val="24"/>
          <w:szCs w:val="24"/>
        </w:rPr>
        <w:t>20</w:t>
      </w:r>
      <w:bookmarkStart w:id="0" w:name="_GoBack"/>
      <w:bookmarkEnd w:id="0"/>
      <w:r w:rsidRPr="007D50FA">
        <w:rPr>
          <w:rFonts w:ascii="Times New Roman" w:hAnsi="Times New Roman" w:cs="Times New Roman"/>
          <w:b/>
          <w:sz w:val="24"/>
          <w:szCs w:val="24"/>
        </w:rPr>
        <w:t xml:space="preserve"> №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51606C" w:rsidRPr="0051606C" w:rsidRDefault="0051606C" w:rsidP="0051606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1606C" w:rsidRPr="0051606C" w:rsidTr="0051606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1606C" w:rsidRPr="0051606C" w:rsidRDefault="0051606C" w:rsidP="0051606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(1)Упражняется ли милосердие в нашей жизни? (2)...Есть ли постоянная </w:t>
            </w:r>
            <w:proofErr w:type="spellStart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принуда</w:t>
            </w:r>
            <w:proofErr w:type="spellEnd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этого чувства? (3)Часто ли мы получаем призыв к нему? (4)В «Памятнике», где так выношено каждое слово, Пушкин итожит заслуги своей поэзии классической формулой:</w:t>
            </w:r>
          </w:p>
          <w:p w:rsidR="0051606C" w:rsidRPr="0051606C" w:rsidRDefault="0051606C" w:rsidP="0051606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долго буду тем любезен я народу,</w:t>
            </w:r>
          </w:p>
          <w:p w:rsidR="0051606C" w:rsidRPr="0051606C" w:rsidRDefault="0051606C" w:rsidP="0051606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чувства добрые я лирой пробуждал,</w:t>
            </w:r>
          </w:p>
          <w:p w:rsidR="0051606C" w:rsidRPr="0051606C" w:rsidRDefault="0051606C" w:rsidP="0051606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 мой жестокий век восславил я свободу</w:t>
            </w:r>
          </w:p>
          <w:p w:rsidR="0051606C" w:rsidRPr="0051606C" w:rsidRDefault="0051606C" w:rsidP="0051606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милость к </w:t>
            </w:r>
            <w:proofErr w:type="gramStart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падшим</w:t>
            </w:r>
            <w:proofErr w:type="gramEnd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призывал.</w:t>
            </w:r>
          </w:p>
          <w:p w:rsidR="0051606C" w:rsidRPr="0051606C" w:rsidRDefault="0051606C" w:rsidP="0051606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(5)Как бы ни трактовать последнюю строку, в любом случае она есть прямой призыв к милосердию. (6)Стоило бы проследить, как в поэзии и в прозе своей Пушкин настойчиво проводит эту тему. (7)От «Пира Петра Первого», от «Капитанской дочки», «Выстрела», «Станционного смотрителя» – милость к падшим становится для русской литературы нравственным требованием, одной из высших обязанностей писателя. (8)В течение</w:t>
            </w:r>
            <w:proofErr w:type="gramEnd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XIX века русские писатели призывают видеть в таком забитом, ничтожнейшем чиновнике четырнадцатого класса, как станционный смотритель, человека с душой благородной, достойной любви и уважения. (9)Пушкинский завет милости к падшим пронизывает творчество Гоголя и Тургенева, Некрасова и Достоевского, Толстого и Короленко, Чехова и Лескова.</w:t>
            </w:r>
          </w:p>
          <w:p w:rsidR="0051606C" w:rsidRPr="0051606C" w:rsidRDefault="0051606C" w:rsidP="0051606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(10)Это не только прямой призыв к милосердию вроде «Муму», но это и обращение писателей к героям униженным и оскорблённым, сирым, убогим, бесконечно одиноким, несчастным, </w:t>
            </w:r>
            <w:proofErr w:type="gramStart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падшим, как Сонечка Мармеладова, как Катюша Маслова.</w:t>
            </w:r>
          </w:p>
          <w:p w:rsidR="0051606C" w:rsidRPr="0051606C" w:rsidRDefault="0051606C" w:rsidP="0051606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(11)Живое чувство сострадания, вины, покаяния в творчестве больших и малых писателей России росло и ширилось, завоевав этим народное признание, авторитет.</w:t>
            </w:r>
          </w:p>
          <w:p w:rsidR="0051606C" w:rsidRPr="0051606C" w:rsidRDefault="0051606C" w:rsidP="0051606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(12)Милость к падшим призывать – воспитание этого чувства, возвращение к нему, призыв к нему – необходимость настоятельная, </w:t>
            </w:r>
            <w:proofErr w:type="spellStart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труднооценимая</w:t>
            </w:r>
            <w:proofErr w:type="spellEnd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(13)Я убеждён, что литература наша, тем </w:t>
            </w:r>
            <w:proofErr w:type="gramStart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сегодня</w:t>
            </w:r>
            <w:proofErr w:type="gramEnd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 может отказаться от пушкинского завета.</w:t>
            </w:r>
          </w:p>
          <w:p w:rsidR="0051606C" w:rsidRPr="0051606C" w:rsidRDefault="0051606C" w:rsidP="0051606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lang w:eastAsia="ru-RU"/>
              </w:rPr>
              <w:t>(По Д. Гранину)</w:t>
            </w:r>
          </w:p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43"/>
            </w:tblGrid>
            <w:tr w:rsidR="0051606C" w:rsidRPr="0051606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Какое утверждение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противоречит</w:t>
                  </w: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точке зрения автора?</w:t>
                  </w:r>
                </w:p>
              </w:tc>
            </w:tr>
          </w:tbl>
          <w:p w:rsidR="0051606C" w:rsidRPr="0051606C" w:rsidRDefault="0051606C" w:rsidP="00516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1606C" w:rsidRPr="0051606C" w:rsidTr="0051606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Пушкинский призыв к милосердию в дальнейшем нашёл отражение в русской литературе.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Художественная литература способствует воспитанию в людях милосердия.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Русская литература смогла завоевать народное признание выражением сострадания к человеку.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Милосердие унижает человеческое достоинство.</w:t>
                  </w:r>
                </w:p>
              </w:tc>
            </w:tr>
          </w:tbl>
          <w:p w:rsidR="0051606C" w:rsidRPr="0051606C" w:rsidRDefault="0051606C" w:rsidP="00516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1606C" w:rsidRPr="0051606C" w:rsidRDefault="0051606C" w:rsidP="0051606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1606C" w:rsidRPr="0051606C" w:rsidRDefault="0051606C" w:rsidP="0051606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1606C">
        <w:rPr>
          <w:rFonts w:ascii="Arial" w:eastAsia="Times New Roman" w:hAnsi="Arial" w:cs="Arial"/>
          <w:color w:val="000000"/>
          <w:lang w:eastAsia="ru-RU"/>
        </w:rPr>
        <w:t> </w:t>
      </w:r>
    </w:p>
    <w:p w:rsidR="0051606C" w:rsidRPr="0051606C" w:rsidRDefault="0051606C" w:rsidP="0051606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1606C" w:rsidRPr="0051606C" w:rsidTr="0051606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1606C" w:rsidRPr="0051606C" w:rsidRDefault="0051606C" w:rsidP="0051606C">
            <w:pPr>
              <w:spacing w:before="60" w:after="100" w:afterAutospacing="1" w:line="220" w:lineRule="atLeast"/>
              <w:divId w:val="3457901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стиль и тип речи текста.</w:t>
            </w:r>
          </w:p>
        </w:tc>
      </w:tr>
      <w:tr w:rsidR="0051606C" w:rsidRPr="0051606C" w:rsidTr="0051606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публицистический стиль; повествование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художественный стиль; описание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публицистический стиль; рассуждение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разговорный стиль; повествование</w:t>
                  </w:r>
                </w:p>
              </w:tc>
            </w:tr>
          </w:tbl>
          <w:p w:rsidR="0051606C" w:rsidRPr="0051606C" w:rsidRDefault="0051606C" w:rsidP="00516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1606C" w:rsidRPr="0051606C" w:rsidRDefault="0051606C" w:rsidP="0051606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1606C" w:rsidRPr="0051606C" w:rsidRDefault="0051606C" w:rsidP="0051606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1606C">
        <w:rPr>
          <w:rFonts w:ascii="Arial" w:eastAsia="Times New Roman" w:hAnsi="Arial" w:cs="Arial"/>
          <w:color w:val="000000"/>
          <w:lang w:eastAsia="ru-RU"/>
        </w:rPr>
        <w:t> </w:t>
      </w:r>
    </w:p>
    <w:p w:rsidR="0051606C" w:rsidRPr="0051606C" w:rsidRDefault="0051606C" w:rsidP="0051606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1606C" w:rsidRPr="0051606C" w:rsidTr="0051606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1606C" w:rsidRPr="0051606C" w:rsidRDefault="0051606C" w:rsidP="0051606C">
            <w:pPr>
              <w:spacing w:before="60" w:after="100" w:afterAutospacing="1" w:line="220" w:lineRule="atLeast"/>
              <w:divId w:val="13645925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каком значении употреблено слово </w:t>
            </w:r>
            <w:proofErr w:type="gramStart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ПАДШИЙ</w:t>
            </w:r>
            <w:proofErr w:type="gramEnd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(предложение 10)?</w:t>
            </w:r>
          </w:p>
        </w:tc>
      </w:tr>
      <w:tr w:rsidR="0051606C" w:rsidRPr="0051606C" w:rsidTr="0051606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погибший, убитый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побеждённый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утративший</w:t>
                  </w:r>
                  <w:proofErr w:type="gramEnd"/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доброе имя и достойное положение в обществе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утративший</w:t>
                  </w:r>
                  <w:proofErr w:type="gramEnd"/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душевную энергию и ожесточившийся</w:t>
                  </w:r>
                </w:p>
              </w:tc>
            </w:tr>
          </w:tbl>
          <w:p w:rsidR="0051606C" w:rsidRPr="0051606C" w:rsidRDefault="0051606C" w:rsidP="00516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1606C" w:rsidRPr="0051606C" w:rsidRDefault="0051606C" w:rsidP="0051606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1606C" w:rsidRPr="0051606C" w:rsidRDefault="0051606C" w:rsidP="0051606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1606C">
        <w:rPr>
          <w:rFonts w:ascii="Arial" w:eastAsia="Times New Roman" w:hAnsi="Arial" w:cs="Arial"/>
          <w:color w:val="000000"/>
          <w:lang w:eastAsia="ru-RU"/>
        </w:rPr>
        <w:t> </w:t>
      </w:r>
    </w:p>
    <w:p w:rsidR="0051606C" w:rsidRPr="0051606C" w:rsidRDefault="0051606C" w:rsidP="0051606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1606C" w:rsidRPr="0051606C" w:rsidTr="0051606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1606C" w:rsidRPr="0051606C" w:rsidRDefault="0051606C" w:rsidP="0051606C">
            <w:pPr>
              <w:spacing w:before="60" w:after="100" w:afterAutospacing="1" w:line="220" w:lineRule="atLeast"/>
              <w:divId w:val="13347245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способ образования слова БЕСКОНЕЧНО из предложения 10.</w:t>
            </w:r>
          </w:p>
        </w:tc>
      </w:tr>
    </w:tbl>
    <w:p w:rsidR="0051606C" w:rsidRPr="0051606C" w:rsidRDefault="0051606C" w:rsidP="0051606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1606C" w:rsidRPr="0051606C" w:rsidRDefault="0051606C" w:rsidP="0051606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1606C">
        <w:rPr>
          <w:rFonts w:ascii="Arial" w:eastAsia="Times New Roman" w:hAnsi="Arial" w:cs="Arial"/>
          <w:color w:val="000000"/>
          <w:lang w:eastAsia="ru-RU"/>
        </w:rPr>
        <w:t> </w:t>
      </w:r>
    </w:p>
    <w:p w:rsidR="0051606C" w:rsidRPr="0051606C" w:rsidRDefault="0051606C" w:rsidP="0051606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1606C" w:rsidRPr="0051606C" w:rsidTr="0051606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1606C" w:rsidRPr="0051606C" w:rsidRDefault="0051606C" w:rsidP="0051606C">
            <w:pPr>
              <w:spacing w:before="60" w:after="100" w:afterAutospacing="1" w:line="220" w:lineRule="atLeast"/>
              <w:divId w:val="12889279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предложений 3 – 6 выпишите краткое прилагательное.</w:t>
            </w:r>
          </w:p>
        </w:tc>
      </w:tr>
    </w:tbl>
    <w:p w:rsidR="0051606C" w:rsidRPr="0051606C" w:rsidRDefault="0051606C" w:rsidP="0051606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1606C" w:rsidRPr="0051606C" w:rsidRDefault="0051606C" w:rsidP="0051606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1606C">
        <w:rPr>
          <w:rFonts w:ascii="Arial" w:eastAsia="Times New Roman" w:hAnsi="Arial" w:cs="Arial"/>
          <w:color w:val="000000"/>
          <w:lang w:eastAsia="ru-RU"/>
        </w:rPr>
        <w:t> </w:t>
      </w:r>
    </w:p>
    <w:p w:rsidR="0051606C" w:rsidRPr="0051606C" w:rsidRDefault="0051606C" w:rsidP="0051606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1606C" w:rsidRPr="0051606C" w:rsidTr="0051606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1606C" w:rsidRPr="0051606C" w:rsidRDefault="0051606C" w:rsidP="0051606C">
            <w:pPr>
              <w:spacing w:before="100" w:beforeAutospacing="1" w:after="100" w:afterAutospacing="1" w:line="240" w:lineRule="auto"/>
              <w:divId w:val="65727128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lang w:eastAsia="ru-RU"/>
              </w:rPr>
              <w:t>Из предложений 1 – 3 выпишите словосочетание со связью ПРИМЫКАНИЕ.</w:t>
            </w:r>
          </w:p>
        </w:tc>
      </w:tr>
    </w:tbl>
    <w:p w:rsidR="0051606C" w:rsidRPr="0051606C" w:rsidRDefault="0051606C" w:rsidP="0051606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1606C" w:rsidRPr="0051606C" w:rsidRDefault="0051606C" w:rsidP="0051606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1606C">
        <w:rPr>
          <w:rFonts w:ascii="Arial" w:eastAsia="Times New Roman" w:hAnsi="Arial" w:cs="Arial"/>
          <w:color w:val="000000"/>
          <w:lang w:eastAsia="ru-RU"/>
        </w:rPr>
        <w:t> </w:t>
      </w:r>
    </w:p>
    <w:p w:rsidR="0051606C" w:rsidRPr="0051606C" w:rsidRDefault="0051606C" w:rsidP="0051606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1606C" w:rsidRPr="0051606C" w:rsidTr="0051606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1606C" w:rsidRPr="0051606C" w:rsidRDefault="0051606C" w:rsidP="0051606C">
            <w:pPr>
              <w:spacing w:before="60" w:after="100" w:afterAutospacing="1" w:line="220" w:lineRule="atLeast"/>
              <w:divId w:val="164188148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6 – 10 найдите сложное предложение, одна из частей которого является безличным предложением. Напишите номер этого сложного предложения.</w:t>
            </w:r>
          </w:p>
        </w:tc>
      </w:tr>
    </w:tbl>
    <w:p w:rsidR="0051606C" w:rsidRPr="0051606C" w:rsidRDefault="0051606C" w:rsidP="0051606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1606C" w:rsidRPr="0051606C" w:rsidRDefault="0051606C" w:rsidP="0051606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1606C">
        <w:rPr>
          <w:rFonts w:ascii="Arial" w:eastAsia="Times New Roman" w:hAnsi="Arial" w:cs="Arial"/>
          <w:color w:val="000000"/>
          <w:lang w:eastAsia="ru-RU"/>
        </w:rPr>
        <w:t> </w:t>
      </w:r>
    </w:p>
    <w:p w:rsidR="0051606C" w:rsidRPr="0051606C" w:rsidRDefault="0051606C" w:rsidP="0051606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1606C" w:rsidRPr="0051606C" w:rsidTr="0051606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1606C" w:rsidRPr="0051606C" w:rsidRDefault="0051606C" w:rsidP="0051606C">
            <w:pPr>
              <w:spacing w:before="60" w:after="100" w:afterAutospacing="1" w:line="220" w:lineRule="atLeast"/>
              <w:divId w:val="21393688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5 – 10 найдите предложения, в которых есть сравнительный оборот. Напишите номера этих предложений.</w:t>
            </w:r>
          </w:p>
        </w:tc>
      </w:tr>
    </w:tbl>
    <w:p w:rsidR="0051606C" w:rsidRPr="0051606C" w:rsidRDefault="0051606C" w:rsidP="0051606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1606C" w:rsidRPr="0051606C" w:rsidRDefault="0051606C" w:rsidP="0051606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1606C">
        <w:rPr>
          <w:rFonts w:ascii="Arial" w:eastAsia="Times New Roman" w:hAnsi="Arial" w:cs="Arial"/>
          <w:color w:val="000000"/>
          <w:lang w:eastAsia="ru-RU"/>
        </w:rPr>
        <w:t> </w:t>
      </w:r>
    </w:p>
    <w:p w:rsidR="0051606C" w:rsidRPr="0051606C" w:rsidRDefault="0051606C" w:rsidP="0051606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1606C" w:rsidRPr="0051606C" w:rsidTr="0051606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1606C" w:rsidRPr="0051606C" w:rsidRDefault="0051606C" w:rsidP="0051606C">
            <w:pPr>
              <w:spacing w:before="60" w:after="100" w:afterAutospacing="1" w:line="220" w:lineRule="atLeast"/>
              <w:divId w:val="4435015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5 – 10 назовите сложноподчинённое предложение с придаточным уступки.</w:t>
            </w:r>
            <w:proofErr w:type="gramEnd"/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Напишите номер этого сложного предложения.</w:t>
            </w:r>
          </w:p>
        </w:tc>
      </w:tr>
    </w:tbl>
    <w:p w:rsidR="0051606C" w:rsidRPr="0051606C" w:rsidRDefault="0051606C" w:rsidP="0051606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1606C" w:rsidRPr="0051606C" w:rsidRDefault="0051606C" w:rsidP="0051606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1606C">
        <w:rPr>
          <w:rFonts w:ascii="Arial" w:eastAsia="Times New Roman" w:hAnsi="Arial" w:cs="Arial"/>
          <w:color w:val="000000"/>
          <w:lang w:eastAsia="ru-RU"/>
        </w:rPr>
        <w:t> </w:t>
      </w:r>
    </w:p>
    <w:p w:rsidR="0051606C" w:rsidRPr="0051606C" w:rsidRDefault="0051606C" w:rsidP="0051606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1606C" w:rsidRPr="0051606C" w:rsidTr="0051606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1606C" w:rsidRPr="0051606C" w:rsidRDefault="0051606C" w:rsidP="0051606C">
            <w:pPr>
              <w:spacing w:before="60" w:after="100" w:afterAutospacing="1" w:line="220" w:lineRule="atLeast"/>
              <w:divId w:val="1598563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7 – 11 найдите такое, которое связано с предыдущим при помощи указательного местоимения. Напишите номер этого предложения.</w:t>
            </w:r>
          </w:p>
        </w:tc>
      </w:tr>
    </w:tbl>
    <w:p w:rsidR="0051606C" w:rsidRPr="0051606C" w:rsidRDefault="0051606C" w:rsidP="0051606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1606C" w:rsidRPr="0051606C" w:rsidRDefault="0051606C" w:rsidP="0051606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1606C">
        <w:rPr>
          <w:rFonts w:ascii="Arial" w:eastAsia="Times New Roman" w:hAnsi="Arial" w:cs="Arial"/>
          <w:color w:val="000000"/>
          <w:lang w:eastAsia="ru-RU"/>
        </w:rPr>
        <w:t> </w:t>
      </w:r>
    </w:p>
    <w:p w:rsidR="0051606C" w:rsidRPr="0051606C" w:rsidRDefault="0051606C" w:rsidP="0051606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1606C" w:rsidRPr="0051606C" w:rsidTr="0051606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1606C" w:rsidRPr="0051606C" w:rsidRDefault="0051606C" w:rsidP="0051606C">
            <w:pPr>
              <w:spacing w:before="60" w:after="100" w:afterAutospacing="1" w:line="220" w:lineRule="atLeast"/>
              <w:divId w:val="12276497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 </w:t>
            </w:r>
            <w:r w:rsidRPr="00516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три</w:t>
            </w:r>
            <w:r w:rsidRPr="005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из перечисленных ниже средств выразительности используются в тексте? Напишите номера этих средств выразительности.</w:t>
            </w:r>
          </w:p>
        </w:tc>
      </w:tr>
      <w:tr w:rsidR="0051606C" w:rsidRPr="0051606C" w:rsidTr="0051606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метафора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парцелляция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эпитеты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риторические восклицания</w:t>
                  </w:r>
                </w:p>
              </w:tc>
            </w:tr>
            <w:tr w:rsidR="0051606C" w:rsidRPr="0051606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1606C" w:rsidRPr="0051606C" w:rsidRDefault="0051606C" w:rsidP="00516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51606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5)</w:t>
                  </w:r>
                  <w:r w:rsidRPr="0051606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1606C" w:rsidRPr="0051606C" w:rsidRDefault="0051606C" w:rsidP="0051606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160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ряды однородных членов</w:t>
                  </w:r>
                </w:p>
              </w:tc>
            </w:tr>
          </w:tbl>
          <w:p w:rsidR="0051606C" w:rsidRPr="0051606C" w:rsidRDefault="0051606C" w:rsidP="00516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1606C" w:rsidRPr="0051606C" w:rsidRDefault="0051606C" w:rsidP="0051606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606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1606C" w:rsidRDefault="0051606C" w:rsidP="005160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770C" w:rsidRDefault="00F5770C"/>
    <w:sectPr w:rsidR="00F5770C" w:rsidSect="005160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06C"/>
    <w:rsid w:val="0051606C"/>
    <w:rsid w:val="00E22671"/>
    <w:rsid w:val="00F5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1606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1606C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ection1">
    <w:name w:val="section1"/>
    <w:basedOn w:val="a"/>
    <w:rsid w:val="0051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1606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1606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unhideWhenUsed/>
    <w:rsid w:val="0051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5160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1606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1606C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ection1">
    <w:name w:val="section1"/>
    <w:basedOn w:val="a"/>
    <w:rsid w:val="0051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1606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1606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unhideWhenUsed/>
    <w:rsid w:val="0051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5160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9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6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3303</Characters>
  <Application>Microsoft Office Word</Application>
  <DocSecurity>0</DocSecurity>
  <Lines>27</Lines>
  <Paragraphs>7</Paragraphs>
  <ScaleCrop>false</ScaleCrop>
  <Company>Hewlett-Packard</Company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2018-09-24T12:36:00Z</dcterms:created>
  <dcterms:modified xsi:type="dcterms:W3CDTF">2019-10-15T15:15:00Z</dcterms:modified>
</cp:coreProperties>
</file>