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B5E" w:rsidRPr="00AD4B5E" w:rsidRDefault="00AD4B5E" w:rsidP="00AD4B5E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AD4B5E">
        <w:rPr>
          <w:b/>
          <w:bCs/>
          <w:sz w:val="28"/>
          <w:szCs w:val="28"/>
        </w:rPr>
        <w:t xml:space="preserve">ПРИМЕРНАЯ АДАПТИРОВАННАЯ ОСНОВНАЯ ОБЩЕОБРАЗОВАТЕЛЬНАЯ ПРОГРАММА ОБРАЗОВАНИЯ </w:t>
      </w:r>
      <w:proofErr w:type="gramStart"/>
      <w:r w:rsidRPr="00AD4B5E">
        <w:rPr>
          <w:b/>
          <w:bCs/>
          <w:sz w:val="28"/>
          <w:szCs w:val="28"/>
        </w:rPr>
        <w:t>ОБУЧАЮЩИХСЯ</w:t>
      </w:r>
      <w:proofErr w:type="gramEnd"/>
      <w:r w:rsidRPr="00AD4B5E">
        <w:rPr>
          <w:b/>
          <w:bCs/>
          <w:sz w:val="28"/>
          <w:szCs w:val="28"/>
        </w:rPr>
        <w:t xml:space="preserve"> С УМСТВЕННОЙ ОТСТАЛОСТЬЮ (ИНТЕЛЛЕКТУАЛЬНЫМИ НАРУШЕНИЯМИ)</w:t>
      </w:r>
    </w:p>
    <w:p w:rsidR="00FE416C" w:rsidRDefault="00FE416C" w:rsidP="007759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</w:t>
      </w:r>
      <w:r w:rsidRPr="00FE416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 w:rsidRPr="00FE416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E416C">
        <w:rPr>
          <w:rFonts w:ascii="Times New Roman" w:hAnsi="Times New Roman" w:cs="Times New Roman"/>
          <w:sz w:val="28"/>
          <w:szCs w:val="28"/>
        </w:rPr>
        <w:t xml:space="preserve"> с умственной отсталостью </w:t>
      </w:r>
      <w:r w:rsidR="007759D2">
        <w:rPr>
          <w:rFonts w:ascii="Times New Roman" w:hAnsi="Times New Roman" w:cs="Times New Roman"/>
          <w:sz w:val="28"/>
          <w:szCs w:val="28"/>
        </w:rPr>
        <w:t>разработана</w:t>
      </w:r>
      <w:r w:rsidRPr="00FE416C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7759D2">
        <w:rPr>
          <w:rFonts w:ascii="Times New Roman" w:hAnsi="Times New Roman" w:cs="Times New Roman"/>
          <w:sz w:val="28"/>
          <w:szCs w:val="28"/>
        </w:rPr>
        <w:t>примерной адаптированной основной общеобразовательной программы с умственной отсталостью (интеллектуальными нарушениями).</w:t>
      </w:r>
    </w:p>
    <w:p w:rsidR="007759D2" w:rsidRPr="00FE416C" w:rsidRDefault="007759D2" w:rsidP="00FE4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F4687" w:rsidRDefault="00CF4687" w:rsidP="00CF4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ГЕОГРАФИЯ</w:t>
      </w:r>
    </w:p>
    <w:p w:rsidR="00CF4687" w:rsidRDefault="00CF4687" w:rsidP="00CF4687">
      <w:pPr>
        <w:pStyle w:val="a3"/>
        <w:spacing w:before="0" w:after="0"/>
        <w:ind w:firstLine="53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CF4687" w:rsidRPr="00CF4687" w:rsidRDefault="00CF4687" w:rsidP="00CF4687">
      <w:pPr>
        <w:pStyle w:val="a3"/>
        <w:spacing w:before="0" w:after="0"/>
        <w:ind w:right="-6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География — учебный предмет, синтезирующий многие компоненты общественно-научного и </w:t>
      </w:r>
      <w:proofErr w:type="spellStart"/>
      <w:proofErr w:type="gramStart"/>
      <w:r>
        <w:rPr>
          <w:sz w:val="28"/>
          <w:szCs w:val="28"/>
        </w:rPr>
        <w:t>естественно-научного</w:t>
      </w:r>
      <w:proofErr w:type="spellEnd"/>
      <w:proofErr w:type="gramEnd"/>
      <w:r>
        <w:rPr>
          <w:sz w:val="28"/>
          <w:szCs w:val="28"/>
        </w:rPr>
        <w:t xml:space="preserve"> знания. Вследствие этого содержание разных разделов курса географии, насыщенное экологическими, этнографическими, социальными, экономическими аспектами, становится тем звеном, которое помогает учащимся осознать тесную взаимосвязь естественных и общественных дисциплин, природы и общества в целом. В этом проявляется образовательное, развивающее и воспитательное значение географии. </w:t>
      </w:r>
    </w:p>
    <w:p w:rsidR="00CF4687" w:rsidRDefault="00CF4687" w:rsidP="00CF4687">
      <w:pPr>
        <w:pStyle w:val="a3"/>
        <w:spacing w:before="0" w:after="0"/>
        <w:ind w:right="-6" w:firstLine="539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Основная цель обучения географии</w:t>
      </w:r>
      <w:r>
        <w:rPr>
          <w:sz w:val="28"/>
          <w:szCs w:val="28"/>
        </w:rPr>
        <w:t xml:space="preserve"> — 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  <w:proofErr w:type="gramEnd"/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b/>
          <w:bCs/>
          <w:sz w:val="28"/>
          <w:szCs w:val="28"/>
        </w:rPr>
        <w:t>Задачами изучения географии</w:t>
      </w:r>
      <w:r w:rsidRPr="00AD4B5E">
        <w:rPr>
          <w:sz w:val="28"/>
          <w:szCs w:val="28"/>
        </w:rPr>
        <w:t> являются:</w:t>
      </w:r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sz w:val="28"/>
          <w:szCs w:val="28"/>
        </w:rPr>
        <w:t>― формирование представлений о географ</w:t>
      </w:r>
      <w:proofErr w:type="gramStart"/>
      <w:r w:rsidRPr="00AD4B5E">
        <w:rPr>
          <w:sz w:val="28"/>
          <w:szCs w:val="28"/>
        </w:rPr>
        <w:t>ии и ее</w:t>
      </w:r>
      <w:proofErr w:type="gramEnd"/>
      <w:r w:rsidRPr="00AD4B5E">
        <w:rPr>
          <w:sz w:val="28"/>
          <w:szCs w:val="28"/>
        </w:rPr>
        <w:t xml:space="preserve"> роли в понимании природных и социально-экономических процессов и их взаимосвязей;</w:t>
      </w:r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sz w:val="28"/>
          <w:szCs w:val="28"/>
        </w:rPr>
        <w:t>― 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стран.</w:t>
      </w:r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sz w:val="28"/>
          <w:szCs w:val="28"/>
        </w:rPr>
        <w:t>― формирование умения выделять, описывать и объяснять существенные признаки географических объектов и явлений;</w:t>
      </w:r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sz w:val="28"/>
          <w:szCs w:val="28"/>
        </w:rPr>
        <w:t>― 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</w:t>
      </w:r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sz w:val="28"/>
          <w:szCs w:val="28"/>
        </w:rPr>
        <w:lastRenderedPageBreak/>
        <w:t>― 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</w:r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sz w:val="28"/>
          <w:szCs w:val="28"/>
        </w:rPr>
        <w:t>― 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sz w:val="28"/>
          <w:szCs w:val="28"/>
        </w:rPr>
        <w:t>Содержание курса географии позволяет формировать широкий спектр </w:t>
      </w:r>
      <w:r w:rsidRPr="00AD4B5E">
        <w:rPr>
          <w:b/>
          <w:bCs/>
          <w:sz w:val="28"/>
          <w:szCs w:val="28"/>
        </w:rPr>
        <w:t>видов учебной деятельности</w:t>
      </w:r>
      <w:r w:rsidRPr="00AD4B5E">
        <w:rPr>
          <w:sz w:val="28"/>
          <w:szCs w:val="28"/>
        </w:rPr>
        <w:t>, таких, как умение классифицировать, наблюдать, делать выводы, объяснять, доказывать, давать определения понятиям.</w:t>
      </w:r>
    </w:p>
    <w:p w:rsidR="00CF4687" w:rsidRPr="00AD4B5E" w:rsidRDefault="00CF4687" w:rsidP="00CF46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4B5E">
        <w:rPr>
          <w:b/>
          <w:bCs/>
          <w:sz w:val="28"/>
          <w:szCs w:val="28"/>
        </w:rPr>
        <w:t>В соответствии с требованиями ФГОС</w:t>
      </w:r>
      <w:r w:rsidRPr="00AD4B5E">
        <w:rPr>
          <w:sz w:val="28"/>
          <w:szCs w:val="28"/>
        </w:rPr>
        <w:t> предметом оценки освоения обучающимися АООП должно быть достижение обучающимися предметных и личностных результатов, которые применительно к изучению географии должны быть представлены в тематическом планировании в виде конкретных учебных действий</w:t>
      </w:r>
    </w:p>
    <w:p w:rsidR="00766471" w:rsidRDefault="00766471" w:rsidP="00766471">
      <w:pPr>
        <w:spacing w:line="240" w:lineRule="auto"/>
        <w:rPr>
          <w:rFonts w:ascii="Times New Roman" w:hAnsi="Times New Roman"/>
          <w:sz w:val="28"/>
        </w:rPr>
      </w:pPr>
      <w:r w:rsidRPr="00766471">
        <w:rPr>
          <w:rFonts w:ascii="Times New Roman" w:hAnsi="Times New Roman"/>
          <w:b/>
          <w:sz w:val="28"/>
        </w:rPr>
        <w:t xml:space="preserve">Планируемые результаты </w:t>
      </w:r>
      <w:r>
        <w:rPr>
          <w:rFonts w:ascii="Times New Roman" w:hAnsi="Times New Roman"/>
          <w:sz w:val="28"/>
        </w:rPr>
        <w:t>освоения обучающимися с легкой умственной отсталостью (интеллектуальными нарушениями) адаптированной основной общеобразовательной программы:</w:t>
      </w:r>
    </w:p>
    <w:p w:rsidR="00766471" w:rsidRDefault="00766471" w:rsidP="00FE4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Минимальный уровень:</w:t>
      </w:r>
    </w:p>
    <w:p w:rsidR="00766471" w:rsidRDefault="00766471" w:rsidP="007759D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представления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766471" w:rsidRDefault="00766471" w:rsidP="007759D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приемами элементарного чтения географической карты: декодирование условных знаков карты; определение направлений на карте; определение расстояний по карте при помощи масштаба; умение описывать географический объект по карте;</w:t>
      </w:r>
    </w:p>
    <w:p w:rsidR="00766471" w:rsidRDefault="00766471" w:rsidP="007759D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выделение, описание и объяснение существенных признаков географических объектов и явлений;</w:t>
      </w:r>
    </w:p>
    <w:p w:rsidR="00766471" w:rsidRDefault="00766471" w:rsidP="007759D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сравнение географических объектов, фактов, явлений, событий по заданным критериям;</w:t>
      </w:r>
    </w:p>
    <w:p w:rsidR="00766471" w:rsidRDefault="00766471" w:rsidP="007759D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использование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катастроф.</w:t>
      </w:r>
    </w:p>
    <w:p w:rsidR="00766471" w:rsidRDefault="00766471" w:rsidP="00FE416C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Достаточный уровень:</w:t>
      </w:r>
    </w:p>
    <w:p w:rsidR="00766471" w:rsidRPr="007759D2" w:rsidRDefault="00766471" w:rsidP="007759D2">
      <w:pPr>
        <w:pStyle w:val="a4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7759D2">
        <w:rPr>
          <w:rFonts w:ascii="Times New Roman" w:hAnsi="Times New Roman"/>
          <w:sz w:val="28"/>
          <w:szCs w:val="28"/>
        </w:rPr>
        <w:t xml:space="preserve">применение элементарных практических умений и приемов работы с географической картой для получения географической информации; </w:t>
      </w:r>
    </w:p>
    <w:p w:rsidR="00766471" w:rsidRPr="007759D2" w:rsidRDefault="00766471" w:rsidP="007759D2">
      <w:pPr>
        <w:pStyle w:val="a4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hanging="11"/>
        <w:jc w:val="both"/>
        <w:rPr>
          <w:rFonts w:ascii="Times New Roman" w:hAnsi="Times New Roman"/>
          <w:bCs/>
          <w:sz w:val="28"/>
          <w:szCs w:val="28"/>
        </w:rPr>
      </w:pPr>
      <w:r w:rsidRPr="007759D2">
        <w:rPr>
          <w:rFonts w:ascii="Times New Roman" w:hAnsi="Times New Roman"/>
          <w:sz w:val="28"/>
          <w:szCs w:val="28"/>
        </w:rPr>
        <w:t xml:space="preserve">ведение наблюдений за объектами, процессами и явлениями географической среды, оценка их изменения в результате природных и антропогенных воздействий; </w:t>
      </w:r>
    </w:p>
    <w:p w:rsidR="00766471" w:rsidRPr="007759D2" w:rsidRDefault="00766471" w:rsidP="007759D2">
      <w:pPr>
        <w:pStyle w:val="a4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7759D2">
        <w:rPr>
          <w:rFonts w:ascii="Times New Roman" w:hAnsi="Times New Roman"/>
          <w:bCs/>
          <w:sz w:val="28"/>
          <w:szCs w:val="28"/>
        </w:rPr>
        <w:t>нахождение в различных источниках и анализ географической информации;</w:t>
      </w:r>
    </w:p>
    <w:p w:rsidR="00766471" w:rsidRPr="007759D2" w:rsidRDefault="00766471" w:rsidP="007759D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7759D2">
        <w:rPr>
          <w:rFonts w:ascii="Times New Roman" w:hAnsi="Times New Roman"/>
          <w:sz w:val="28"/>
          <w:szCs w:val="28"/>
        </w:rPr>
        <w:lastRenderedPageBreak/>
        <w:t>применение приборов и инструментов для определения количественных и качественных характеристик компонентов природы;</w:t>
      </w:r>
    </w:p>
    <w:p w:rsidR="00766471" w:rsidRPr="007759D2" w:rsidRDefault="00766471" w:rsidP="007759D2">
      <w:pPr>
        <w:pStyle w:val="a4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hanging="11"/>
        <w:jc w:val="both"/>
        <w:rPr>
          <w:rFonts w:ascii="Times New Roman" w:hAnsi="Times New Roman"/>
          <w:b/>
          <w:i/>
          <w:sz w:val="28"/>
          <w:szCs w:val="28"/>
        </w:rPr>
      </w:pPr>
      <w:r w:rsidRPr="007759D2">
        <w:rPr>
          <w:rFonts w:ascii="Times New Roman" w:hAnsi="Times New Roman"/>
          <w:sz w:val="28"/>
          <w:szCs w:val="28"/>
        </w:rPr>
        <w:t>называние и показ на иллюстрациях изученных культурных и исторических памятников своей области.</w:t>
      </w:r>
    </w:p>
    <w:p w:rsidR="00FE416C" w:rsidRPr="007759D2" w:rsidRDefault="007759D2" w:rsidP="007759D2">
      <w:pPr>
        <w:tabs>
          <w:tab w:val="left" w:pos="1260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759D2">
        <w:rPr>
          <w:rFonts w:ascii="Times New Roman" w:hAnsi="Times New Roman" w:cs="Times New Roman"/>
          <w:sz w:val="28"/>
          <w:szCs w:val="28"/>
        </w:rPr>
        <w:t>Для реализации рабочей программы по географии ис</w:t>
      </w:r>
      <w:r>
        <w:rPr>
          <w:rFonts w:ascii="Times New Roman" w:hAnsi="Times New Roman" w:cs="Times New Roman"/>
          <w:sz w:val="28"/>
          <w:szCs w:val="28"/>
        </w:rPr>
        <w:t>пользуется у</w:t>
      </w:r>
      <w:r w:rsidRPr="007759D2">
        <w:rPr>
          <w:rFonts w:ascii="Times New Roman" w:hAnsi="Times New Roman" w:cs="Times New Roman"/>
          <w:sz w:val="28"/>
          <w:szCs w:val="28"/>
        </w:rPr>
        <w:t>чебник для специальных (коррекционных) общеобразовательных учреждений VIII вида под редакцией Т.М.Лифановой, Е.Н.Соло</w:t>
      </w:r>
      <w:r>
        <w:rPr>
          <w:rFonts w:ascii="Times New Roman" w:hAnsi="Times New Roman" w:cs="Times New Roman"/>
          <w:sz w:val="28"/>
          <w:szCs w:val="28"/>
        </w:rPr>
        <w:t>миной, Москва, Просвещение. 2006</w:t>
      </w:r>
      <w:r w:rsidRPr="007759D2">
        <w:rPr>
          <w:rFonts w:ascii="Times New Roman" w:hAnsi="Times New Roman" w:cs="Times New Roman"/>
          <w:sz w:val="28"/>
          <w:szCs w:val="28"/>
        </w:rPr>
        <w:t>г</w:t>
      </w:r>
    </w:p>
    <w:p w:rsidR="007759D2" w:rsidRDefault="007759D2" w:rsidP="00FE416C">
      <w:pPr>
        <w:tabs>
          <w:tab w:val="left" w:pos="1260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4687" w:rsidRDefault="008B49C3" w:rsidP="008B49C3">
      <w:pPr>
        <w:tabs>
          <w:tab w:val="left" w:pos="1260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курса</w:t>
      </w:r>
    </w:p>
    <w:p w:rsidR="008B49C3" w:rsidRDefault="008B49C3" w:rsidP="00FE416C">
      <w:pPr>
        <w:tabs>
          <w:tab w:val="left" w:pos="1260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9464" w:type="dxa"/>
        <w:tblLook w:val="04A0"/>
      </w:tblPr>
      <w:tblGrid>
        <w:gridCol w:w="959"/>
        <w:gridCol w:w="6095"/>
        <w:gridCol w:w="2410"/>
      </w:tblGrid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Особенности природы и 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зяйства России (общая характери</w:t>
            </w: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стика)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Зона арктических пустынь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Зона тундры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Лесная зона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Степи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Полупустыни и пустыни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Субтропики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Высотная поясность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B49C3" w:rsidRPr="008B49C3" w:rsidTr="00A7258E">
        <w:tc>
          <w:tcPr>
            <w:tcW w:w="959" w:type="dxa"/>
          </w:tcPr>
          <w:p w:rsidR="008B49C3" w:rsidRDefault="008B49C3" w:rsidP="00A72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B49C3" w:rsidRPr="008B49C3" w:rsidRDefault="008B49C3" w:rsidP="00A7258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410" w:type="dxa"/>
          </w:tcPr>
          <w:p w:rsidR="008B49C3" w:rsidRPr="008B49C3" w:rsidRDefault="008B49C3" w:rsidP="00A725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9C3"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</w:tr>
    </w:tbl>
    <w:p w:rsidR="008B49C3" w:rsidRDefault="008B49C3" w:rsidP="00FE416C">
      <w:pPr>
        <w:tabs>
          <w:tab w:val="left" w:pos="1260"/>
        </w:tabs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12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Начальный курс физической географии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о географии как науке. Явления природы: ветер, дождь, гроза. Географические сведения о своей местности и труде населения. 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Ориентирование на местности. Горизонт, линии, стороны горизонта. Компас и правила пользования им. 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и карта. Масштаб. Условные знаки плана местности. План и географическая карта. Масштаб карты. Условные цвета и знаки физической карты. Физическая карта России.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поверхности земли. Рельеф местности, его основные формы. Равнины, холмы, горы. Понятие о землетрясениях и вулканах. Овраги и их образование. 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Вода на земле. Река и ее части. Горные и равнинные реки. Озера, водохранилища, пруды. Болота и их осушение. Родник и его образование. Колодец. Водопровод. Океаны и моря. Ураганы и штормы. Острова и полуострова. Водоемы нашей местности. Охрана воды от загрязнения.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Земной шар. Краткие сведения о Земле, Солнце и Луне. Планеты. Земля </w:t>
      </w:r>
      <w:r>
        <w:rPr>
          <w:rFonts w:ascii="Times New Roman" w:hAnsi="Times New Roman"/>
          <w:sz w:val="28"/>
          <w:szCs w:val="28"/>
        </w:rPr>
        <w:t>―</w:t>
      </w:r>
      <w:r>
        <w:rPr>
          <w:rFonts w:ascii="Times New Roman" w:hAnsi="Times New Roman" w:cs="Times New Roman"/>
          <w:sz w:val="28"/>
          <w:szCs w:val="28"/>
        </w:rPr>
        <w:t xml:space="preserve"> планета. Освоение космоса. Глобус – модель земного шара. Земная ось, экватор, полюса. Физическая карта полушарий. Океаны и материки на глобусе и карте полушарий. Первые кругосветные путешествия. Значение Солнца для жизни на Земле. Понятие о климате, его отличие от погоды. Основные типы климата. Пояса освещенности, их изображение на глобусе и </w:t>
      </w:r>
      <w:r>
        <w:rPr>
          <w:rFonts w:ascii="Times New Roman" w:hAnsi="Times New Roman" w:cs="Times New Roman"/>
          <w:sz w:val="28"/>
          <w:szCs w:val="28"/>
        </w:rPr>
        <w:lastRenderedPageBreak/>
        <w:t>карте полушарий. Природа тропического пояса. Природа умеренных и полярных поясов.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России на глобусе, карте полушарий, физической карте. Границы России. Океаны и моря, омывающие берега России. Острова и полуострова России. 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География России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характеристика природы и хозяйства России. Географическое по</w:t>
      </w:r>
      <w:r>
        <w:rPr>
          <w:rFonts w:ascii="Times New Roman" w:hAnsi="Times New Roman" w:cs="Times New Roman"/>
          <w:sz w:val="28"/>
          <w:szCs w:val="28"/>
        </w:rPr>
        <w:softHyphen/>
        <w:t>ло</w:t>
      </w:r>
      <w:r>
        <w:rPr>
          <w:rFonts w:ascii="Times New Roman" w:hAnsi="Times New Roman" w:cs="Times New Roman"/>
          <w:sz w:val="28"/>
          <w:szCs w:val="28"/>
        </w:rPr>
        <w:softHyphen/>
        <w:t>же</w:t>
      </w:r>
      <w:r>
        <w:rPr>
          <w:rFonts w:ascii="Times New Roman" w:hAnsi="Times New Roman" w:cs="Times New Roman"/>
          <w:sz w:val="28"/>
          <w:szCs w:val="28"/>
        </w:rPr>
        <w:softHyphen/>
        <w:t>ние России на карте мира. Морские и сухопутные границы. Европейская и азиатская части Ро</w:t>
      </w:r>
      <w:r>
        <w:rPr>
          <w:rFonts w:ascii="Times New Roman" w:hAnsi="Times New Roman" w:cs="Times New Roman"/>
          <w:sz w:val="28"/>
          <w:szCs w:val="28"/>
        </w:rPr>
        <w:softHyphen/>
        <w:t>ссии. Разнообразие рельефа. Острова и полуострова. Административное деление Рос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сии. 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Полезные ископаемые, их месторождения, пути рационального использования. Типы климата в разных частях России. Водные ресурсы России, их использование. Экологические проблемы. Численность населения России, его размещение. Народы России.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Отрасли промышленности. Уровни развития европейской и азиатской частей России.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зоны России. Зона арктических пустынь. Тундра. Лесная зона. Степи. Полупустыни и пустыни. Субтропики. Высотная поясность в горах.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География материков и океанов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Материки и океаны на глобусе и физической карте полушарий. Атлантический оке</w:t>
      </w:r>
      <w:r>
        <w:rPr>
          <w:rFonts w:ascii="Times New Roman" w:hAnsi="Times New Roman" w:cs="Times New Roman"/>
          <w:sz w:val="28"/>
          <w:szCs w:val="28"/>
        </w:rPr>
        <w:softHyphen/>
        <w:t>ан. Северный Ледовитый океан. Тихий океан. Индийский океан. Хозяйственное значение. Судоходство.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Африка, Австралия, Антарктида, Северная Америка, Южная Америка, Евразия: географическое положение и очертания берегов, острова и полуострова, рельеф, климат, реки и озера, природа материка, население и государства.</w:t>
      </w:r>
      <w:proofErr w:type="gramEnd"/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Государства Евразии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Политическая карта Евразии. Государства Евразии. Западная Европа, Южная Европа, Северная Европа, Восточная Европа. Центральная Азия. Юго-Западная Азия. Южная Азия. Восточная Азия. Юго-Восточная Азия. Россия. </w:t>
      </w:r>
    </w:p>
    <w:p w:rsidR="00CF4687" w:rsidRDefault="00CF4687" w:rsidP="00FE416C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 край. История возникновения. Положение на карте, границы. Рельеф. Полезные ископаемые и почвы нашей местности. Климат. Реки, пруды, озера, каналы нашей местности. Охрана водоемов. Растительный и животный мир нашей местности. Население нашего края. Национальные обычаи, традиции, национальная кухня. Промышленность нашей местности. Специализация сельского хозяйства. Транспорт нашего края. Архитектурно-исторические и культурные памятники нашего края.</w:t>
      </w:r>
    </w:p>
    <w:p w:rsidR="00CF4687" w:rsidRDefault="00CF4687" w:rsidP="00FE416C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</w:p>
    <w:p w:rsidR="00CF4687" w:rsidRDefault="00CF4687" w:rsidP="00FE416C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</w:p>
    <w:p w:rsidR="007759D2" w:rsidRDefault="007759D2" w:rsidP="00FE416C">
      <w:pPr>
        <w:spacing w:line="240" w:lineRule="auto"/>
      </w:pPr>
    </w:p>
    <w:p w:rsidR="008B49C3" w:rsidRDefault="008B49C3" w:rsidP="00FE416C">
      <w:pPr>
        <w:spacing w:line="240" w:lineRule="auto"/>
      </w:pPr>
    </w:p>
    <w:p w:rsidR="008B49C3" w:rsidRDefault="008B49C3" w:rsidP="00FE416C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40B8A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Календарно-тематический план</w:t>
      </w:r>
    </w:p>
    <w:p w:rsidR="0000113B" w:rsidRPr="0000113B" w:rsidRDefault="0000113B" w:rsidP="00FE416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7 </w:t>
      </w:r>
      <w:r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Style w:val="a5"/>
        <w:tblW w:w="9606" w:type="dxa"/>
        <w:tblLook w:val="04A0"/>
      </w:tblPr>
      <w:tblGrid>
        <w:gridCol w:w="1122"/>
        <w:gridCol w:w="6785"/>
        <w:gridCol w:w="1699"/>
      </w:tblGrid>
      <w:tr w:rsidR="008B49C3" w:rsidRPr="00413AD4" w:rsidTr="008B49C3">
        <w:tc>
          <w:tcPr>
            <w:tcW w:w="980" w:type="dxa"/>
          </w:tcPr>
          <w:p w:rsidR="008B49C3" w:rsidRPr="00413AD4" w:rsidRDefault="008B49C3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3AD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13AD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13AD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13AD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413AD4">
              <w:rPr>
                <w:rFonts w:ascii="Times New Roman" w:hAnsi="Times New Roman" w:cs="Times New Roman"/>
                <w:sz w:val="28"/>
                <w:szCs w:val="28"/>
              </w:rPr>
              <w:t xml:space="preserve"> раздела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3AD4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701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3AD4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природы и хозяйства России (общая характеристика)</w:t>
            </w:r>
          </w:p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Введение. Географическое положение России на карте мира. Морские и сухопутные границы.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3AD4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  <w:p w:rsid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3AD4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Европейская и Азиатская части России.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25" w:type="dxa"/>
          </w:tcPr>
          <w:p w:rsidR="008B49C3" w:rsidRPr="00413AD4" w:rsidRDefault="008B49C3" w:rsidP="008B4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деление России: Центральный федеральный округ (центр Москва), </w:t>
            </w:r>
            <w:proofErr w:type="spellStart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proofErr w:type="spellEnd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- Западный федеральный округ ( центр</w:t>
            </w:r>
            <w:proofErr w:type="gramStart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анкт- Петербург), </w:t>
            </w:r>
            <w:proofErr w:type="spellStart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proofErr w:type="spellEnd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 - Кавказский округ (Рос </w:t>
            </w:r>
            <w:proofErr w:type="spellStart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тов-на-Дону</w:t>
            </w:r>
            <w:proofErr w:type="spellEnd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), Приволжский федеральный округ (Нижний Новгород), Уральский федеральный округ (Екатеринбург), Сибирский федеральный округ (Новосибирск), Дальневосточный федеральный округ (Хабаровск).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рельефа. Острова и полуострова России.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Полезные ископаемые. Их основные месторож</w:t>
            </w:r>
            <w:r w:rsidR="00B20BD8" w:rsidRPr="00413AD4">
              <w:rPr>
                <w:rFonts w:ascii="Times New Roman" w:hAnsi="Times New Roman" w:cs="Times New Roman"/>
                <w:sz w:val="24"/>
                <w:szCs w:val="24"/>
              </w:rPr>
              <w:t>дения, пути рационального использования.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Типы климата</w:t>
            </w:r>
            <w:r w:rsidR="00B20BD8"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 в разных частях России</w:t>
            </w: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. Сравнительная характеристика климатических условий России.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Водные ресурсы России, их использование. Экологические проблемы.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размещение по территории России. Народы России.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25" w:type="dxa"/>
          </w:tcPr>
          <w:p w:rsidR="008B49C3" w:rsidRPr="00413AD4" w:rsidRDefault="00B20BD8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Отрасли промышленности.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сельского хозяйства и транспорта. Экологические проблемы.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925" w:type="dxa"/>
          </w:tcPr>
          <w:p w:rsidR="008B49C3" w:rsidRPr="00413AD4" w:rsidRDefault="008B49C3" w:rsidP="00B2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Уровни развития Европейской и Азиатской части России. Пути решения экологических проблем.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Природные зоны России.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925" w:type="dxa"/>
          </w:tcPr>
          <w:p w:rsidR="008B49C3" w:rsidRPr="00413AD4" w:rsidRDefault="008B49C3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Карта природных зон.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925" w:type="dxa"/>
          </w:tcPr>
          <w:p w:rsidR="008B49C3" w:rsidRPr="00413AD4" w:rsidRDefault="00B20BD8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b/>
                <w:sz w:val="24"/>
                <w:szCs w:val="24"/>
              </w:rPr>
              <w:t>Зона арктических пустынь.</w:t>
            </w:r>
          </w:p>
          <w:p w:rsidR="00B20BD8" w:rsidRPr="00413AD4" w:rsidRDefault="00B20BD8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Зона арктических пустынь, положение на карте. Моря и острова.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3AD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:rsidR="00413AD4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925" w:type="dxa"/>
          </w:tcPr>
          <w:p w:rsidR="008B49C3" w:rsidRPr="00413AD4" w:rsidRDefault="00B20BD8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Климат. Особенности природы.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925" w:type="dxa"/>
          </w:tcPr>
          <w:p w:rsidR="008B49C3" w:rsidRPr="00413AD4" w:rsidRDefault="00B20BD8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925" w:type="dxa"/>
          </w:tcPr>
          <w:p w:rsidR="008B49C3" w:rsidRPr="00413AD4" w:rsidRDefault="00B20BD8" w:rsidP="00B20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Население и его основные занятия.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925" w:type="dxa"/>
          </w:tcPr>
          <w:p w:rsidR="008B49C3" w:rsidRPr="00413AD4" w:rsidRDefault="00B20BD8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Северный морской путь.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925" w:type="dxa"/>
          </w:tcPr>
          <w:p w:rsidR="00413AD4" w:rsidRDefault="00B20BD8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b/>
                <w:sz w:val="24"/>
                <w:szCs w:val="24"/>
              </w:rPr>
              <w:t>Тундра.</w:t>
            </w:r>
          </w:p>
          <w:p w:rsidR="008B49C3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 Зона тундры. Положение на карте. Острова и полуострова.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3AD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  <w:p w:rsidR="00413AD4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925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Поверхность. Полезные ископаемые.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925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Климат. Водоёмы. Тундры.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925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Особенности природы. Растительный мир.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9C3" w:rsidRPr="00413AD4" w:rsidTr="008B49C3">
        <w:tc>
          <w:tcPr>
            <w:tcW w:w="980" w:type="dxa"/>
          </w:tcPr>
          <w:p w:rsidR="008B49C3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925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Животные тундры.</w:t>
            </w:r>
          </w:p>
        </w:tc>
        <w:tc>
          <w:tcPr>
            <w:tcW w:w="1701" w:type="dxa"/>
          </w:tcPr>
          <w:p w:rsidR="008B49C3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Хозяйство. Население и его основное занятие.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Города: Мурманск, Архангельск, Норильск, </w:t>
            </w:r>
            <w:proofErr w:type="spellStart"/>
            <w:proofErr w:type="gramStart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Нарьян</w:t>
            </w:r>
            <w:proofErr w:type="spellEnd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Мар</w:t>
            </w:r>
            <w:proofErr w:type="spellEnd"/>
            <w:proofErr w:type="gramEnd"/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13AD4" w:rsidRPr="00413AD4" w:rsidTr="008B49C3">
        <w:tc>
          <w:tcPr>
            <w:tcW w:w="980" w:type="dxa"/>
          </w:tcPr>
          <w:p w:rsidR="00413AD4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925" w:type="dxa"/>
          </w:tcPr>
          <w:p w:rsidR="00413AD4" w:rsidRPr="00413AD4" w:rsidRDefault="00413AD4" w:rsidP="0041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 Севера. Охрана пр</w:t>
            </w:r>
            <w:proofErr w:type="gramStart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 роды тундры.</w:t>
            </w:r>
          </w:p>
        </w:tc>
        <w:tc>
          <w:tcPr>
            <w:tcW w:w="1701" w:type="dxa"/>
          </w:tcPr>
          <w:p w:rsidR="00413AD4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925" w:type="dxa"/>
          </w:tcPr>
          <w:p w:rsidR="00B20BD8" w:rsidRPr="00413AD4" w:rsidRDefault="00B20BD8" w:rsidP="00413A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b/>
                <w:sz w:val="24"/>
                <w:szCs w:val="24"/>
              </w:rPr>
              <w:t>Лесная зона.</w:t>
            </w:r>
            <w:r w:rsidR="00413AD4"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  Лесная зона. Положение на карте. Поверхность. Полезные ископаемые. Экологические проблемы.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3AD4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  <w:p w:rsidR="00413AD4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Климат, особенности природы.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Реки, озёра, каналы.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Природные богатства лесной зоны. Хвойные леса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Смешанные леса.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Лиственные леса.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Животный мир лесной зоны.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Пушные звери.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Польза леса. Лесной промысел.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Города Центральной России.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Промышленность и сельское хозяйство Це</w:t>
            </w:r>
            <w:proofErr w:type="gramStart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413AD4">
              <w:rPr>
                <w:rFonts w:ascii="Times New Roman" w:hAnsi="Times New Roman" w:cs="Times New Roman"/>
                <w:sz w:val="24"/>
                <w:szCs w:val="24"/>
              </w:rPr>
              <w:t xml:space="preserve"> тральной России.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Северо-Западная часть России. Особенности хозяйства.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Города: Санкт- Петербург, Калининград.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Западная Сибирь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Восточная Сибирь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Дальний Восток.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Заповедники и заказники лесной зоны. Правила поведения в лесу.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925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sz w:val="24"/>
                <w:szCs w:val="24"/>
              </w:rPr>
              <w:t>Повторно-обобщающий урок по теме «Лесная зона»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0BD8" w:rsidRPr="00413AD4" w:rsidTr="008B49C3">
        <w:tc>
          <w:tcPr>
            <w:tcW w:w="980" w:type="dxa"/>
          </w:tcPr>
          <w:p w:rsidR="00B20BD8" w:rsidRPr="00413AD4" w:rsidRDefault="00413AD4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925" w:type="dxa"/>
          </w:tcPr>
          <w:p w:rsidR="00B20BD8" w:rsidRPr="00413AD4" w:rsidRDefault="00B20BD8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AD4">
              <w:rPr>
                <w:rFonts w:ascii="Times New Roman" w:hAnsi="Times New Roman" w:cs="Times New Roman"/>
                <w:b/>
                <w:sz w:val="24"/>
                <w:szCs w:val="24"/>
              </w:rPr>
              <w:t>Степи.</w:t>
            </w:r>
            <w:r w:rsidR="00413AD4" w:rsidRPr="00413A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3AD4" w:rsidRPr="00413AD4">
              <w:rPr>
                <w:rFonts w:ascii="Times New Roman" w:hAnsi="Times New Roman" w:cs="Times New Roman"/>
                <w:sz w:val="24"/>
                <w:szCs w:val="24"/>
              </w:rPr>
              <w:t>Степи. Полож</w:t>
            </w:r>
            <w:r w:rsidR="00240B8A">
              <w:rPr>
                <w:rFonts w:ascii="Times New Roman" w:hAnsi="Times New Roman" w:cs="Times New Roman"/>
                <w:sz w:val="24"/>
                <w:szCs w:val="24"/>
              </w:rPr>
              <w:t>ение на карте. Поверхность, по</w:t>
            </w:r>
            <w:r w:rsidR="00413AD4" w:rsidRPr="00413AD4">
              <w:rPr>
                <w:rFonts w:ascii="Times New Roman" w:hAnsi="Times New Roman" w:cs="Times New Roman"/>
                <w:sz w:val="24"/>
                <w:szCs w:val="24"/>
              </w:rPr>
              <w:t>лезные ископаемые.</w:t>
            </w:r>
          </w:p>
        </w:tc>
        <w:tc>
          <w:tcPr>
            <w:tcW w:w="1701" w:type="dxa"/>
          </w:tcPr>
          <w:p w:rsidR="00B20BD8" w:rsidRPr="00413AD4" w:rsidRDefault="00413AD4" w:rsidP="00FE4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3AD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  <w:p w:rsidR="00413AD4" w:rsidRPr="00413AD4" w:rsidRDefault="00413AD4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13AD4" w:rsidRPr="00413AD4" w:rsidTr="008B49C3">
        <w:tc>
          <w:tcPr>
            <w:tcW w:w="980" w:type="dxa"/>
          </w:tcPr>
          <w:p w:rsidR="00413AD4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925" w:type="dxa"/>
          </w:tcPr>
          <w:p w:rsidR="00413AD4" w:rsidRPr="00240B8A" w:rsidRDefault="00240B8A" w:rsidP="00FE4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8A">
              <w:rPr>
                <w:rFonts w:ascii="Times New Roman" w:hAnsi="Times New Roman" w:cs="Times New Roman"/>
              </w:rPr>
              <w:t>Климат, реки</w:t>
            </w:r>
          </w:p>
        </w:tc>
        <w:tc>
          <w:tcPr>
            <w:tcW w:w="1701" w:type="dxa"/>
          </w:tcPr>
          <w:p w:rsidR="00413AD4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Растения степной зоны.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Животный мир степей.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925" w:type="dxa"/>
          </w:tcPr>
          <w:p w:rsidR="00240B8A" w:rsidRPr="00240B8A" w:rsidRDefault="00240B8A" w:rsidP="00240B8A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Население и его основное занятие.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Города степной зоны.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Охрана природы зоны степей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Повторно-обобщающий урок по теме «Степь»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  <w:b/>
                <w:sz w:val="28"/>
                <w:szCs w:val="28"/>
              </w:rPr>
              <w:t>Полупустыни и пустыни.</w:t>
            </w: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0B8A">
              <w:rPr>
                <w:rFonts w:ascii="Times New Roman" w:hAnsi="Times New Roman" w:cs="Times New Roman"/>
              </w:rPr>
              <w:t>Положение на карте. Поверхность. Полезные ископаемые.</w:t>
            </w:r>
          </w:p>
        </w:tc>
        <w:tc>
          <w:tcPr>
            <w:tcW w:w="1701" w:type="dxa"/>
          </w:tcPr>
          <w:p w:rsidR="00240B8A" w:rsidRDefault="00240B8A" w:rsidP="00FE4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Климат, реки, охрана природы.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Растительный мир.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Животный мир.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Население и его основное занятие.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Города зоны пустынь и полупустынь.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b/>
              </w:rPr>
            </w:pPr>
            <w:r w:rsidRPr="0024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Субтропики. </w:t>
            </w:r>
            <w:r w:rsidRPr="00240B8A">
              <w:rPr>
                <w:rFonts w:ascii="Times New Roman" w:hAnsi="Times New Roman" w:cs="Times New Roman"/>
              </w:rPr>
              <w:t>Положение на карте. Поверхность, климат. Растительный и животный мир.</w:t>
            </w:r>
          </w:p>
        </w:tc>
        <w:tc>
          <w:tcPr>
            <w:tcW w:w="1701" w:type="dxa"/>
          </w:tcPr>
          <w:p w:rsidR="00240B8A" w:rsidRDefault="00240B8A" w:rsidP="00FE4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Курортное хозяйство. Занятие населения. Го рода.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6925" w:type="dxa"/>
          </w:tcPr>
          <w:p w:rsidR="00240B8A" w:rsidRPr="00240B8A" w:rsidRDefault="00240B8A" w:rsidP="00240B8A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Высотная поясность в горах. </w:t>
            </w:r>
            <w:r w:rsidRPr="00240B8A">
              <w:rPr>
                <w:rFonts w:ascii="Times New Roman" w:hAnsi="Times New Roman" w:cs="Times New Roman"/>
              </w:rPr>
              <w:t>Положение на карте. Горы: Кавказ, Саяны, Урал, Алтая. Полезные ископаемые.</w:t>
            </w:r>
          </w:p>
        </w:tc>
        <w:tc>
          <w:tcPr>
            <w:tcW w:w="1701" w:type="dxa"/>
          </w:tcPr>
          <w:p w:rsidR="00240B8A" w:rsidRDefault="00240B8A" w:rsidP="00FE4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b/>
              </w:rPr>
            </w:pPr>
            <w:r w:rsidRPr="00240B8A">
              <w:rPr>
                <w:rFonts w:ascii="Times New Roman" w:hAnsi="Times New Roman" w:cs="Times New Roman"/>
              </w:rPr>
              <w:t>Северный Кавказ. Особенности природы и хозяйства.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Урал. Природа, хозяйст</w:t>
            </w:r>
            <w:r w:rsidRPr="00240B8A">
              <w:rPr>
                <w:rFonts w:ascii="Times New Roman" w:hAnsi="Times New Roman" w:cs="Times New Roman"/>
              </w:rPr>
              <w:t>во, города.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Алтайские горы. Насе</w:t>
            </w:r>
            <w:r w:rsidRPr="00240B8A">
              <w:rPr>
                <w:rFonts w:ascii="Times New Roman" w:hAnsi="Times New Roman" w:cs="Times New Roman"/>
              </w:rPr>
              <w:t>ление, хозяйство, города.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Саяны. Население, хо</w:t>
            </w:r>
            <w:r w:rsidRPr="00240B8A">
              <w:rPr>
                <w:rFonts w:ascii="Times New Roman" w:hAnsi="Times New Roman" w:cs="Times New Roman"/>
              </w:rPr>
              <w:t>зяйство, города.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Экологические пробле</w:t>
            </w:r>
            <w:r w:rsidRPr="00240B8A">
              <w:rPr>
                <w:rFonts w:ascii="Times New Roman" w:hAnsi="Times New Roman" w:cs="Times New Roman"/>
              </w:rPr>
              <w:t>мы Сибири</w:t>
            </w:r>
            <w:r w:rsidR="007754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 w:rsidRPr="00240B8A">
              <w:rPr>
                <w:rFonts w:ascii="Times New Roman" w:hAnsi="Times New Roman" w:cs="Times New Roman"/>
              </w:rPr>
              <w:t>Повторно-о</w:t>
            </w:r>
            <w:r>
              <w:rPr>
                <w:rFonts w:ascii="Times New Roman" w:hAnsi="Times New Roman" w:cs="Times New Roman"/>
              </w:rPr>
              <w:t>бобщающий урок по теме «Природ</w:t>
            </w:r>
            <w:r w:rsidRPr="00240B8A">
              <w:rPr>
                <w:rFonts w:ascii="Times New Roman" w:hAnsi="Times New Roman" w:cs="Times New Roman"/>
              </w:rPr>
              <w:t>ные зоны России»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в краеведческий музей им. Стяжкина.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B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0B8A" w:rsidRPr="00413AD4" w:rsidTr="008B49C3">
        <w:tc>
          <w:tcPr>
            <w:tcW w:w="980" w:type="dxa"/>
          </w:tcPr>
          <w:p w:rsidR="00240B8A" w:rsidRDefault="00240B8A" w:rsidP="00413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5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701" w:type="dxa"/>
          </w:tcPr>
          <w:p w:rsidR="00240B8A" w:rsidRPr="00240B8A" w:rsidRDefault="00240B8A" w:rsidP="00FE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:rsidR="00B20BD8" w:rsidRPr="00413AD4" w:rsidRDefault="00B20BD8" w:rsidP="00B20BD8">
      <w:pPr>
        <w:tabs>
          <w:tab w:val="left" w:pos="126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A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9C3" w:rsidRPr="00413AD4" w:rsidRDefault="008B49C3" w:rsidP="00FE41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B49C3" w:rsidRPr="00413AD4" w:rsidRDefault="008B49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B49C3" w:rsidRPr="00413AD4" w:rsidSect="00254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63911"/>
    <w:multiLevelType w:val="hybridMultilevel"/>
    <w:tmpl w:val="033A3F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F2D603F"/>
    <w:multiLevelType w:val="hybridMultilevel"/>
    <w:tmpl w:val="AE7C81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4B5E"/>
    <w:rsid w:val="0000113B"/>
    <w:rsid w:val="00240B8A"/>
    <w:rsid w:val="00254497"/>
    <w:rsid w:val="00413AD4"/>
    <w:rsid w:val="00766471"/>
    <w:rsid w:val="007754F0"/>
    <w:rsid w:val="007759D2"/>
    <w:rsid w:val="008B49C3"/>
    <w:rsid w:val="00AD4B5E"/>
    <w:rsid w:val="00B20BD8"/>
    <w:rsid w:val="00CF4687"/>
    <w:rsid w:val="00FE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4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CF4687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s2">
    <w:name w:val="s2"/>
    <w:rsid w:val="00CF4687"/>
  </w:style>
  <w:style w:type="paragraph" w:styleId="a4">
    <w:name w:val="List Paragraph"/>
    <w:basedOn w:val="a"/>
    <w:uiPriority w:val="34"/>
    <w:qFormat/>
    <w:rsid w:val="00766471"/>
    <w:pPr>
      <w:ind w:left="720"/>
    </w:pPr>
    <w:rPr>
      <w:rFonts w:ascii="Calibri" w:eastAsia="Times New Roman" w:hAnsi="Calibri" w:cs="Times New Roman"/>
      <w:kern w:val="2"/>
      <w:lang w:eastAsia="ar-SA"/>
    </w:rPr>
  </w:style>
  <w:style w:type="table" w:styleId="a5">
    <w:name w:val="Table Grid"/>
    <w:basedOn w:val="a1"/>
    <w:uiPriority w:val="59"/>
    <w:rsid w:val="007759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dcterms:created xsi:type="dcterms:W3CDTF">2017-10-22T07:58:00Z</dcterms:created>
  <dcterms:modified xsi:type="dcterms:W3CDTF">2018-05-24T15:28:00Z</dcterms:modified>
</cp:coreProperties>
</file>