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4EE" w:rsidRDefault="0034199B" w:rsidP="00371D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Министерство образования и республики Бурятия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4199B" w:rsidRDefault="0034199B" w:rsidP="00371D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МАОУ «СОШ№49»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лан</w:t>
      </w:r>
      <w:proofErr w:type="spellEnd"/>
      <w:r>
        <w:rPr>
          <w:rFonts w:ascii="Times New Roman" w:hAnsi="Times New Roman" w:cs="Times New Roman"/>
          <w:sz w:val="28"/>
          <w:szCs w:val="28"/>
        </w:rPr>
        <w:t>-Удэ</w:t>
      </w:r>
    </w:p>
    <w:p w:rsidR="000374EE" w:rsidRDefault="000374EE" w:rsidP="000374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4EE" w:rsidRDefault="000374EE" w:rsidP="000374EE">
      <w:pPr>
        <w:rPr>
          <w:rFonts w:ascii="Times New Roman" w:hAnsi="Times New Roman" w:cs="Times New Roman"/>
          <w:sz w:val="28"/>
          <w:szCs w:val="28"/>
        </w:rPr>
      </w:pPr>
    </w:p>
    <w:p w:rsidR="000374EE" w:rsidRDefault="000374EE" w:rsidP="000374EE">
      <w:pPr>
        <w:rPr>
          <w:rFonts w:ascii="Times New Roman" w:hAnsi="Times New Roman" w:cs="Times New Roman"/>
          <w:sz w:val="28"/>
          <w:szCs w:val="28"/>
        </w:rPr>
      </w:pPr>
    </w:p>
    <w:p w:rsidR="00505FC1" w:rsidRDefault="00505FC1" w:rsidP="000374EE">
      <w:pPr>
        <w:rPr>
          <w:rFonts w:ascii="Times New Roman" w:hAnsi="Times New Roman" w:cs="Times New Roman"/>
          <w:sz w:val="28"/>
          <w:szCs w:val="28"/>
        </w:rPr>
      </w:pPr>
    </w:p>
    <w:p w:rsidR="00505FC1" w:rsidRDefault="00505FC1" w:rsidP="000374EE">
      <w:pPr>
        <w:rPr>
          <w:rFonts w:ascii="Times New Roman" w:hAnsi="Times New Roman" w:cs="Times New Roman"/>
          <w:sz w:val="28"/>
          <w:szCs w:val="28"/>
        </w:rPr>
      </w:pPr>
    </w:p>
    <w:p w:rsidR="000374EE" w:rsidRDefault="000374EE" w:rsidP="000374EE">
      <w:pPr>
        <w:rPr>
          <w:rFonts w:ascii="Times New Roman" w:hAnsi="Times New Roman" w:cs="Times New Roman"/>
          <w:sz w:val="28"/>
          <w:szCs w:val="28"/>
        </w:rPr>
      </w:pPr>
    </w:p>
    <w:p w:rsidR="000374EE" w:rsidRDefault="000374EE" w:rsidP="000374EE">
      <w:pPr>
        <w:rPr>
          <w:rFonts w:ascii="Times New Roman" w:hAnsi="Times New Roman" w:cs="Times New Roman"/>
          <w:sz w:val="28"/>
          <w:szCs w:val="28"/>
        </w:rPr>
      </w:pPr>
    </w:p>
    <w:p w:rsidR="000374EE" w:rsidRDefault="0034199B" w:rsidP="000374EE">
      <w:pPr>
        <w:tabs>
          <w:tab w:val="left" w:pos="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Программа детско-взрослого сообщества</w:t>
      </w:r>
    </w:p>
    <w:p w:rsidR="0034199B" w:rsidRDefault="00505FC1" w:rsidP="000374EE">
      <w:pPr>
        <w:tabs>
          <w:tab w:val="left" w:pos="690"/>
        </w:tabs>
        <w:rPr>
          <w:rFonts w:ascii="Times New Roman" w:hAnsi="Times New Roman" w:cs="Times New Roman"/>
          <w:sz w:val="40"/>
          <w:szCs w:val="40"/>
        </w:rPr>
      </w:pPr>
      <w:r w:rsidRPr="00505FC1">
        <w:rPr>
          <w:rFonts w:ascii="Times New Roman" w:hAnsi="Times New Roman" w:cs="Times New Roman"/>
          <w:sz w:val="40"/>
          <w:szCs w:val="40"/>
        </w:rPr>
        <w:t xml:space="preserve">               </w:t>
      </w:r>
      <w:r>
        <w:rPr>
          <w:rFonts w:ascii="Times New Roman" w:hAnsi="Times New Roman" w:cs="Times New Roman"/>
          <w:sz w:val="40"/>
          <w:szCs w:val="40"/>
        </w:rPr>
        <w:t xml:space="preserve">            </w:t>
      </w:r>
      <w:r w:rsidRPr="00505FC1">
        <w:rPr>
          <w:rFonts w:ascii="Times New Roman" w:hAnsi="Times New Roman" w:cs="Times New Roman"/>
          <w:sz w:val="40"/>
          <w:szCs w:val="40"/>
        </w:rPr>
        <w:t xml:space="preserve">  </w:t>
      </w:r>
      <w:r w:rsidR="0034199B" w:rsidRPr="00505FC1">
        <w:rPr>
          <w:rFonts w:ascii="Times New Roman" w:hAnsi="Times New Roman" w:cs="Times New Roman"/>
          <w:sz w:val="40"/>
          <w:szCs w:val="40"/>
        </w:rPr>
        <w:t>«Знак вопр</w:t>
      </w:r>
      <w:r w:rsidRPr="00505FC1">
        <w:rPr>
          <w:rFonts w:ascii="Times New Roman" w:hAnsi="Times New Roman" w:cs="Times New Roman"/>
          <w:sz w:val="40"/>
          <w:szCs w:val="40"/>
        </w:rPr>
        <w:t>о</w:t>
      </w:r>
      <w:r w:rsidR="0034199B" w:rsidRPr="00505FC1">
        <w:rPr>
          <w:rFonts w:ascii="Times New Roman" w:hAnsi="Times New Roman" w:cs="Times New Roman"/>
          <w:sz w:val="40"/>
          <w:szCs w:val="40"/>
        </w:rPr>
        <w:t>са»</w:t>
      </w:r>
    </w:p>
    <w:p w:rsidR="00505FC1" w:rsidRPr="00505FC1" w:rsidRDefault="00505FC1" w:rsidP="000374EE">
      <w:pPr>
        <w:tabs>
          <w:tab w:val="left" w:pos="69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Учитель физики высшей категории </w:t>
      </w:r>
      <w:proofErr w:type="spellStart"/>
      <w:r>
        <w:rPr>
          <w:rFonts w:ascii="Times New Roman" w:hAnsi="Times New Roman" w:cs="Times New Roman"/>
          <w:sz w:val="32"/>
          <w:szCs w:val="32"/>
        </w:rPr>
        <w:t>Казьмина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Валерия Анатольевна</w:t>
      </w:r>
    </w:p>
    <w:p w:rsidR="000374EE" w:rsidRDefault="000374EE" w:rsidP="000374E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74EE" w:rsidRDefault="000374EE" w:rsidP="000374E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74EE" w:rsidRDefault="000374EE" w:rsidP="000374E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1D6F" w:rsidRDefault="00371D6F" w:rsidP="000374E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1D6F" w:rsidRDefault="00371D6F" w:rsidP="00371D6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71D6F" w:rsidRDefault="00371D6F" w:rsidP="00371D6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71D6F" w:rsidRDefault="00371D6F" w:rsidP="00371D6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71D6F" w:rsidRDefault="00371D6F" w:rsidP="00371D6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71D6F" w:rsidRDefault="00371D6F" w:rsidP="00371D6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71D6F" w:rsidRDefault="00505FC1" w:rsidP="00371D6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2018г</w:t>
      </w:r>
    </w:p>
    <w:p w:rsidR="00371D6F" w:rsidRDefault="00371D6F" w:rsidP="00371D6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71D6F" w:rsidRDefault="00371D6F" w:rsidP="00371D6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374EE" w:rsidRDefault="000374EE" w:rsidP="000374E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481D">
        <w:rPr>
          <w:rFonts w:ascii="Times New Roman" w:hAnsi="Times New Roman" w:cs="Times New Roman"/>
          <w:b/>
          <w:sz w:val="32"/>
          <w:szCs w:val="32"/>
        </w:rPr>
        <w:t>Пояснительная записка</w:t>
      </w:r>
    </w:p>
    <w:p w:rsidR="00371D6F" w:rsidRPr="00371D6F" w:rsidRDefault="00371D6F" w:rsidP="00371D6F">
      <w:pPr>
        <w:spacing w:after="0"/>
        <w:ind w:left="396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1D6F" w:rsidRPr="00371D6F" w:rsidRDefault="00371D6F" w:rsidP="00371D6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В сегодняшнем мире высоких технологий и многообразия  поступающей информации, которая является обязательной для усвоения и запоминания учащимися в рамках изучения различных учебных дисциплин, особое место отводится внеурочной предметной деятельности, которая способна помочь учащимся в познании мира, расширению кругозор и применению своих творческих навыков в других ситуациях.</w:t>
      </w:r>
    </w:p>
    <w:p w:rsidR="00371D6F" w:rsidRPr="00371D6F" w:rsidRDefault="00371D6F" w:rsidP="00371D6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Одной из ведущих концепций развития математического образования в Российской Федерации, утвержденной распоряжением  Правительства РФ от 24.12.2013г. №2506-,- является </w:t>
      </w: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t>«популяризация математических знаний и математического образования»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1D6F" w:rsidRPr="00371D6F" w:rsidRDefault="00371D6F" w:rsidP="00371D6F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Особое место в Федеральном государственном стандарте о среднем (полном) общем образовании отводится «</w:t>
      </w:r>
      <w:proofErr w:type="spellStart"/>
      <w:r w:rsidRPr="00371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сформированности</w:t>
      </w:r>
      <w:proofErr w:type="spellEnd"/>
      <w:r w:rsidRPr="00371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представлений о математике как части мировой культуры и о месте математики в современной цивилизации, о способах описания на математическом языке явлений реального мира».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371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Данная программа 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«Магия математики» для 7 класса относится к научно-познавательному направлению реализации внеурочной деятельности в рамках ФГОС. </w:t>
      </w:r>
    </w:p>
    <w:p w:rsidR="00371D6F" w:rsidRPr="00371D6F" w:rsidRDefault="00371D6F" w:rsidP="00371D6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371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Чтобы обеспечить качественное математическое образование, построить единую систему восприятия школьных программ по предметам и внеурочную деятельность, и позволить школьникам проявить способности самостоятельно мыслить и рассуждать, показать организаторские способности и навыки проектной деятельности и предназначена данная программа «Магия </w:t>
      </w:r>
      <w:proofErr w:type="spellStart"/>
      <w:r w:rsidRPr="00371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математики</w:t>
      </w:r>
      <w:proofErr w:type="gramStart"/>
      <w:r w:rsidRPr="00371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»д</w:t>
      </w:r>
      <w:proofErr w:type="gramEnd"/>
      <w:r w:rsidRPr="00371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ля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учащихся 7 классов.</w:t>
      </w:r>
    </w:p>
    <w:p w:rsidR="00371D6F" w:rsidRPr="00371D6F" w:rsidRDefault="00371D6F" w:rsidP="00371D6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371D6F" w:rsidRPr="00371D6F" w:rsidRDefault="00371D6F" w:rsidP="00371D6F">
      <w:pPr>
        <w:numPr>
          <w:ilvl w:val="0"/>
          <w:numId w:val="10"/>
        </w:num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ОБЩАЯ ХАРАКТЕРИСТИКА ПРОГРАММЫ.</w:t>
      </w:r>
    </w:p>
    <w:p w:rsidR="00371D6F" w:rsidRPr="00371D6F" w:rsidRDefault="00371D6F" w:rsidP="00371D6F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Цели программы – </w:t>
      </w:r>
      <w:r w:rsidRPr="00371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сформировать </w:t>
      </w:r>
      <w:r w:rsidRPr="00371D6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компетент</w:t>
      </w:r>
      <w:r w:rsidRPr="00371D6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softHyphen/>
      </w:r>
      <w:r w:rsidRPr="00371D6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ность в сфере познавательной деятельности, создание условий для интеллектуального развития школьников, способствовать развитию положительной мотивации к активной учебной и проектной деятельности; сформировать навыки воображение, расширить кругозор.</w:t>
      </w:r>
    </w:p>
    <w:p w:rsidR="00371D6F" w:rsidRPr="00371D6F" w:rsidRDefault="00371D6F" w:rsidP="00371D6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t>Задачи программы:</w:t>
      </w:r>
    </w:p>
    <w:p w:rsidR="00371D6F" w:rsidRPr="00371D6F" w:rsidRDefault="00371D6F" w:rsidP="00371D6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стимулирование интереса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изучению дисциплины «Физика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371D6F" w:rsidRPr="00371D6F" w:rsidRDefault="00371D6F" w:rsidP="00371D6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развивать мышление и формировать навыки интеллектуальной деятельности (анализ, синтез, сравнение, умозаключении);</w:t>
      </w:r>
    </w:p>
    <w:p w:rsidR="00371D6F" w:rsidRPr="00371D6F" w:rsidRDefault="00371D6F" w:rsidP="00371D6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формировать  учебно-информационные умения;</w:t>
      </w:r>
    </w:p>
    <w:p w:rsidR="00371D6F" w:rsidRPr="00371D6F" w:rsidRDefault="00371D6F" w:rsidP="00371D6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способствовать формированию умений и навыков проектной деятельности; самостоятельного решения проблемы;</w:t>
      </w:r>
    </w:p>
    <w:p w:rsidR="00371D6F" w:rsidRPr="00371D6F" w:rsidRDefault="00371D6F" w:rsidP="00371D6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t>Предметное содержание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программы целиком взаимодействует с программой основной школы, что позволяет решать совместные задачи и действия, которые  улучшат понимать о</w:t>
      </w:r>
      <w:r>
        <w:rPr>
          <w:rFonts w:ascii="Times New Roman" w:eastAsia="Times New Roman" w:hAnsi="Times New Roman" w:cs="Times New Roman"/>
          <w:sz w:val="24"/>
          <w:szCs w:val="24"/>
        </w:rPr>
        <w:t>сновных тем на уроках физики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1D6F" w:rsidRPr="00371D6F" w:rsidRDefault="00371D6F" w:rsidP="00371D6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Для реализации целей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программы «Знак вопроса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» для учащихся  7 класса  формы учебных занятий – </w:t>
      </w:r>
      <w:proofErr w:type="spellStart"/>
      <w:r w:rsidRPr="00371D6F">
        <w:rPr>
          <w:rFonts w:ascii="Times New Roman" w:eastAsia="Times New Roman" w:hAnsi="Times New Roman" w:cs="Times New Roman"/>
          <w:sz w:val="24"/>
          <w:szCs w:val="24"/>
        </w:rPr>
        <w:t>эврестическая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беседа, дидактическая ролевые игры, парная  и групповая работа, коллективное творческое дело, проектная деятельность, КВН </w:t>
      </w:r>
      <w:proofErr w:type="gramStart"/>
      <w:r w:rsidRPr="00371D6F">
        <w:rPr>
          <w:rFonts w:ascii="Times New Roman" w:eastAsia="Times New Roman" w:hAnsi="Times New Roman" w:cs="Times New Roman"/>
          <w:sz w:val="24"/>
          <w:szCs w:val="24"/>
        </w:rPr>
        <w:t>-и</w:t>
      </w:r>
      <w:proofErr w:type="gramEnd"/>
      <w:r w:rsidRPr="00371D6F">
        <w:rPr>
          <w:rFonts w:ascii="Times New Roman" w:eastAsia="Times New Roman" w:hAnsi="Times New Roman" w:cs="Times New Roman"/>
          <w:sz w:val="24"/>
          <w:szCs w:val="24"/>
        </w:rPr>
        <w:t>гра.</w:t>
      </w:r>
    </w:p>
    <w:p w:rsidR="00371D6F" w:rsidRPr="00371D6F" w:rsidRDefault="00371D6F" w:rsidP="00371D6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t>Педагогическая технология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>, применяемая при реализации программ</w:t>
      </w:r>
      <w:proofErr w:type="gramStart"/>
      <w:r w:rsidRPr="00371D6F">
        <w:rPr>
          <w:rFonts w:ascii="Times New Roman" w:eastAsia="Times New Roman" w:hAnsi="Times New Roman" w:cs="Times New Roman"/>
          <w:sz w:val="24"/>
          <w:szCs w:val="24"/>
        </w:rPr>
        <w:t>ы-</w:t>
      </w:r>
      <w:proofErr w:type="gram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технология проблемного обучения и проектная технология.</w:t>
      </w:r>
    </w:p>
    <w:p w:rsidR="00371D6F" w:rsidRPr="00371D6F" w:rsidRDefault="00371D6F" w:rsidP="00371D6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t>Дидактические принципы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>: доступности, последовательности и проблемного обучения.</w:t>
      </w:r>
    </w:p>
    <w:p w:rsidR="00371D6F" w:rsidRPr="00371D6F" w:rsidRDefault="00371D6F" w:rsidP="00371D6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t>Отличительной особенностью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данной программы является то, что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«Знак вопроса</w:t>
      </w:r>
      <w:r w:rsidRPr="00371D6F">
        <w:rPr>
          <w:rFonts w:ascii="Times New Roman" w:eastAsia="Times New Roman" w:hAnsi="Times New Roman" w:cs="Times New Roman"/>
          <w:i/>
          <w:sz w:val="24"/>
          <w:szCs w:val="24"/>
        </w:rPr>
        <w:t xml:space="preserve">» 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>предусматривает поддержание и развитие позна</w:t>
      </w:r>
      <w:r>
        <w:rPr>
          <w:rFonts w:ascii="Times New Roman" w:eastAsia="Times New Roman" w:hAnsi="Times New Roman" w:cs="Times New Roman"/>
          <w:sz w:val="24"/>
          <w:szCs w:val="24"/>
        </w:rPr>
        <w:t>вательного интереса к физике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>, подготавливает школьников к дальнейшему углубленному изучению предмета на уроках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пецкурсов и кружков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пофизике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</w:rPr>
        <w:t>; обуславливает выбор родителями более профессионального изучения их детьми дисциплины.</w:t>
      </w:r>
    </w:p>
    <w:p w:rsidR="00371D6F" w:rsidRPr="00371D6F" w:rsidRDefault="00371D6F" w:rsidP="00371D6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t>ПЛАНИРУЕМЫЕ РЕЗУЛЬТАТЫ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освоения </w:t>
      </w:r>
      <w:proofErr w:type="gramStart"/>
      <w:r w:rsidRPr="00371D6F">
        <w:rPr>
          <w:rFonts w:ascii="Times New Roman" w:eastAsia="Times New Roman" w:hAnsi="Times New Roman" w:cs="Times New Roman"/>
          <w:sz w:val="24"/>
          <w:szCs w:val="24"/>
        </w:rPr>
        <w:t>обучающимися</w:t>
      </w:r>
      <w:proofErr w:type="gram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пр</w:t>
      </w:r>
      <w:r>
        <w:rPr>
          <w:rFonts w:ascii="Times New Roman" w:eastAsia="Times New Roman" w:hAnsi="Times New Roman" w:cs="Times New Roman"/>
          <w:sz w:val="24"/>
          <w:szCs w:val="24"/>
        </w:rPr>
        <w:t>ограммы</w:t>
      </w:r>
    </w:p>
    <w:p w:rsidR="00371D6F" w:rsidRPr="00371D6F" w:rsidRDefault="00371D6F" w:rsidP="00371D6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Формирование УУД на каждом этапе подготовки и проведения внеурочных занятий программы:</w:t>
      </w:r>
    </w:p>
    <w:p w:rsidR="00371D6F" w:rsidRPr="00371D6F" w:rsidRDefault="00371D6F" w:rsidP="00371D6F">
      <w:pPr>
        <w:spacing w:after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1D6F" w:rsidRPr="00371D6F" w:rsidRDefault="00371D6F" w:rsidP="00371D6F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приобретать  навыки креативного мышления, нестандартных подходов при решении задач;</w:t>
      </w:r>
    </w:p>
    <w:p w:rsidR="00371D6F" w:rsidRPr="00371D6F" w:rsidRDefault="00371D6F" w:rsidP="00371D6F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научаться мыслить, рассуждать, анализировать условия задания;</w:t>
      </w:r>
    </w:p>
    <w:p w:rsidR="00371D6F" w:rsidRPr="00371D6F" w:rsidRDefault="00371D6F" w:rsidP="00371D6F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применять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полученные на уроках физики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знания, умения, навыки в различных ситуациях;</w:t>
      </w:r>
    </w:p>
    <w:p w:rsidR="00371D6F" w:rsidRPr="00371D6F" w:rsidRDefault="00371D6F" w:rsidP="00371D6F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участвовать в проектной деятельности;</w:t>
      </w:r>
    </w:p>
    <w:p w:rsidR="00371D6F" w:rsidRPr="00371D6F" w:rsidRDefault="00371D6F" w:rsidP="00371D6F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умения ясно и грамотно выражать свои мысли, выстраивать аргументацию, приводить примеры;</w:t>
      </w:r>
    </w:p>
    <w:p w:rsidR="00371D6F" w:rsidRPr="00371D6F" w:rsidRDefault="00371D6F" w:rsidP="00371D6F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формировать коммуникативные навыки общения со сверстниками, умение работать в группах и парах;</w:t>
      </w:r>
    </w:p>
    <w:p w:rsidR="00371D6F" w:rsidRPr="00371D6F" w:rsidRDefault="00371D6F" w:rsidP="00371D6F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находить информацию в различных источниках и использовать ее в своей работе.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Личностными результатами 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>изучения курса является формирование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следующих умений: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Определять 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371D6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высказывать 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под руководством педагога самые простые общие </w:t>
      </w:r>
      <w:proofErr w:type="spellStart"/>
      <w:r w:rsidRPr="00371D6F">
        <w:rPr>
          <w:rFonts w:ascii="Times New Roman" w:eastAsia="Times New Roman" w:hAnsi="Times New Roman" w:cs="Times New Roman"/>
          <w:sz w:val="24"/>
          <w:szCs w:val="24"/>
        </w:rPr>
        <w:t>длявсех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людей правила поведения при сотрудничестве (этические нормы).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- В предложенных педагогом ситуациях общения и сотрудничества, опираясь </w:t>
      </w:r>
      <w:proofErr w:type="spellStart"/>
      <w:r w:rsidRPr="00371D6F">
        <w:rPr>
          <w:rFonts w:ascii="Times New Roman" w:eastAsia="Times New Roman" w:hAnsi="Times New Roman" w:cs="Times New Roman"/>
          <w:sz w:val="24"/>
          <w:szCs w:val="24"/>
        </w:rPr>
        <w:t>наобщие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для всех простые правила поведения, </w:t>
      </w:r>
      <w:r w:rsidRPr="00371D6F">
        <w:rPr>
          <w:rFonts w:ascii="Times New Roman" w:eastAsia="Times New Roman" w:hAnsi="Times New Roman" w:cs="Times New Roman"/>
          <w:i/>
          <w:iCs/>
          <w:sz w:val="24"/>
          <w:szCs w:val="24"/>
        </w:rPr>
        <w:t>делать выбор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, при поддержке </w:t>
      </w:r>
      <w:proofErr w:type="spellStart"/>
      <w:r w:rsidRPr="00371D6F">
        <w:rPr>
          <w:rFonts w:ascii="Times New Roman" w:eastAsia="Times New Roman" w:hAnsi="Times New Roman" w:cs="Times New Roman"/>
          <w:sz w:val="24"/>
          <w:szCs w:val="24"/>
        </w:rPr>
        <w:t>другихучастников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группы и педагога, как поступить.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Для оценки формирования и развития личностных характеристик воспитаннико</w:t>
      </w:r>
      <w:proofErr w:type="gramStart"/>
      <w:r w:rsidRPr="00371D6F">
        <w:rPr>
          <w:rFonts w:ascii="Times New Roman" w:eastAsia="Times New Roman" w:hAnsi="Times New Roman" w:cs="Times New Roman"/>
          <w:sz w:val="24"/>
          <w:szCs w:val="24"/>
        </w:rPr>
        <w:t>в(</w:t>
      </w:r>
      <w:proofErr w:type="gram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ценности, интересы, склонности, уровень притязаний положение ребенка в </w:t>
      </w:r>
      <w:proofErr w:type="spellStart"/>
      <w:r w:rsidRPr="00371D6F">
        <w:rPr>
          <w:rFonts w:ascii="Times New Roman" w:eastAsia="Times New Roman" w:hAnsi="Times New Roman" w:cs="Times New Roman"/>
          <w:sz w:val="24"/>
          <w:szCs w:val="24"/>
        </w:rPr>
        <w:t>объединении,деловые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качества воспитанника) используется</w:t>
      </w:r>
    </w:p>
    <w:p w:rsidR="00371D6F" w:rsidRPr="00371D6F" w:rsidRDefault="00371D6F" w:rsidP="00371D6F">
      <w:pPr>
        <w:numPr>
          <w:ilvl w:val="0"/>
          <w:numId w:val="12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простое наблюдение,</w:t>
      </w:r>
    </w:p>
    <w:p w:rsidR="00371D6F" w:rsidRPr="00371D6F" w:rsidRDefault="00371D6F" w:rsidP="00371D6F">
      <w:pPr>
        <w:numPr>
          <w:ilvl w:val="0"/>
          <w:numId w:val="12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проведение </w:t>
      </w:r>
    </w:p>
    <w:p w:rsidR="00371D6F" w:rsidRPr="00371D6F" w:rsidRDefault="00371D6F" w:rsidP="00371D6F">
      <w:pPr>
        <w:numPr>
          <w:ilvl w:val="0"/>
          <w:numId w:val="12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опросники,</w:t>
      </w:r>
    </w:p>
    <w:p w:rsidR="00371D6F" w:rsidRPr="00371D6F" w:rsidRDefault="00371D6F" w:rsidP="00371D6F">
      <w:pPr>
        <w:numPr>
          <w:ilvl w:val="0"/>
          <w:numId w:val="12"/>
        </w:num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анкетирование</w:t>
      </w:r>
    </w:p>
    <w:p w:rsidR="00371D6F" w:rsidRPr="00371D6F" w:rsidRDefault="00371D6F" w:rsidP="00371D6F">
      <w:pPr>
        <w:numPr>
          <w:ilvl w:val="0"/>
          <w:numId w:val="12"/>
        </w:num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психолого-диагностические методики.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 w:firstLine="35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71D6F">
        <w:rPr>
          <w:rFonts w:ascii="Times New Roman" w:eastAsia="Times New Roman" w:hAnsi="Times New Roman" w:cs="Times New Roman"/>
          <w:b/>
          <w:bCs/>
          <w:sz w:val="24"/>
          <w:szCs w:val="24"/>
        </w:rPr>
        <w:t>Метапредметными</w:t>
      </w:r>
      <w:proofErr w:type="spellEnd"/>
      <w:r w:rsidRPr="00371D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результатами 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>изучения курса в 7-м классе является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формирование универсальных учебных действий (УУД).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Для отслеживания уровня усвоения программы и своевременного </w:t>
      </w:r>
      <w:proofErr w:type="spellStart"/>
      <w:r w:rsidRPr="00371D6F">
        <w:rPr>
          <w:rFonts w:ascii="Times New Roman" w:eastAsia="Times New Roman" w:hAnsi="Times New Roman" w:cs="Times New Roman"/>
          <w:sz w:val="24"/>
          <w:szCs w:val="24"/>
        </w:rPr>
        <w:t>внесениякоррекции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целесообразно использовать следующие формы контроля:</w:t>
      </w:r>
    </w:p>
    <w:p w:rsidR="00371D6F" w:rsidRPr="00371D6F" w:rsidRDefault="00371D6F" w:rsidP="00371D6F">
      <w:pPr>
        <w:numPr>
          <w:ilvl w:val="0"/>
          <w:numId w:val="13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занятия-конкурсы на повторение практических умений,</w:t>
      </w:r>
    </w:p>
    <w:p w:rsidR="00371D6F" w:rsidRPr="00371D6F" w:rsidRDefault="00371D6F" w:rsidP="00371D6F">
      <w:pPr>
        <w:numPr>
          <w:ilvl w:val="0"/>
          <w:numId w:val="13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занятия на повторение и обобщение (после прохождения </w:t>
      </w:r>
      <w:proofErr w:type="gramStart"/>
      <w:r w:rsidRPr="00371D6F">
        <w:rPr>
          <w:rFonts w:ascii="Times New Roman" w:eastAsia="Times New Roman" w:hAnsi="Times New Roman" w:cs="Times New Roman"/>
          <w:sz w:val="24"/>
          <w:szCs w:val="24"/>
        </w:rPr>
        <w:t>основных</w:t>
      </w:r>
      <w:proofErr w:type="gram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71D6F">
        <w:rPr>
          <w:rFonts w:ascii="Times New Roman" w:eastAsia="Times New Roman" w:hAnsi="Times New Roman" w:cs="Times New Roman"/>
          <w:sz w:val="24"/>
          <w:szCs w:val="24"/>
        </w:rPr>
        <w:t>разделовпрограммы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</w:rPr>
        <w:t>),</w:t>
      </w:r>
    </w:p>
    <w:p w:rsidR="00371D6F" w:rsidRPr="00371D6F" w:rsidRDefault="00371D6F" w:rsidP="00371D6F">
      <w:pPr>
        <w:numPr>
          <w:ilvl w:val="0"/>
          <w:numId w:val="13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71D6F">
        <w:rPr>
          <w:rFonts w:ascii="Times New Roman" w:eastAsia="Times New Roman" w:hAnsi="Times New Roman" w:cs="Times New Roman"/>
          <w:sz w:val="24"/>
          <w:szCs w:val="24"/>
        </w:rPr>
        <w:t>самопрезентация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(просмотр работ с их одновременной защитой ребенком),</w:t>
      </w:r>
    </w:p>
    <w:p w:rsidR="00371D6F" w:rsidRPr="00371D6F" w:rsidRDefault="00371D6F" w:rsidP="00371D6F">
      <w:pPr>
        <w:numPr>
          <w:ilvl w:val="0"/>
          <w:numId w:val="13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участие в математических олимпиадах и конкурсах различного уровня.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Кроме того, необходимо систематическое наблюдение за воспитанниками в </w:t>
      </w:r>
      <w:proofErr w:type="spellStart"/>
      <w:r w:rsidRPr="00371D6F">
        <w:rPr>
          <w:rFonts w:ascii="Times New Roman" w:eastAsia="Times New Roman" w:hAnsi="Times New Roman" w:cs="Times New Roman"/>
          <w:sz w:val="24"/>
          <w:szCs w:val="24"/>
        </w:rPr>
        <w:t>течениеучебного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года, включающее:</w:t>
      </w:r>
    </w:p>
    <w:p w:rsidR="00371D6F" w:rsidRPr="00371D6F" w:rsidRDefault="00371D6F" w:rsidP="00371D6F">
      <w:pPr>
        <w:numPr>
          <w:ilvl w:val="0"/>
          <w:numId w:val="14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результативность и самостоятельную деятельность ребенка,</w:t>
      </w:r>
    </w:p>
    <w:p w:rsidR="00371D6F" w:rsidRPr="00371D6F" w:rsidRDefault="00371D6F" w:rsidP="00371D6F">
      <w:pPr>
        <w:numPr>
          <w:ilvl w:val="0"/>
          <w:numId w:val="14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активность,</w:t>
      </w:r>
    </w:p>
    <w:p w:rsidR="00371D6F" w:rsidRPr="00371D6F" w:rsidRDefault="00371D6F" w:rsidP="00371D6F">
      <w:pPr>
        <w:numPr>
          <w:ilvl w:val="0"/>
          <w:numId w:val="14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аккуратность,</w:t>
      </w:r>
    </w:p>
    <w:p w:rsidR="00371D6F" w:rsidRPr="00371D6F" w:rsidRDefault="00371D6F" w:rsidP="00371D6F">
      <w:pPr>
        <w:numPr>
          <w:ilvl w:val="0"/>
          <w:numId w:val="14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творческий подход к знаниям,</w:t>
      </w:r>
    </w:p>
    <w:p w:rsidR="00371D6F" w:rsidRPr="00371D6F" w:rsidRDefault="00371D6F" w:rsidP="00371D6F">
      <w:pPr>
        <w:numPr>
          <w:ilvl w:val="0"/>
          <w:numId w:val="14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степень самостоятельности в их решении и выполнении и т.д.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Предметными результатами 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изучения курса является формирование </w:t>
      </w:r>
      <w:proofErr w:type="spellStart"/>
      <w:r w:rsidRPr="00371D6F">
        <w:rPr>
          <w:rFonts w:ascii="Times New Roman" w:eastAsia="Times New Roman" w:hAnsi="Times New Roman" w:cs="Times New Roman"/>
          <w:sz w:val="24"/>
          <w:szCs w:val="24"/>
        </w:rPr>
        <w:t>следующихумений</w:t>
      </w:r>
      <w:proofErr w:type="spellEnd"/>
      <w:r w:rsidRPr="00371D6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- описывать признаки предметов и узнавать предметы по их признакам;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- выделять существенные признаки предметов;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- сравнивать между собой предметы, явления;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- обобщать, делать несложные выводы;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- классифицировать явления, предметы;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- определять последовательность событий;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- судить о противоположных явлениях;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- давать определения тем или иным понятиям;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- определять отношения между предметами типа «род» - «вид»;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- выявлять функциональные отношения между понятиями;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- выявлять закономерности и проводить аналогии.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- создавать условия, способствующие наиболее полной реализации </w:t>
      </w:r>
      <w:proofErr w:type="gramStart"/>
      <w:r w:rsidRPr="00371D6F">
        <w:rPr>
          <w:rFonts w:ascii="Times New Roman" w:eastAsia="Times New Roman" w:hAnsi="Times New Roman" w:cs="Times New Roman"/>
          <w:sz w:val="24"/>
          <w:szCs w:val="24"/>
        </w:rPr>
        <w:t>потенциальных</w:t>
      </w:r>
      <w:proofErr w:type="gramEnd"/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познавательных возможностей всех детей в целом и каждого ребенка в отдельности,</w:t>
      </w:r>
    </w:p>
    <w:p w:rsidR="00371D6F" w:rsidRPr="00371D6F" w:rsidRDefault="00371D6F" w:rsidP="00371D6F">
      <w:pPr>
        <w:autoSpaceDE w:val="0"/>
        <w:autoSpaceDN w:val="0"/>
        <w:adjustRightInd w:val="0"/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принимая во внимание особенности их развития.</w:t>
      </w:r>
    </w:p>
    <w:p w:rsidR="00371D6F" w:rsidRPr="00371D6F" w:rsidRDefault="00371D6F" w:rsidP="00371D6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t>Проверка результатов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работы организована в виде:</w:t>
      </w:r>
    </w:p>
    <w:p w:rsidR="00371D6F" w:rsidRPr="00371D6F" w:rsidRDefault="00371D6F" w:rsidP="00371D6F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игровые занятия;</w:t>
      </w:r>
    </w:p>
    <w:p w:rsidR="00371D6F" w:rsidRPr="00371D6F" w:rsidRDefault="00371D6F" w:rsidP="00371D6F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подготовка домашнего задания и его защита в группе;</w:t>
      </w:r>
    </w:p>
    <w:p w:rsidR="00371D6F" w:rsidRPr="00371D6F" w:rsidRDefault="00371D6F" w:rsidP="00371D6F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подготовка сообщения по тематике занятия;</w:t>
      </w:r>
    </w:p>
    <w:p w:rsidR="00371D6F" w:rsidRPr="00371D6F" w:rsidRDefault="00371D6F" w:rsidP="00371D6F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участие в КВН;</w:t>
      </w:r>
    </w:p>
    <w:p w:rsidR="00371D6F" w:rsidRPr="00371D6F" w:rsidRDefault="00371D6F" w:rsidP="00371D6F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подготовка проекта в группе.</w:t>
      </w:r>
    </w:p>
    <w:p w:rsidR="00371D6F" w:rsidRPr="00371D6F" w:rsidRDefault="00371D6F" w:rsidP="00371D6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Реализуемая программа предусматривает </w:t>
      </w: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t>подведение итогов</w:t>
      </w: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в конце года и награждение победителей по результатам проведения мероприятия:</w:t>
      </w:r>
    </w:p>
    <w:p w:rsidR="00371D6F" w:rsidRPr="00371D6F" w:rsidRDefault="00371D6F" w:rsidP="00371D6F">
      <w:pPr>
        <w:numPr>
          <w:ilvl w:val="0"/>
          <w:numId w:val="9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активное участие при решении логических задач</w:t>
      </w:r>
      <w:proofErr w:type="gramStart"/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371D6F">
        <w:rPr>
          <w:rFonts w:ascii="Times New Roman" w:eastAsia="Times New Roman" w:hAnsi="Times New Roman" w:cs="Times New Roman"/>
          <w:sz w:val="24"/>
          <w:szCs w:val="24"/>
        </w:rPr>
        <w:t>подготовка домашнего задания;</w:t>
      </w:r>
    </w:p>
    <w:p w:rsidR="00371D6F" w:rsidRPr="00371D6F" w:rsidRDefault="00371D6F" w:rsidP="00371D6F">
      <w:pPr>
        <w:numPr>
          <w:ilvl w:val="0"/>
          <w:numId w:val="9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участие в конкурсах и играх;</w:t>
      </w:r>
    </w:p>
    <w:p w:rsidR="00371D6F" w:rsidRPr="00371D6F" w:rsidRDefault="00371D6F" w:rsidP="00371D6F">
      <w:pPr>
        <w:numPr>
          <w:ilvl w:val="0"/>
          <w:numId w:val="9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>участие в  КВН;</w:t>
      </w:r>
    </w:p>
    <w:p w:rsidR="00371D6F" w:rsidRDefault="00371D6F" w:rsidP="00371D6F">
      <w:pPr>
        <w:numPr>
          <w:ilvl w:val="0"/>
          <w:numId w:val="9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sz w:val="24"/>
          <w:szCs w:val="24"/>
        </w:rPr>
        <w:t xml:space="preserve"> подготовка проекта в группе.</w:t>
      </w:r>
    </w:p>
    <w:p w:rsidR="00505FC1" w:rsidRPr="00371D6F" w:rsidRDefault="00505FC1" w:rsidP="00505FC1">
      <w:pPr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1D6F" w:rsidRPr="00371D6F" w:rsidRDefault="00371D6F" w:rsidP="00371D6F">
      <w:pPr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1D6F" w:rsidRPr="00371D6F" w:rsidRDefault="00371D6F" w:rsidP="00371D6F">
      <w:pPr>
        <w:spacing w:after="0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СОДЕРЖАНИЕ ПРОГРАММЫ</w:t>
      </w:r>
    </w:p>
    <w:tbl>
      <w:tblPr>
        <w:tblStyle w:val="1"/>
        <w:tblW w:w="0" w:type="auto"/>
        <w:tblInd w:w="592" w:type="dxa"/>
        <w:tblLayout w:type="fixed"/>
        <w:tblLook w:val="04A0" w:firstRow="1" w:lastRow="0" w:firstColumn="1" w:lastColumn="0" w:noHBand="0" w:noVBand="1"/>
      </w:tblPr>
      <w:tblGrid>
        <w:gridCol w:w="402"/>
        <w:gridCol w:w="1695"/>
        <w:gridCol w:w="759"/>
        <w:gridCol w:w="2532"/>
        <w:gridCol w:w="2457"/>
        <w:gridCol w:w="2044"/>
      </w:tblGrid>
      <w:tr w:rsidR="00371D6F" w:rsidRPr="00371D6F" w:rsidTr="00371D6F">
        <w:tc>
          <w:tcPr>
            <w:tcW w:w="402" w:type="dxa"/>
            <w:vMerge w:val="restart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  <w:vMerge w:val="restart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759" w:type="dxa"/>
            <w:vMerge w:val="restart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7033" w:type="dxa"/>
            <w:gridSpan w:val="3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УУД</w:t>
            </w:r>
          </w:p>
        </w:tc>
      </w:tr>
      <w:tr w:rsidR="00371D6F" w:rsidRPr="00371D6F" w:rsidTr="00371D6F">
        <w:tc>
          <w:tcPr>
            <w:tcW w:w="402" w:type="dxa"/>
            <w:vMerge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  <w:vMerge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9" w:type="dxa"/>
            <w:vMerge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</w:p>
        </w:tc>
        <w:tc>
          <w:tcPr>
            <w:tcW w:w="245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</w:p>
        </w:tc>
        <w:tc>
          <w:tcPr>
            <w:tcW w:w="2044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</w:tc>
      </w:tr>
      <w:tr w:rsidR="00371D6F" w:rsidRPr="00371D6F" w:rsidTr="00371D6F">
        <w:tc>
          <w:tcPr>
            <w:tcW w:w="402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695" w:type="dxa"/>
          </w:tcPr>
          <w:p w:rsidR="00371D6F" w:rsidRPr="00371D6F" w:rsidRDefault="00FB7D94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 ТРИЗ</w:t>
            </w:r>
          </w:p>
        </w:tc>
        <w:tc>
          <w:tcPr>
            <w:tcW w:w="759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532" w:type="dxa"/>
          </w:tcPr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-сравнивать разные приёмы действий, выбирать удобные способы для выполнения конкретного задания;</w:t>
            </w:r>
          </w:p>
          <w:p w:rsidR="00371D6F" w:rsidRPr="00371D6F" w:rsidRDefault="00371D6F" w:rsidP="00371D6F">
            <w:pPr>
              <w:numPr>
                <w:ilvl w:val="0"/>
                <w:numId w:val="11"/>
              </w:numPr>
              <w:spacing w:line="288" w:lineRule="atLeast"/>
              <w:ind w:right="480"/>
              <w:jc w:val="both"/>
              <w:textAlignment w:val="baseline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ориентироваться в своей системе знаний: самостоятельно </w:t>
            </w:r>
            <w:r w:rsidRPr="00371D6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предполагать</w:t>
            </w: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, какая информация нужна для решения той или иной задачи</w:t>
            </w:r>
            <w:proofErr w:type="gramStart"/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.</w:t>
            </w:r>
            <w:proofErr w:type="gramEnd"/>
            <w:r w:rsidRPr="00371D6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делать выводы</w:t>
            </w: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на основе обобщения знаний.</w:t>
            </w:r>
          </w:p>
        </w:tc>
        <w:tc>
          <w:tcPr>
            <w:tcW w:w="2457" w:type="dxa"/>
          </w:tcPr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анализировать правила игры, действовать в соответствии с заданными правилами;</w:t>
            </w:r>
          </w:p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 xml:space="preserve">— включаться в групповую работу, участвовать в обсуждении проблемных вопросов, </w:t>
            </w: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развивать навыки оценки и самоанализа</w:t>
            </w:r>
          </w:p>
        </w:tc>
        <w:tc>
          <w:tcPr>
            <w:tcW w:w="2044" w:type="dxa"/>
          </w:tcPr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аргументировать свою позицию, учитывать разные мнения, использовать критерии для обоснования своего суждения;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контролировать свою деятельность: обнаруживать и исправлять ошибки.</w:t>
            </w:r>
          </w:p>
        </w:tc>
      </w:tr>
      <w:tr w:rsidR="00371D6F" w:rsidRPr="00371D6F" w:rsidTr="00371D6F">
        <w:tc>
          <w:tcPr>
            <w:tcW w:w="402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695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нестандартных задач</w:t>
            </w:r>
          </w:p>
        </w:tc>
        <w:tc>
          <w:tcPr>
            <w:tcW w:w="759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32" w:type="dxa"/>
          </w:tcPr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анализировать текст задачи: ориентироваться в тексте, выделять условие и вопрос, данные и искомые числа (величины);</w:t>
            </w:r>
          </w:p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искать и выбирать необходимую информацию, содержащуюся в тексте задачи, на рисунке или в таблице, для ответа на заданные вопросы;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7" w:type="dxa"/>
          </w:tcPr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конструировать последовательность шагов (алгоритм) решения задачи;</w:t>
            </w:r>
          </w:p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объяснять выполняемые и выполненные действия;</w:t>
            </w:r>
          </w:p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 xml:space="preserve">воспроизводить способ решения задачи; оценивать предъявленное готовое решение задачи 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4" w:type="dxa"/>
          </w:tcPr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>участвовать в учебном диалоге, оценивать процесс поиска и результат решения задачи;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71D6F" w:rsidRPr="00371D6F" w:rsidTr="00371D6F">
        <w:tc>
          <w:tcPr>
            <w:tcW w:w="402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95" w:type="dxa"/>
          </w:tcPr>
          <w:p w:rsidR="00371D6F" w:rsidRPr="00371D6F" w:rsidRDefault="00FB7D94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Моделирование физического процесса</w:t>
            </w:r>
          </w:p>
        </w:tc>
        <w:tc>
          <w:tcPr>
            <w:tcW w:w="759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32" w:type="dxa"/>
          </w:tcPr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  <w:t>выделять фигуру заданной формы на сложном чертеже;</w:t>
            </w:r>
          </w:p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  <w:t xml:space="preserve">анализировать </w:t>
            </w:r>
            <w:r w:rsidRPr="00371D6F"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  <w:lastRenderedPageBreak/>
              <w:t>расположение деталей исходной конструкции;</w:t>
            </w:r>
          </w:p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  <w:t xml:space="preserve">составлять фигуры из частей, </w:t>
            </w:r>
            <w:r w:rsidRPr="00371D6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>сравнивать</w:t>
            </w: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</w:t>
            </w: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71D6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группировать </w:t>
            </w: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факты и явления; определять причины событий.</w:t>
            </w:r>
          </w:p>
        </w:tc>
        <w:tc>
          <w:tcPr>
            <w:tcW w:w="2457" w:type="dxa"/>
          </w:tcPr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  <w:lastRenderedPageBreak/>
              <w:t xml:space="preserve">выявлять закономерности в расположении деталей; составлять </w:t>
            </w:r>
            <w:r w:rsidRPr="00371D6F"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  <w:lastRenderedPageBreak/>
              <w:t>детали в соответствии с заданным контуром конструкции;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  <w:t>сопоставлять полученный (промежуточный, итоговый) результат с заданным условием</w:t>
            </w:r>
          </w:p>
        </w:tc>
        <w:tc>
          <w:tcPr>
            <w:tcW w:w="2044" w:type="dxa"/>
          </w:tcPr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  <w:lastRenderedPageBreak/>
              <w:t xml:space="preserve">осуществлять развёрнутые действия контроля и </w:t>
            </w:r>
            <w:r w:rsidRPr="00371D6F"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  <w:lastRenderedPageBreak/>
              <w:t>самоконтроля:</w:t>
            </w:r>
          </w:p>
          <w:p w:rsidR="00371D6F" w:rsidRPr="00371D6F" w:rsidRDefault="00371D6F" w:rsidP="00371D6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Cs/>
                <w:iCs/>
                <w:color w:val="191919"/>
                <w:sz w:val="24"/>
                <w:szCs w:val="24"/>
              </w:rPr>
              <w:t>сравнивать построенную конструкцию с образцом.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71D6F" w:rsidRPr="00371D6F" w:rsidTr="00371D6F">
        <w:tc>
          <w:tcPr>
            <w:tcW w:w="402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695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Окно в историческое прошлое</w:t>
            </w:r>
          </w:p>
        </w:tc>
        <w:tc>
          <w:tcPr>
            <w:tcW w:w="759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32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-строить речевые высказывания в устной и письменной форме; 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-уметь работать с различными источниками информации</w:t>
            </w:r>
          </w:p>
        </w:tc>
        <w:tc>
          <w:tcPr>
            <w:tcW w:w="245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определять цель работы; планировать этапы её выполнения, оценивать полученный результат; выбирать наиболее эффективные способы решения поставленных задач, делать выводы на основе полученной информации, проводить сравнение объектов.</w:t>
            </w:r>
          </w:p>
        </w:tc>
        <w:tc>
          <w:tcPr>
            <w:tcW w:w="2044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-воспринимать информацию на слух, отвечать на вопросы учителя</w:t>
            </w:r>
            <w:proofErr w:type="gramStart"/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троить эффективное взаимодействие с одноклассниками при выполнении совместной работы.</w:t>
            </w:r>
          </w:p>
        </w:tc>
      </w:tr>
      <w:tr w:rsidR="00371D6F" w:rsidRPr="00371D6F" w:rsidTr="00371D6F">
        <w:tc>
          <w:tcPr>
            <w:tcW w:w="402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</w:p>
        </w:tc>
        <w:tc>
          <w:tcPr>
            <w:tcW w:w="1695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Конкурсы, игры</w:t>
            </w:r>
          </w:p>
        </w:tc>
        <w:tc>
          <w:tcPr>
            <w:tcW w:w="759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32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-строить речевые высказывания;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 владеть общим приемом решения задач;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 уметь действовать в соответствии с предложенным алгоритмом;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 осуществлять поиск необходимой информации для выполнения учебных заданий</w:t>
            </w:r>
          </w:p>
        </w:tc>
        <w:tc>
          <w:tcPr>
            <w:tcW w:w="245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 оценивать правильность выполнения действий;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-находить и исправлять ошибки, объяснять их причины;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 выстраивать аргументацию при доказательстве и диалоге;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 выбирать рациональный способ вычислений и поиска решений</w:t>
            </w:r>
          </w:p>
        </w:tc>
        <w:tc>
          <w:tcPr>
            <w:tcW w:w="2044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 уметь работать в режиме диалога;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 уметь сопоставлять полученные математические знания со своим жизненным опытом;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-учитывать разные мнения и стремиться к координации различных позиций в сотрудничестве</w:t>
            </w:r>
          </w:p>
        </w:tc>
      </w:tr>
    </w:tbl>
    <w:p w:rsidR="00371D6F" w:rsidRPr="00371D6F" w:rsidRDefault="00371D6F" w:rsidP="00371D6F">
      <w:pPr>
        <w:spacing w:after="0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1D6F" w:rsidRPr="00371D6F" w:rsidRDefault="00371D6F" w:rsidP="00371D6F">
      <w:pPr>
        <w:spacing w:after="0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1D6F">
        <w:rPr>
          <w:rFonts w:ascii="Times New Roman" w:eastAsia="Times New Roman" w:hAnsi="Times New Roman" w:cs="Times New Roman"/>
          <w:b/>
          <w:sz w:val="24"/>
          <w:szCs w:val="24"/>
        </w:rPr>
        <w:t>Календарно-тематическое планирование</w:t>
      </w:r>
    </w:p>
    <w:tbl>
      <w:tblPr>
        <w:tblStyle w:val="1"/>
        <w:tblW w:w="9924" w:type="dxa"/>
        <w:tblInd w:w="577" w:type="dxa"/>
        <w:tblLook w:val="04A0" w:firstRow="1" w:lastRow="0" w:firstColumn="1" w:lastColumn="0" w:noHBand="0" w:noVBand="1"/>
      </w:tblPr>
      <w:tblGrid>
        <w:gridCol w:w="710"/>
        <w:gridCol w:w="3827"/>
        <w:gridCol w:w="5387"/>
      </w:tblGrid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ind w:left="-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содержание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71D6F" w:rsidRPr="00371D6F" w:rsidRDefault="00FB7D94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1.Физика</w:t>
            </w:r>
            <w:r w:rsidR="00371D6F"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 в жизни человека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 2. Фокус с разгадыванием чисел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Рассказ учителя. 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Игра: отгадывание даты рождения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371D6F" w:rsidRPr="00371D6F" w:rsidRDefault="00FB7D94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изучения физических явлений</w:t>
            </w:r>
          </w:p>
        </w:tc>
        <w:tc>
          <w:tcPr>
            <w:tcW w:w="5387" w:type="dxa"/>
          </w:tcPr>
          <w:p w:rsid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Рассказ учителя  и просмотр презентации.</w:t>
            </w:r>
          </w:p>
          <w:p w:rsidR="00FB7D94" w:rsidRPr="00371D6F" w:rsidRDefault="00FB7D94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физического процесса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D6F" w:rsidRPr="00371D6F" w:rsidTr="00FB7D94">
        <w:trPr>
          <w:trHeight w:val="946"/>
        </w:trPr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827" w:type="dxa"/>
          </w:tcPr>
          <w:p w:rsidR="00FB7D94" w:rsidRPr="00371D6F" w:rsidRDefault="00371D6F" w:rsidP="00FB7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B7D94">
              <w:rPr>
                <w:rFonts w:ascii="Times New Roman" w:hAnsi="Times New Roman" w:cs="Times New Roman"/>
                <w:sz w:val="24"/>
                <w:szCs w:val="24"/>
              </w:rPr>
              <w:t>Решение экспериментальных задач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Беседа.  Практикум  решения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Сообщение учеников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eastAsia="Calibri" w:hAnsi="Times New Roman" w:cs="Times New Roman"/>
                <w:sz w:val="24"/>
                <w:szCs w:val="24"/>
              </w:rPr>
              <w:t>Решение олимпиадных задач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прошлых лет. </w:t>
            </w:r>
          </w:p>
        </w:tc>
        <w:tc>
          <w:tcPr>
            <w:tcW w:w="5387" w:type="dxa"/>
            <w:vMerge w:val="restart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Решение нестандартных задач для подготовки к школьному этапу олимпиады 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Задачи из международ</w:t>
            </w:r>
            <w:r w:rsidR="00FB7D94">
              <w:rPr>
                <w:rFonts w:ascii="Times New Roman" w:hAnsi="Times New Roman" w:cs="Times New Roman"/>
                <w:sz w:val="24"/>
                <w:szCs w:val="24"/>
              </w:rPr>
              <w:t>ных конкурсов  «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олимпиадных задач </w:t>
            </w:r>
          </w:p>
        </w:tc>
        <w:tc>
          <w:tcPr>
            <w:tcW w:w="5387" w:type="dxa"/>
            <w:vMerge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D6F" w:rsidRPr="00371D6F" w:rsidTr="00FB7D94">
        <w:trPr>
          <w:trHeight w:val="1114"/>
        </w:trPr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371D6F" w:rsidRPr="00371D6F" w:rsidRDefault="00FB7D94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 проект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371D6F" w:rsidRPr="00371D6F" w:rsidRDefault="00FB7D94" w:rsidP="00371D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Практикум создания мини проектов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371D6F" w:rsidRPr="00371D6F" w:rsidRDefault="00FB7D94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 появилась физика</w:t>
            </w:r>
            <w:r w:rsidR="00371D6F" w:rsidRPr="00371D6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371D6F" w:rsidRPr="00371D6F" w:rsidRDefault="00FB7D94" w:rsidP="00371D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Экскурс в историю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Решение текстовых задач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</w:t>
            </w:r>
            <w:r w:rsidR="00FB7D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ы - головоломки </w:t>
            </w: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Предварительный подбор задач и их решение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Весёлый час. Задачи в стихах 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О занимател</w:t>
            </w:r>
            <w:r w:rsidR="00FB7D94">
              <w:rPr>
                <w:rFonts w:ascii="Times New Roman" w:hAnsi="Times New Roman" w:cs="Times New Roman"/>
                <w:sz w:val="24"/>
                <w:szCs w:val="24"/>
              </w:rPr>
              <w:t>ьных и смешных фактах физики</w:t>
            </w: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. Проектная работа «Задачи в стихах»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spacing w:line="346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</w:t>
            </w: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Решение типовых текстовых задач. Разбор, анализ, методы решения задач. 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spacing w:line="346" w:lineRule="atLeas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Решение задач на составление уравнения.</w:t>
            </w:r>
          </w:p>
          <w:p w:rsidR="00371D6F" w:rsidRPr="00371D6F" w:rsidRDefault="00FB7D94" w:rsidP="00371D6F">
            <w:pPr>
              <w:spacing w:line="346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Практикум-исследование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.</w:t>
            </w:r>
            <w:proofErr w:type="gramEnd"/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B7D94">
              <w:rPr>
                <w:rFonts w:ascii="Times New Roman" w:hAnsi="Times New Roman" w:cs="Times New Roman"/>
                <w:sz w:val="24"/>
                <w:szCs w:val="24"/>
              </w:rPr>
              <w:t xml:space="preserve">.Выпуск физического </w:t>
            </w: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бюллетеня</w:t>
            </w: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FB7D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71D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Пословицы, поговорки, загадки, в которых встречаются числа.</w:t>
            </w:r>
          </w:p>
        </w:tc>
        <w:tc>
          <w:tcPr>
            <w:tcW w:w="5387" w:type="dxa"/>
          </w:tcPr>
          <w:p w:rsidR="00371D6F" w:rsidRPr="00371D6F" w:rsidRDefault="00FB7D94" w:rsidP="00FB7D94">
            <w:pPr>
              <w:spacing w:line="346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«Поиски в интернете»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FB7D94" w:rsidRPr="00371D6F" w:rsidRDefault="00FB7D94" w:rsidP="00FB7D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1.Оптические</w:t>
            </w:r>
            <w:r w:rsidR="00371D6F" w:rsidRPr="00371D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иллюзии «Не верь глазам своим» 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Оптико-геометрические иллюзии - зрительные иллюзии, за счет которых происходит искажение пространственных соотношений признаков воспринимаемых объектов.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кроссворд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Разгадывание и составление  кроссвордов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.Выпуск математического бюллетеня «</w:t>
            </w:r>
            <w:r w:rsidRPr="00371D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Геометрические иллюзии «Не верь глазам своим»</w:t>
            </w: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Решение задач в командах.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Подготовка газеты по группам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7" w:type="dxa"/>
          </w:tcPr>
          <w:p w:rsidR="00371D6F" w:rsidRPr="00371D6F" w:rsidRDefault="00FB7D94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-ринг»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7" w:type="dxa"/>
          </w:tcPr>
          <w:p w:rsidR="00FB7D94" w:rsidRPr="00371D6F" w:rsidRDefault="00371D6F" w:rsidP="00FB7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 w:rsidR="00FB7D94">
              <w:rPr>
                <w:rFonts w:ascii="Times New Roman" w:hAnsi="Times New Roman" w:cs="Times New Roman"/>
                <w:sz w:val="24"/>
                <w:szCs w:val="24"/>
              </w:rPr>
              <w:t>ТРИЗ</w:t>
            </w:r>
          </w:p>
        </w:tc>
        <w:tc>
          <w:tcPr>
            <w:tcW w:w="5387" w:type="dxa"/>
          </w:tcPr>
          <w:p w:rsidR="00371D6F" w:rsidRPr="00371D6F" w:rsidRDefault="00371D6F" w:rsidP="00FB7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 w:rsidR="00FB7D94">
              <w:rPr>
                <w:rFonts w:ascii="Times New Roman" w:hAnsi="Times New Roman" w:cs="Times New Roman"/>
                <w:sz w:val="24"/>
                <w:szCs w:val="24"/>
              </w:rPr>
              <w:t>задач ТРИЗ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7" w:type="dxa"/>
          </w:tcPr>
          <w:p w:rsidR="00371D6F" w:rsidRPr="00371D6F" w:rsidRDefault="00FB7D94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Киоск физических</w:t>
            </w:r>
            <w:r w:rsidR="00371D6F"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 развлечений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371D6F" w:rsidRPr="00371D6F" w:rsidRDefault="00FB7D94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Физические фокусы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7" w:type="dxa"/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Лаборатория 1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</w:tcBorders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 нестандартных исследований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27" w:type="dxa"/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5387" w:type="dxa"/>
            <w:vMerge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27" w:type="dxa"/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Лаборатория3</w:t>
            </w:r>
          </w:p>
        </w:tc>
        <w:tc>
          <w:tcPr>
            <w:tcW w:w="5387" w:type="dxa"/>
            <w:vMerge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D6F" w:rsidRPr="00371D6F" w:rsidTr="00FB7D94">
        <w:trPr>
          <w:trHeight w:val="627"/>
        </w:trPr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27" w:type="dxa"/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5387" w:type="dxa"/>
            <w:vMerge/>
            <w:tcBorders>
              <w:bottom w:val="single" w:sz="4" w:space="0" w:color="auto"/>
            </w:tcBorders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27" w:type="dxa"/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Физический марафон</w:t>
            </w: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Командные соревнования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Интеллектуальный марафон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Командные соревнования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27" w:type="dxa"/>
          </w:tcPr>
          <w:p w:rsidR="0034199B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Урок реш</w:t>
            </w:r>
            <w:r w:rsidR="0034199B">
              <w:rPr>
                <w:rFonts w:ascii="Times New Roman" w:hAnsi="Times New Roman" w:cs="Times New Roman"/>
                <w:sz w:val="24"/>
                <w:szCs w:val="24"/>
              </w:rPr>
              <w:t>ения одной задачи</w:t>
            </w: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199B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99B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Решение одной задачи различными способами.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Развитие аналитической и исследовательской деятельности. Выбор наиболее рационального способа.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27" w:type="dxa"/>
          </w:tcPr>
          <w:p w:rsidR="00371D6F" w:rsidRPr="00371D6F" w:rsidRDefault="00371D6F" w:rsidP="00341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Выпуск </w:t>
            </w:r>
            <w:proofErr w:type="gramStart"/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экспресс-газеты</w:t>
            </w:r>
            <w:proofErr w:type="gramEnd"/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 по разделам: приемы быстрого счет</w:t>
            </w:r>
            <w:r w:rsidR="0034199B">
              <w:rPr>
                <w:rFonts w:ascii="Times New Roman" w:hAnsi="Times New Roman" w:cs="Times New Roman"/>
                <w:sz w:val="24"/>
                <w:szCs w:val="24"/>
              </w:rPr>
              <w:t>а, заметки по истории физики</w:t>
            </w: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Работа по группам: подбор материала, обсуждение.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(подготовить заранее)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27" w:type="dxa"/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Конструкторское бюро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 на конструирование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27" w:type="dxa"/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Тайна «Золотого правила механики»</w:t>
            </w: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371D6F" w:rsidRPr="00371D6F" w:rsidRDefault="00371D6F" w:rsidP="0034199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34199B" w:rsidRPr="00371D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71D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Проектная работа. Презентация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4199B">
              <w:rPr>
                <w:rFonts w:ascii="Times New Roman" w:hAnsi="Times New Roman" w:cs="Times New Roman"/>
                <w:sz w:val="24"/>
                <w:szCs w:val="24"/>
              </w:rPr>
              <w:t>рок решения одной физической</w:t>
            </w: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 задачи на доказательство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Решение одной задачи различными способами.</w:t>
            </w:r>
          </w:p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Развитие аналитической и исследовательской деятельности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27" w:type="dxa"/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Физические</w:t>
            </w:r>
            <w:r w:rsidR="00371D6F" w:rsidRPr="00371D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головоломки. Пентамино. </w:t>
            </w:r>
            <w:proofErr w:type="spellStart"/>
            <w:r w:rsidR="00371D6F" w:rsidRPr="00371D6F">
              <w:rPr>
                <w:rFonts w:ascii="Times New Roman" w:eastAsia="Calibri" w:hAnsi="Times New Roman" w:cs="Times New Roman"/>
                <w:sz w:val="24"/>
                <w:szCs w:val="24"/>
              </w:rPr>
              <w:t>Танграм</w:t>
            </w:r>
            <w:proofErr w:type="spellEnd"/>
          </w:p>
        </w:tc>
        <w:tc>
          <w:tcPr>
            <w:tcW w:w="5387" w:type="dxa"/>
          </w:tcPr>
          <w:p w:rsidR="00371D6F" w:rsidRPr="00371D6F" w:rsidRDefault="00371D6F" w:rsidP="00341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« «хитроумных фигур»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Дурацкие</w:t>
            </w:r>
            <w:proofErr w:type="gramEnd"/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» вопросы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Задачи на сообразительность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27" w:type="dxa"/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Математический язык физики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27" w:type="dxa"/>
          </w:tcPr>
          <w:p w:rsidR="00371D6F" w:rsidRPr="00371D6F" w:rsidRDefault="0034199B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«Физическая карусель</w:t>
            </w:r>
            <w:r w:rsidR="00371D6F" w:rsidRPr="00371D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71D6F" w:rsidRPr="00371D6F">
              <w:rPr>
                <w:rFonts w:ascii="Times New Roman" w:hAnsi="Times New Roman" w:cs="Times New Roman"/>
                <w:sz w:val="24"/>
                <w:szCs w:val="24"/>
              </w:rPr>
              <w:t>карусель</w:t>
            </w:r>
            <w:proofErr w:type="spellEnd"/>
            <w:proofErr w:type="gramEnd"/>
            <w:r w:rsidR="00371D6F" w:rsidRPr="00371D6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Блиц игра с участием 3-х команд</w:t>
            </w:r>
          </w:p>
        </w:tc>
      </w:tr>
      <w:tr w:rsidR="00371D6F" w:rsidRPr="00371D6F" w:rsidTr="00FB7D94">
        <w:tc>
          <w:tcPr>
            <w:tcW w:w="710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2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D6F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5387" w:type="dxa"/>
          </w:tcPr>
          <w:p w:rsidR="00371D6F" w:rsidRPr="00371D6F" w:rsidRDefault="00371D6F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1D6F" w:rsidRPr="00371D6F" w:rsidRDefault="00371D6F" w:rsidP="00371D6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71D6F" w:rsidRDefault="0034199B" w:rsidP="000374E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Перечень экспериментальных  занятий</w:t>
      </w:r>
    </w:p>
    <w:p w:rsidR="000374EE" w:rsidRPr="006A481D" w:rsidRDefault="000374EE" w:rsidP="000374EE">
      <w:pPr>
        <w:spacing w:line="360" w:lineRule="auto"/>
        <w:ind w:firstLine="360"/>
        <w:jc w:val="center"/>
        <w:rPr>
          <w:rFonts w:ascii="Times New Roman" w:hAnsi="Times New Roman" w:cs="Times New Roman"/>
          <w:b/>
          <w:spacing w:val="-1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2"/>
        <w:gridCol w:w="3295"/>
        <w:gridCol w:w="3983"/>
        <w:gridCol w:w="1131"/>
      </w:tblGrid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sz w:val="24"/>
                <w:szCs w:val="24"/>
              </w:rPr>
              <w:t>№ занятия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sz w:val="24"/>
                <w:szCs w:val="24"/>
              </w:rPr>
              <w:t>Используемый наглядный материал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Вводное занятие. Инструктаж по охране труда на занятиях кружка. Основы эксперимента.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Правильность формулировки цели эксперимента.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 опыт: графин с водой, бумага.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 опыт: бутылка с широким горлышком, бумага, круто сваренное очищенное яйцо.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3 опыт: тарелка с водой, бумага, стакан, монета.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3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Механические явления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Инерция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ученическая линейка, несколько шашек, можно использовать монеты.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яйцо, стакан с водой, карточка, кольцо.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Инерция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две длинные палки, два бумажных кольца.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Понадобятся два карандаша и две палки.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Центробежная сила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 1: зонт, скомканный лист бумаги, резиновый мяч, носовой платок. 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детское ведро с водой с привязанной к нему веревкой.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Равновесие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пластилин, семечко подсолнуха, спички, перышки, проволока.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картон неправильной формы, нить, штатив, линейка, толстая иголка.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Поверхностное натяжение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нетолстая игла от швейной машинки, стакан с водой, капля масла.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 2: бокал с водой, </w:t>
            </w: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булавки или скрепки.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3: детская игрушка для выдувания мыльных пузырей, небольшая проволочная рамка разных форм, мыльный раствор с добавлением глицерина.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Реактивное движение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воздушные шарики.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пустая консервная банка, молоток да небольшой гвоздь.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Волны на поверхности жидкости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 1: большая ванна с вертикальными стенками, заполненная водой. 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3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Тепловые явления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Способы теплопередачи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тонкий картон, источник тепла (светильник, плитка), спица, воткнутая в пробку.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Способы теплопередачи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тонкий картон, карандаш, линейка, клей, бумага, спички.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3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Кристаллы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Кристаллы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Практическое изучение кристаллов, полученных заранее в домашних условиях.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3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Давление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Давление твердых тел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тетрадный ли</w:t>
            </w: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ст в кл</w:t>
            </w:r>
            <w:proofErr w:type="gram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етку, карандаш, формула для расчета давления твердого тела (p=</w:t>
            </w:r>
            <w:proofErr w:type="spell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mg</w:t>
            </w:r>
            <w:proofErr w:type="spell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/s, где p –давление, m-масса, s-площадь).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Давление жидкости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стеклянная трубка большого сечения, картон, сосуд с водой, нитка.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сосуды разной формы, но с одинаковыми отверстиями, большой сосуд с водой, бумажный кружок, метки.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Давление газа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пластиковая бутылка, вода, пипетка с подкрашенной водой.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стеклянная чашка с водой, кусочек пенопласта, кусочек сахара-рафинада, стеклянная банка.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3: воронка с отверстием, сосуд с водой.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Атмосферное давление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стакан с водой, лист бумаги.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бутылка из-под кетчупа, сваренное яйцо, бумага, спички.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3: стакан и сосуд с водой.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3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Выталкивающее действие жидкости и газа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Выталкивающее действие жидкости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яйцо или средних размеров картофелина, сосуд с чистой водой, соль.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кусочки пластилина, ванна с водой.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3: Взять разные предметы, помещая в воду, проверить, тонут они или плавают, и вычислить объёмы предметов по количеству вытесненной ими воды.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Выталкивающее действие газа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папиросная бумага, ножницы, нитки, легкий грузик.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шарик, бутылка с широким горлом, вода, пищевая сода.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3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Световые явления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Образование тени и полутени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 1: настольная лампа с круглым плафоном (Солнце), маленький шарик на подставке (Луна) и шарик </w:t>
            </w: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побольше</w:t>
            </w:r>
            <w:proofErr w:type="gram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 (Земля).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Отражение света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лазерная указка, зеркало, вода.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стакан с водой.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3: монета, чайная чашка, вода.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Оптические приборы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лупа или линза в оправе.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бинокль.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3: телескоп.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VII</w:t>
            </w: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Оптические иллюзии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Оптические иллюзии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обман зрения.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промасленная бумага, картон, две лампы.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4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Электрические явления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Электризация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плоская пластмассовая расческа или линейка, кусочки бумаги, тонкая струйка воды, собственные волосы.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гильза из фольги, подставка, стеклянная палочка.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3: бумажное полотенце,  1 чайная ложка (5 мл) хрустящих рисовых хлопьев, воздушный шарик, шерстяной свитер.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4: пластмассовая воронка, штатив, шар с электрометром, песок.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5: два воздушных шарика.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 6: бумажное </w:t>
            </w: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полотенце, 1 чайная ложка (5 мл) соли, 1 чайная ложка (5 мл) молотого перца, ложка, воздушный шарик, шерстяной свитер.</w:t>
            </w:r>
            <w:proofErr w:type="gramEnd"/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7: клей, квадратный кусочек дерева размером 2,5х</w:t>
            </w: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,5 см или деревянный кубик, швейная игла, ножницы, кусочек писчей бумаги, стеклянный (не пластиковый) стакан диаметром (длина линии, проведённой через центр окружности, образованной верхней кромкой стакана) не менее 5см, шерстяной свитер.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Электрические цепи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лимон, соленый огурец, электроды, раствор медного купороса, гвоздь, с намотанным проводом, металлические кнопки, фотоэлемент, провода, низковольтная лампочка, ключ, гальванометр.</w:t>
            </w:r>
            <w:proofErr w:type="gramEnd"/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4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Магнитные явления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Магниты и их взаимодействие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два магнита полосовых, дугообразный магнит, железные опилки, лист бумаги.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магнит, иголка, блюдце, вода.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Фокусы с магнитами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картон, тонкая палочка, булавка, магнит.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четыре медных стержня, обод из тонкой железной проволоки, вязальная спица, пробковый кружок, перламутровая пуговица, стеклянная бусина, подковообразный магнит, спиртовка.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4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Физика и химия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Физика на кухне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две соломинки разного диаметра, пластиковая бутылка, стакан с водой, разбавленной вареньем, сода, уксус.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бутылка, теплая вода, дрожжи, сахар.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3: молоко, лимонный сок, свеча.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 4: питьевая сода, краситель </w:t>
            </w: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марганцовка, гуашь или краска для пасхальных яиц), средство для мытья посуды, уксус.  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Физика на кухне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несколько кусочков мела, спички с заостренными концами.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Эксперимент 2: сырое куриное яйцо, стакан с уксусом.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3: блюдце с водой, спички (зубочистки), кусочек сахара.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Физика на кухне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1: двухлитровая бутылка из-под лимонада, монета, которой можно накрыть горлышко бутылки, чашка воды.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2: лист бумаги, пустая стеклянная банка, две жестяные банки.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 3: колечко из проволоки, нитки, спички, раствор соли. 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4: бутылка (стекло), пробка от винной бутылки, цветная бумага, клей,  3 ст</w:t>
            </w: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 лимонного сока, 1 ч.л. пищевой соды, кусочек туалетной бумаги.</w:t>
            </w:r>
          </w:p>
          <w:p w:rsidR="000374EE" w:rsidRPr="0034199B" w:rsidRDefault="000374EE" w:rsidP="00371D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Эксперимент 5: стеклянная банка с крышкой емкостью 1 литр, водопроводная вода, монетка.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4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Опыты и эксперименты с магнитами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Магнитная пушка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Опыт иллюстрирует, как отрицательное изменение магнитной потенциальной энергии провоцирует положительное изменение кинетической энергии стальных шариков.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Магнитные танцы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Опыт иллюстрирует, как магнит взаимодействует с железом в разных его формах и не взаимодействует с медью.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Динамик из пластиковых тарелок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eastAsia="Times New Roman" w:hAnsi="Times New Roman" w:cs="Times New Roman"/>
                <w:sz w:val="24"/>
                <w:szCs w:val="24"/>
              </w:rPr>
              <w:t>При помощи магнита, проволоки и пластиковых тарелок можно изготовить вполне функционирующий динамик.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Компас из намагниченной иглы на воде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Одну половину иглы, лежащую на бумажном круге на воде, намагнитить одним полюсом магнита, а вторую противоположным, то бумажный круг станет компасом.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34199B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"http://simplescience.ru/video/magnet_and_grapes_experiments_with_magnetic_field/" </w:instrText>
            </w:r>
            <w:r w:rsidRPr="0034199B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Pr="0034199B">
              <w:rPr>
                <w:rFonts w:ascii="Times New Roman" w:eastAsia="Times New Roman" w:hAnsi="Times New Roman" w:cs="Times New Roman"/>
                <w:sz w:val="24"/>
                <w:szCs w:val="24"/>
              </w:rPr>
              <w:t>Магнит и виноград - опыты с магнитным полем</w:t>
            </w:r>
          </w:p>
          <w:p w:rsidR="000374EE" w:rsidRPr="0034199B" w:rsidRDefault="000374EE" w:rsidP="00371D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8" w:type="dxa"/>
          </w:tcPr>
          <w:p w:rsidR="000374EE" w:rsidRPr="0034199B" w:rsidRDefault="000374EE" w:rsidP="00371D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eastAsia="Times New Roman" w:hAnsi="Times New Roman" w:cs="Times New Roman"/>
                <w:sz w:val="24"/>
                <w:szCs w:val="24"/>
              </w:rPr>
              <w:t>Виноград отталкивается от магнита.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4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Поверхностное натяжение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Упрямый шарик и поверхностное натяжение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Опыт иллюстрирует действие сил поверхностного натяжения. Если налить воду в стакан до самого </w:t>
            </w: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верха, образуется сферическая шапка, к центру которой стремится теннисный шарик.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Рисунки лаком на поверхности воды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Капли лака для ногтей на воде создают причудливые узоры, которые потом можно перенести на твердый предмет.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Мыльный ускоритель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Маленькая капля мыльного раствора может послужить "топливом" для лодочки и прокатить ее с ветерком.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Поверхностное натяжение и нитка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Нитка катается по поверхности мыльной </w:t>
            </w: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пленки</w:t>
            </w:r>
            <w:proofErr w:type="gram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 словно по льду и не падает даже в вертикальном положении.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Молоко и жидкое мыло – рисуем на молоке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При добавлении краски в молоко, на поверхности образуются красивые разливы от краски. При добавлении жидкого мыла, краска сбивается в </w:t>
            </w: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полоски</w:t>
            </w:r>
            <w:proofErr w:type="gram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 и образуют неожиданные рисунки на поверхности молока.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0374EE">
            <w:pPr>
              <w:pStyle w:val="a4"/>
              <w:numPr>
                <w:ilvl w:val="0"/>
                <w:numId w:val="4"/>
              </w:num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Статика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Электрический ритм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Опыт демонстрирует, как статическое электричество может привести в движение металлический предмет.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Электроскоп своими руками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eastAsia="Times New Roman" w:hAnsi="Times New Roman" w:cs="Times New Roman"/>
                <w:sz w:val="24"/>
                <w:szCs w:val="24"/>
              </w:rPr>
              <w:t>Опыт иллюстрирует свойства статического электричества и электропроводность некоторых материалов.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Ватное облако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Опыт показывает возможность уравновешивания силы тяжести, действующей на тело, силой электрического поля.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Струи воды и статика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Опыт демонстрирует, как при помощи статического электричества можно изменить направление водяных струй.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Воздушный шарик, хлопья и статическое электричество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Шарик заряжается статическим </w:t>
            </w: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электричеством</w:t>
            </w:r>
            <w:proofErr w:type="gram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 когда его трут о шерстяную поверхность. После этого к нему притягиваются овсяные хлопья.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4786" w:type="dxa"/>
            <w:gridSpan w:val="4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XIV</w:t>
            </w:r>
            <w:r w:rsidRPr="003419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.Занимательные опыты при полном отсутствии физического оборудования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«Не замочив рук» 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«Подъем тарелки с мылом»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тарелка или блюдце, монета, стакан, бумага, спички.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тарелка, кусок хозяйственного мыла.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«Волшебная вода»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«Тяжелая газета»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стакан с водой, лист плотной бумаги. Оборудование: рейка длиной 50-70 см, газета, метр.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Нервушаяся</w:t>
            </w:r>
            <w:proofErr w:type="spell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 бумага»</w:t>
            </w:r>
          </w:p>
          <w:p w:rsidR="000374EE" w:rsidRPr="0034199B" w:rsidRDefault="000374EE" w:rsidP="00371D6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два штативами с муфтами и лапками, два бумажных кольца, рейка, метр.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«Как быстро погаснет свеча»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стеклянный сосуд с водой, стеариновая свеча, гвоздь, спички.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«Несгораемая бумага»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«Несгораемый платок»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металлический стержень, полоска бумаги, спички, свеча (спиртовка).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штатив с муфтой и лапкой, спирт, носовой платок, спички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«Несгораемая нитка»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«Вода кипит в бумажной кастрюле»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штатив с муфтой и лапкой, перышко, обычная нить и </w:t>
            </w: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нить</w:t>
            </w:r>
            <w:proofErr w:type="gram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 вымоченная в насыщенном растворе поваренной соли.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штатив с муфтой и лапкой, бумажная кастрюля на нитках, спиртовка, спички.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«Картофельные весы»</w:t>
            </w: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4EE" w:rsidRPr="0034199B" w:rsidRDefault="000374EE" w:rsidP="00371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«Загадочная картофелина»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 штатив с муфтой и лапкой, металлический стержень, нить, две картофелины одинаковой массы, спички, спиртовка.</w:t>
            </w:r>
          </w:p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два стеклянных сосуда с водой, картофелина.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Давление воздуха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вода, стакан гранёный, лист бумаги, небольшое стекло, пипетка, предметы на присоске, монета, тарелка, спички.</w:t>
            </w:r>
            <w:proofErr w:type="gramEnd"/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Опыты с жидкостью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два стакана, вода, тряпочный жгут, немного жира, пипетка, кусочек сахара, немного холодного чая.</w:t>
            </w:r>
            <w:proofErr w:type="gramEnd"/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Колебания и звук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2 спичечных коробка, нитки, пустые стеклянные бутылки, бокал, деревянные и металлические линейки, камертон, молоточек.</w:t>
            </w:r>
            <w:proofErr w:type="gramEnd"/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Инерция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шашки, монета, яйцо, стакан, открытка, сухая палка, бумажные полоски, два ножа, деревянный шарик, длинная резиновая трубка, пипетка, ведро с водой.</w:t>
            </w:r>
            <w:proofErr w:type="gramEnd"/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Центр тяжести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корковая пробка (или обрезок толстой морковки длиной 4-5 см), спички, толстая проволока, тяжёлая гайка (или картофелина), пластилин, пустотелое яйцо (или яйцо от киндер-сюрприза), песок (или </w:t>
            </w: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мелкая дробь), стеариновая свеча, небольшие мячи.</w:t>
            </w:r>
            <w:proofErr w:type="gramEnd"/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Трение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варёное и сырое яйца, деревянная катушка от ниток, спички, деревянный брусок, песок, круглые карандаши, раствор марганцовки, банка с водой, пипетка.</w:t>
            </w:r>
            <w:proofErr w:type="gramEnd"/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Свет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картонка размером А</w:t>
            </w: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, карандаши, плоское зеркало, миска, нитки, электрическая настольная лампа, расчёска.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Электромагнетизм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2 пластмассовые расчёски, фольга, кусочки меха, шерстяная или шёлковая ткань, </w:t>
            </w:r>
            <w:proofErr w:type="spell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электрофорная</w:t>
            </w:r>
            <w:proofErr w:type="spell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 машина, провода, соль, перец, стеклянная, пластмассовая и эбонитовая палочки, лампа от фонарика, оконное стекло размером 40*25см (или лист плексигласа), катушка ниток, “султаны”, воздушный шарик.</w:t>
            </w:r>
            <w:proofErr w:type="gramEnd"/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Рисует магнит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разные магниты - прямоугольный, круглый и в форме подковы, железные опилки, бумажный стаканчик, листок бумаги.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Магнит из гвоздя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метр изолированного провода толщиной до 1 мм, длинный железный гвоздь, батарейка на 6 вольт, металлические скрепки, взрослый помощник.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Стальной барьер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четыре маленькие металлические скрепки, алюминиевая фольга, прямоугольный магнит, стальной шпатель.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Нарушенное равновесие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толстая бечевка, ножницы, линейка, две шайбы, карандаш, стол, клейкая лента, фломастер, три стакана по 250 мл.</w:t>
            </w:r>
            <w:proofErr w:type="gramEnd"/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Пузырьки - спасатели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стакан, газированная вода, пластилин.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Прочность и форма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три листа бумаги, клейкая лента, книги (весом до </w:t>
            </w:r>
            <w:proofErr w:type="spell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полукилограмма</w:t>
            </w:r>
            <w:proofErr w:type="spellEnd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), помощник.</w:t>
            </w:r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74EE" w:rsidRPr="0034199B" w:rsidTr="00371D6F">
        <w:tc>
          <w:tcPr>
            <w:tcW w:w="1283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174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Маятник</w:t>
            </w:r>
          </w:p>
        </w:tc>
        <w:tc>
          <w:tcPr>
            <w:tcW w:w="6708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Оборудование: бечевка, шайба, ножницы, линейка, клейкая лента, стол, тяжелая книга, секундомер или часы с секундной стрелкой, помощник.</w:t>
            </w:r>
            <w:proofErr w:type="gramEnd"/>
          </w:p>
        </w:tc>
        <w:tc>
          <w:tcPr>
            <w:tcW w:w="1621" w:type="dxa"/>
          </w:tcPr>
          <w:p w:rsidR="000374EE" w:rsidRPr="0034199B" w:rsidRDefault="000374EE" w:rsidP="00371D6F">
            <w:pPr>
              <w:tabs>
                <w:tab w:val="left" w:pos="690"/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0374EE" w:rsidRPr="000300C1" w:rsidRDefault="000300C1" w:rsidP="000374EE">
      <w:pPr>
        <w:tabs>
          <w:tab w:val="left" w:pos="690"/>
          <w:tab w:val="left" w:pos="7938"/>
        </w:tabs>
        <w:jc w:val="both"/>
        <w:rPr>
          <w:rFonts w:ascii="Times New Roman" w:hAnsi="Times New Roman" w:cs="Times New Roman"/>
          <w:sz w:val="44"/>
          <w:szCs w:val="44"/>
        </w:rPr>
      </w:pPr>
      <w:r w:rsidRPr="000300C1">
        <w:rPr>
          <w:rFonts w:ascii="Times New Roman" w:hAnsi="Times New Roman" w:cs="Times New Roman"/>
          <w:sz w:val="44"/>
          <w:szCs w:val="44"/>
        </w:rPr>
        <w:lastRenderedPageBreak/>
        <w:t xml:space="preserve">                         </w:t>
      </w:r>
      <w:r>
        <w:rPr>
          <w:rFonts w:ascii="Times New Roman" w:hAnsi="Times New Roman" w:cs="Times New Roman"/>
          <w:sz w:val="44"/>
          <w:szCs w:val="44"/>
        </w:rPr>
        <w:t xml:space="preserve">    </w:t>
      </w:r>
      <w:bookmarkStart w:id="0" w:name="_GoBack"/>
      <w:bookmarkEnd w:id="0"/>
      <w:r w:rsidRPr="000300C1">
        <w:rPr>
          <w:rFonts w:ascii="Times New Roman" w:hAnsi="Times New Roman" w:cs="Times New Roman"/>
          <w:sz w:val="44"/>
          <w:szCs w:val="44"/>
        </w:rPr>
        <w:t xml:space="preserve">  Литература</w:t>
      </w:r>
    </w:p>
    <w:p w:rsidR="000374EE" w:rsidRPr="000300C1" w:rsidRDefault="000374EE" w:rsidP="000374EE">
      <w:pPr>
        <w:tabs>
          <w:tab w:val="left" w:pos="690"/>
          <w:tab w:val="left" w:pos="7938"/>
        </w:tabs>
        <w:jc w:val="both"/>
        <w:rPr>
          <w:rFonts w:ascii="Times New Roman" w:hAnsi="Times New Roman" w:cs="Times New Roman"/>
          <w:sz w:val="44"/>
          <w:szCs w:val="44"/>
        </w:rPr>
      </w:pPr>
    </w:p>
    <w:p w:rsidR="000374EE" w:rsidRDefault="000374EE" w:rsidP="000374EE">
      <w:pPr>
        <w:tabs>
          <w:tab w:val="left" w:pos="690"/>
          <w:tab w:val="left" w:pos="793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374EE" w:rsidRDefault="000374EE" w:rsidP="000374EE">
      <w:pPr>
        <w:tabs>
          <w:tab w:val="left" w:pos="690"/>
          <w:tab w:val="left" w:pos="793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374EE" w:rsidRDefault="000300C1" w:rsidP="000374EE">
      <w:pPr>
        <w:tabs>
          <w:tab w:val="left" w:pos="690"/>
          <w:tab w:val="left" w:pos="793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300C1">
        <w:rPr>
          <w:rFonts w:ascii="Times New Roman" w:hAnsi="Times New Roman" w:cs="Times New Roman"/>
          <w:sz w:val="28"/>
          <w:szCs w:val="28"/>
        </w:rPr>
        <w:t>13. Матвеев, А.Н. Курс физики</w:t>
      </w:r>
      <w:proofErr w:type="gramStart"/>
      <w:r w:rsidRPr="000300C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300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300C1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0300C1">
        <w:rPr>
          <w:rFonts w:ascii="Times New Roman" w:hAnsi="Times New Roman" w:cs="Times New Roman"/>
          <w:sz w:val="28"/>
          <w:szCs w:val="28"/>
        </w:rPr>
        <w:t>.т</w:t>
      </w:r>
      <w:proofErr w:type="spellEnd"/>
      <w:r w:rsidRPr="000300C1">
        <w:rPr>
          <w:rFonts w:ascii="Times New Roman" w:hAnsi="Times New Roman" w:cs="Times New Roman"/>
          <w:sz w:val="28"/>
          <w:szCs w:val="28"/>
        </w:rPr>
        <w:t>. 1-4 / А.Н. Матвеев.- М.: Высшая школа, 2016. - 146 с.</w:t>
      </w:r>
      <w:r w:rsidRPr="000300C1">
        <w:rPr>
          <w:rFonts w:ascii="Times New Roman" w:hAnsi="Times New Roman" w:cs="Times New Roman"/>
          <w:sz w:val="28"/>
          <w:szCs w:val="28"/>
        </w:rPr>
        <w:br/>
        <w:t xml:space="preserve">14. </w:t>
      </w:r>
      <w:proofErr w:type="spellStart"/>
      <w:r w:rsidRPr="000300C1">
        <w:rPr>
          <w:rFonts w:ascii="Times New Roman" w:hAnsi="Times New Roman" w:cs="Times New Roman"/>
          <w:sz w:val="28"/>
          <w:szCs w:val="28"/>
        </w:rPr>
        <w:t>Парселл</w:t>
      </w:r>
      <w:proofErr w:type="spellEnd"/>
      <w:r w:rsidRPr="000300C1">
        <w:rPr>
          <w:rFonts w:ascii="Times New Roman" w:hAnsi="Times New Roman" w:cs="Times New Roman"/>
          <w:sz w:val="28"/>
          <w:szCs w:val="28"/>
        </w:rPr>
        <w:t xml:space="preserve">, Э. </w:t>
      </w:r>
      <w:proofErr w:type="spellStart"/>
      <w:r w:rsidRPr="000300C1">
        <w:rPr>
          <w:rFonts w:ascii="Times New Roman" w:hAnsi="Times New Roman" w:cs="Times New Roman"/>
          <w:sz w:val="28"/>
          <w:szCs w:val="28"/>
        </w:rPr>
        <w:t>Берклеевский</w:t>
      </w:r>
      <w:proofErr w:type="spellEnd"/>
      <w:r w:rsidRPr="000300C1">
        <w:rPr>
          <w:rFonts w:ascii="Times New Roman" w:hAnsi="Times New Roman" w:cs="Times New Roman"/>
          <w:sz w:val="28"/>
          <w:szCs w:val="28"/>
        </w:rPr>
        <w:t xml:space="preserve"> курс физики. Электричество и магнетизм / Э.. </w:t>
      </w:r>
      <w:proofErr w:type="spellStart"/>
      <w:r w:rsidRPr="000300C1">
        <w:rPr>
          <w:rFonts w:ascii="Times New Roman" w:hAnsi="Times New Roman" w:cs="Times New Roman"/>
          <w:sz w:val="28"/>
          <w:szCs w:val="28"/>
        </w:rPr>
        <w:t>Парселл</w:t>
      </w:r>
      <w:proofErr w:type="spellEnd"/>
      <w:r w:rsidRPr="000300C1">
        <w:rPr>
          <w:rFonts w:ascii="Times New Roman" w:hAnsi="Times New Roman" w:cs="Times New Roman"/>
          <w:sz w:val="28"/>
          <w:szCs w:val="28"/>
        </w:rPr>
        <w:t>. - М.: Наука, 2017. - 266 с.</w:t>
      </w:r>
      <w:r w:rsidRPr="000300C1">
        <w:rPr>
          <w:rFonts w:ascii="Times New Roman" w:hAnsi="Times New Roman" w:cs="Times New Roman"/>
          <w:sz w:val="28"/>
          <w:szCs w:val="28"/>
        </w:rPr>
        <w:br/>
        <w:t xml:space="preserve">15. Перельман, Я.И. Занимательная физика. Книга 2 / Я.И. Перельман. - М.: </w:t>
      </w:r>
      <w:proofErr w:type="spellStart"/>
      <w:r w:rsidRPr="000300C1">
        <w:rPr>
          <w:rFonts w:ascii="Times New Roman" w:hAnsi="Times New Roman" w:cs="Times New Roman"/>
          <w:sz w:val="28"/>
          <w:szCs w:val="28"/>
        </w:rPr>
        <w:t>Центрполиграф</w:t>
      </w:r>
      <w:proofErr w:type="spellEnd"/>
      <w:r w:rsidRPr="000300C1">
        <w:rPr>
          <w:rFonts w:ascii="Times New Roman" w:hAnsi="Times New Roman" w:cs="Times New Roman"/>
          <w:sz w:val="28"/>
          <w:szCs w:val="28"/>
        </w:rPr>
        <w:t>, 2017. - 287 c.</w:t>
      </w:r>
      <w:r w:rsidRPr="000300C1">
        <w:rPr>
          <w:rFonts w:ascii="Times New Roman" w:hAnsi="Times New Roman" w:cs="Times New Roman"/>
          <w:sz w:val="28"/>
          <w:szCs w:val="28"/>
        </w:rPr>
        <w:br/>
        <w:t xml:space="preserve">16. Перельман, Я.И. Занимательная физика. Книга первая / Я.И. Перельман. - М.: </w:t>
      </w:r>
      <w:proofErr w:type="spellStart"/>
      <w:r w:rsidRPr="000300C1">
        <w:rPr>
          <w:rFonts w:ascii="Times New Roman" w:hAnsi="Times New Roman" w:cs="Times New Roman"/>
          <w:sz w:val="28"/>
          <w:szCs w:val="28"/>
        </w:rPr>
        <w:t>Центрполиграф</w:t>
      </w:r>
      <w:proofErr w:type="spellEnd"/>
      <w:r w:rsidRPr="000300C1">
        <w:rPr>
          <w:rFonts w:ascii="Times New Roman" w:hAnsi="Times New Roman" w:cs="Times New Roman"/>
          <w:sz w:val="28"/>
          <w:szCs w:val="28"/>
        </w:rPr>
        <w:t>, 2017. - 252с</w:t>
      </w:r>
      <w:proofErr w:type="gramStart"/>
      <w:r w:rsidRPr="000300C1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0300C1">
        <w:rPr>
          <w:rFonts w:ascii="Times New Roman" w:hAnsi="Times New Roman" w:cs="Times New Roman"/>
          <w:sz w:val="28"/>
          <w:szCs w:val="28"/>
        </w:rPr>
        <w:t>артман, З. Занимательная физика, или Физика во время прогулки / З. Гартман. - М.: ЛИБРОКОМ, 2017. - 120 c.</w:t>
      </w:r>
    </w:p>
    <w:p w:rsidR="000374EE" w:rsidRDefault="000374EE" w:rsidP="000374EE">
      <w:pPr>
        <w:tabs>
          <w:tab w:val="left" w:pos="690"/>
          <w:tab w:val="left" w:pos="793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374EE" w:rsidRDefault="000374EE" w:rsidP="000374EE">
      <w:pPr>
        <w:tabs>
          <w:tab w:val="left" w:pos="690"/>
          <w:tab w:val="left" w:pos="793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374EE" w:rsidRDefault="000374EE" w:rsidP="000374EE">
      <w:pPr>
        <w:tabs>
          <w:tab w:val="left" w:pos="690"/>
          <w:tab w:val="left" w:pos="793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374EE" w:rsidRDefault="000374EE" w:rsidP="000374EE">
      <w:pPr>
        <w:tabs>
          <w:tab w:val="left" w:pos="690"/>
          <w:tab w:val="left" w:pos="793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374EE" w:rsidRDefault="000374EE" w:rsidP="000374EE">
      <w:pPr>
        <w:tabs>
          <w:tab w:val="left" w:pos="690"/>
          <w:tab w:val="left" w:pos="793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71D6F" w:rsidRDefault="00371D6F"/>
    <w:sectPr w:rsidR="00371D6F" w:rsidSect="00371D6F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B574C"/>
    <w:multiLevelType w:val="hybridMultilevel"/>
    <w:tmpl w:val="854C37D4"/>
    <w:lvl w:ilvl="0" w:tplc="0419000D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16EE5839"/>
    <w:multiLevelType w:val="hybridMultilevel"/>
    <w:tmpl w:val="97CCF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F4438"/>
    <w:multiLevelType w:val="hybridMultilevel"/>
    <w:tmpl w:val="CBC26D68"/>
    <w:lvl w:ilvl="0" w:tplc="041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1F89766B"/>
    <w:multiLevelType w:val="hybridMultilevel"/>
    <w:tmpl w:val="4E7452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CC5425"/>
    <w:multiLevelType w:val="hybridMultilevel"/>
    <w:tmpl w:val="B7C44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8A1F19"/>
    <w:multiLevelType w:val="hybridMultilevel"/>
    <w:tmpl w:val="87A8D850"/>
    <w:lvl w:ilvl="0" w:tplc="AABEB8C8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D15F90"/>
    <w:multiLevelType w:val="hybridMultilevel"/>
    <w:tmpl w:val="5B5C48B6"/>
    <w:lvl w:ilvl="0" w:tplc="93F0F3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FA5DBE"/>
    <w:multiLevelType w:val="singleLevel"/>
    <w:tmpl w:val="01743CD6"/>
    <w:lvl w:ilvl="0">
      <w:start w:val="1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  <w:b/>
      </w:rPr>
    </w:lvl>
  </w:abstractNum>
  <w:abstractNum w:abstractNumId="8">
    <w:nsid w:val="423E7858"/>
    <w:multiLevelType w:val="multilevel"/>
    <w:tmpl w:val="180CC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AFE2933"/>
    <w:multiLevelType w:val="hybridMultilevel"/>
    <w:tmpl w:val="9AA2D8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C1875FA"/>
    <w:multiLevelType w:val="hybridMultilevel"/>
    <w:tmpl w:val="A6FCC3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EB0475"/>
    <w:multiLevelType w:val="hybridMultilevel"/>
    <w:tmpl w:val="F886CCC6"/>
    <w:lvl w:ilvl="0" w:tplc="672A1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481133"/>
    <w:multiLevelType w:val="hybridMultilevel"/>
    <w:tmpl w:val="22A68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AD2439"/>
    <w:multiLevelType w:val="hybridMultilevel"/>
    <w:tmpl w:val="C44669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13"/>
  </w:num>
  <w:num w:numId="7">
    <w:abstractNumId w:val="9"/>
  </w:num>
  <w:num w:numId="8">
    <w:abstractNumId w:val="1"/>
  </w:num>
  <w:num w:numId="9">
    <w:abstractNumId w:val="12"/>
  </w:num>
  <w:num w:numId="10">
    <w:abstractNumId w:val="11"/>
  </w:num>
  <w:num w:numId="11">
    <w:abstractNumId w:val="8"/>
  </w:num>
  <w:num w:numId="12">
    <w:abstractNumId w:val="2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4EE"/>
    <w:rsid w:val="000300C1"/>
    <w:rsid w:val="000374EE"/>
    <w:rsid w:val="0034199B"/>
    <w:rsid w:val="00371D6F"/>
    <w:rsid w:val="00505FC1"/>
    <w:rsid w:val="009504BD"/>
    <w:rsid w:val="00B36840"/>
    <w:rsid w:val="00C07A69"/>
    <w:rsid w:val="00C73428"/>
    <w:rsid w:val="00F95252"/>
    <w:rsid w:val="00FB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74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374EE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371D6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74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374EE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371D6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3878</Words>
  <Characters>22109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 Монастырных</dc:creator>
  <cp:lastModifiedBy>Admin</cp:lastModifiedBy>
  <cp:revision>2</cp:revision>
  <dcterms:created xsi:type="dcterms:W3CDTF">2020-02-08T09:52:00Z</dcterms:created>
  <dcterms:modified xsi:type="dcterms:W3CDTF">2020-02-08T09:52:00Z</dcterms:modified>
</cp:coreProperties>
</file>