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3CA" w:rsidRPr="00111AC6" w:rsidRDefault="00111AC6" w:rsidP="00111AC6">
      <w:pPr>
        <w:widowControl/>
        <w:suppressAutoHyphens/>
        <w:autoSpaceDE/>
        <w:autoSpaceDN/>
        <w:adjustRightInd/>
        <w:rPr>
          <w:color w:val="002060"/>
          <w:sz w:val="28"/>
          <w:szCs w:val="28"/>
          <w:lang w:eastAsia="zh-CN"/>
        </w:rPr>
      </w:pPr>
      <w:r>
        <w:rPr>
          <w:sz w:val="28"/>
          <w:szCs w:val="28"/>
        </w:rPr>
        <w:t xml:space="preserve">   </w:t>
      </w:r>
      <w:r w:rsidR="002013CA" w:rsidRPr="000A02B9">
        <w:rPr>
          <w:sz w:val="28"/>
          <w:szCs w:val="28"/>
        </w:rPr>
        <w:t xml:space="preserve">Рабочая программа </w:t>
      </w:r>
      <w:r>
        <w:rPr>
          <w:color w:val="002060"/>
          <w:sz w:val="28"/>
          <w:szCs w:val="28"/>
          <w:lang w:eastAsia="zh-CN"/>
        </w:rPr>
        <w:t xml:space="preserve">курса по выбору "Математика" </w:t>
      </w:r>
      <w:r w:rsidR="002013CA" w:rsidRPr="000A02B9">
        <w:rPr>
          <w:sz w:val="28"/>
          <w:szCs w:val="28"/>
        </w:rPr>
        <w:t>составлена в соответствии с:</w:t>
      </w:r>
    </w:p>
    <w:p w:rsidR="002013CA" w:rsidRPr="000A02B9" w:rsidRDefault="002013CA" w:rsidP="002013C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left="240"/>
        <w:rPr>
          <w:sz w:val="28"/>
          <w:szCs w:val="28"/>
          <w:lang w:eastAsia="ar-SA"/>
        </w:rPr>
      </w:pPr>
      <w:r w:rsidRPr="000A02B9">
        <w:rPr>
          <w:sz w:val="28"/>
          <w:szCs w:val="28"/>
          <w:lang w:eastAsia="ar-SA"/>
        </w:rPr>
        <w:t>- примерной программой по алгебре в соответствии с требованиями федерального компонента Государственного образовательного стандарта среднего (полного) общего образования по математике;</w:t>
      </w:r>
    </w:p>
    <w:p w:rsidR="002013CA" w:rsidRPr="000A02B9" w:rsidRDefault="002013CA" w:rsidP="001133BE">
      <w:pPr>
        <w:shd w:val="clear" w:color="auto" w:fill="FFFFFF"/>
        <w:ind w:left="240" w:right="5"/>
        <w:jc w:val="both"/>
        <w:rPr>
          <w:sz w:val="28"/>
          <w:szCs w:val="28"/>
        </w:rPr>
      </w:pPr>
      <w:r w:rsidRPr="000A02B9">
        <w:rPr>
          <w:sz w:val="28"/>
          <w:szCs w:val="28"/>
        </w:rPr>
        <w:t xml:space="preserve">- </w:t>
      </w:r>
      <w:r w:rsidR="001133BE">
        <w:rPr>
          <w:sz w:val="28"/>
          <w:szCs w:val="28"/>
        </w:rPr>
        <w:t xml:space="preserve">примерной основной образовательной программой основного общего образования по математике; </w:t>
      </w:r>
    </w:p>
    <w:p w:rsidR="002013CA" w:rsidRPr="000A02B9" w:rsidRDefault="002013CA" w:rsidP="002013CA">
      <w:pPr>
        <w:shd w:val="clear" w:color="auto" w:fill="FFFFFF"/>
        <w:ind w:left="240" w:right="5"/>
        <w:rPr>
          <w:sz w:val="28"/>
          <w:szCs w:val="28"/>
        </w:rPr>
      </w:pPr>
      <w:r w:rsidRPr="000A02B9">
        <w:rPr>
          <w:sz w:val="28"/>
          <w:szCs w:val="28"/>
        </w:rPr>
        <w:t>- учебным планом МБОУ «СОШ № 4» г. Симферополя на 201</w:t>
      </w:r>
      <w:r w:rsidR="005658D1">
        <w:rPr>
          <w:sz w:val="28"/>
          <w:szCs w:val="28"/>
        </w:rPr>
        <w:t>8</w:t>
      </w:r>
      <w:r w:rsidRPr="000A02B9">
        <w:rPr>
          <w:sz w:val="28"/>
          <w:szCs w:val="28"/>
        </w:rPr>
        <w:t>-201</w:t>
      </w:r>
      <w:r w:rsidR="005658D1">
        <w:rPr>
          <w:sz w:val="28"/>
          <w:szCs w:val="28"/>
        </w:rPr>
        <w:t>9</w:t>
      </w:r>
      <w:r w:rsidRPr="000A02B9">
        <w:rPr>
          <w:sz w:val="28"/>
          <w:szCs w:val="28"/>
        </w:rPr>
        <w:t xml:space="preserve"> учебный год;</w:t>
      </w:r>
    </w:p>
    <w:p w:rsidR="002013CA" w:rsidRPr="000A02B9" w:rsidRDefault="002013CA" w:rsidP="002013CA">
      <w:pPr>
        <w:shd w:val="clear" w:color="auto" w:fill="FFFFFF"/>
        <w:ind w:left="240" w:right="5"/>
        <w:jc w:val="both"/>
        <w:rPr>
          <w:sz w:val="28"/>
          <w:szCs w:val="28"/>
        </w:rPr>
      </w:pPr>
      <w:r w:rsidRPr="000A02B9">
        <w:rPr>
          <w:sz w:val="28"/>
          <w:szCs w:val="28"/>
        </w:rPr>
        <w:t>- годовым календарным учебным графиком  МБОУ «СОШ № 4» г. Симферополя на 201</w:t>
      </w:r>
      <w:r w:rsidR="005658D1">
        <w:rPr>
          <w:sz w:val="28"/>
          <w:szCs w:val="28"/>
        </w:rPr>
        <w:t>8</w:t>
      </w:r>
      <w:r w:rsidRPr="000A02B9">
        <w:rPr>
          <w:sz w:val="28"/>
          <w:szCs w:val="28"/>
        </w:rPr>
        <w:t>-201</w:t>
      </w:r>
      <w:r w:rsidR="005658D1">
        <w:rPr>
          <w:sz w:val="28"/>
          <w:szCs w:val="28"/>
        </w:rPr>
        <w:t>9</w:t>
      </w:r>
      <w:r w:rsidRPr="000A02B9">
        <w:rPr>
          <w:sz w:val="28"/>
          <w:szCs w:val="28"/>
        </w:rPr>
        <w:t xml:space="preserve"> учебный год;</w:t>
      </w:r>
    </w:p>
    <w:p w:rsidR="002013CA" w:rsidRDefault="002013CA" w:rsidP="002013CA">
      <w:pPr>
        <w:shd w:val="clear" w:color="auto" w:fill="FFFFFF"/>
        <w:ind w:left="240" w:right="5"/>
        <w:rPr>
          <w:sz w:val="28"/>
          <w:szCs w:val="28"/>
        </w:rPr>
      </w:pPr>
      <w:r w:rsidRPr="000A02B9">
        <w:rPr>
          <w:sz w:val="28"/>
          <w:szCs w:val="28"/>
        </w:rPr>
        <w:t xml:space="preserve">Рабочая программа ориентирована на учебник «Алгебра </w:t>
      </w:r>
      <w:r w:rsidR="00CF16D3">
        <w:rPr>
          <w:sz w:val="28"/>
          <w:szCs w:val="28"/>
        </w:rPr>
        <w:t>8</w:t>
      </w:r>
      <w:r w:rsidRPr="000A02B9">
        <w:rPr>
          <w:sz w:val="28"/>
          <w:szCs w:val="28"/>
        </w:rPr>
        <w:t xml:space="preserve"> класс», авторы Ю.Н.Макарычев, Н.Г.Миндюк, К.И.Нешков, С.Б.Суворова. М.: Просвещение,</w:t>
      </w:r>
      <w:r>
        <w:rPr>
          <w:sz w:val="28"/>
          <w:szCs w:val="28"/>
        </w:rPr>
        <w:t xml:space="preserve"> 2014 г</w:t>
      </w:r>
    </w:p>
    <w:p w:rsidR="002013CA" w:rsidRDefault="002013CA" w:rsidP="002013C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и </w:t>
      </w:r>
      <w:r w:rsidRPr="001B7124">
        <w:rPr>
          <w:sz w:val="28"/>
          <w:szCs w:val="28"/>
        </w:rPr>
        <w:t xml:space="preserve">на учебник </w:t>
      </w:r>
      <w:r w:rsidRPr="00E965D3">
        <w:rPr>
          <w:sz w:val="28"/>
          <w:szCs w:val="28"/>
        </w:rPr>
        <w:t>«</w:t>
      </w:r>
      <w:r>
        <w:rPr>
          <w:sz w:val="28"/>
          <w:szCs w:val="28"/>
        </w:rPr>
        <w:t>Г</w:t>
      </w:r>
      <w:r w:rsidRPr="00E965D3">
        <w:rPr>
          <w:sz w:val="28"/>
          <w:szCs w:val="28"/>
        </w:rPr>
        <w:t xml:space="preserve">еометрия </w:t>
      </w:r>
      <w:r>
        <w:rPr>
          <w:sz w:val="28"/>
          <w:szCs w:val="28"/>
        </w:rPr>
        <w:t>7-</w:t>
      </w:r>
      <w:r w:rsidRPr="00E965D3">
        <w:rPr>
          <w:sz w:val="28"/>
          <w:szCs w:val="28"/>
        </w:rPr>
        <w:t xml:space="preserve">9 класс», авторы </w:t>
      </w:r>
      <w:r>
        <w:rPr>
          <w:sz w:val="28"/>
          <w:szCs w:val="28"/>
        </w:rPr>
        <w:t>Л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С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Атанасян</w:t>
      </w:r>
      <w:r w:rsidRPr="00E965D3">
        <w:rPr>
          <w:sz w:val="28"/>
          <w:szCs w:val="28"/>
        </w:rPr>
        <w:t xml:space="preserve">, </w:t>
      </w:r>
      <w:r>
        <w:rPr>
          <w:sz w:val="28"/>
          <w:szCs w:val="28"/>
        </w:rPr>
        <w:t>В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Ф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Бутузов</w:t>
      </w:r>
      <w:r w:rsidRPr="00E965D3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  </w:t>
      </w:r>
    </w:p>
    <w:p w:rsidR="002013CA" w:rsidRPr="000A02B9" w:rsidRDefault="002013CA" w:rsidP="002013CA">
      <w:pPr>
        <w:widowControl/>
        <w:autoSpaceDE/>
        <w:autoSpaceDN/>
        <w:adjustRightInd/>
        <w:rPr>
          <w:sz w:val="28"/>
          <w:szCs w:val="28"/>
        </w:rPr>
      </w:pPr>
      <w:r>
        <w:rPr>
          <w:sz w:val="28"/>
          <w:szCs w:val="28"/>
        </w:rPr>
        <w:t xml:space="preserve">   С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Б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Кадомцев</w:t>
      </w:r>
      <w:r w:rsidRPr="00E965D3">
        <w:rPr>
          <w:sz w:val="28"/>
          <w:szCs w:val="28"/>
        </w:rPr>
        <w:t xml:space="preserve">, </w:t>
      </w:r>
      <w:r>
        <w:rPr>
          <w:sz w:val="28"/>
          <w:szCs w:val="28"/>
        </w:rPr>
        <w:t>Э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Г</w:t>
      </w:r>
      <w:r w:rsidRPr="00E965D3">
        <w:rPr>
          <w:sz w:val="28"/>
          <w:szCs w:val="28"/>
        </w:rPr>
        <w:t>.</w:t>
      </w:r>
      <w:r>
        <w:rPr>
          <w:sz w:val="28"/>
          <w:szCs w:val="28"/>
        </w:rPr>
        <w:t>Позняк, И.И.Юдина</w:t>
      </w:r>
      <w:r w:rsidRPr="00E965D3">
        <w:rPr>
          <w:sz w:val="28"/>
          <w:szCs w:val="28"/>
        </w:rPr>
        <w:t xml:space="preserve">.) </w:t>
      </w:r>
    </w:p>
    <w:p w:rsidR="009E09A0" w:rsidRDefault="00D570B3" w:rsidP="00D570B3">
      <w:pPr>
        <w:shd w:val="clear" w:color="auto" w:fill="FFFFFF"/>
        <w:ind w:left="240" w:right="5"/>
        <w:rPr>
          <w:sz w:val="28"/>
          <w:szCs w:val="28"/>
        </w:rPr>
      </w:pPr>
      <w:r w:rsidRPr="002A7185">
        <w:rPr>
          <w:sz w:val="28"/>
          <w:szCs w:val="28"/>
        </w:rPr>
        <w:t xml:space="preserve">Программа составлена для обучающихся </w:t>
      </w:r>
      <w:r w:rsidR="00CF16D3">
        <w:rPr>
          <w:color w:val="002060"/>
          <w:sz w:val="28"/>
          <w:szCs w:val="28"/>
          <w:lang w:eastAsia="zh-CN"/>
        </w:rPr>
        <w:t xml:space="preserve">8-Б, 8-Г </w:t>
      </w:r>
      <w:r w:rsidRPr="002A7185">
        <w:rPr>
          <w:sz w:val="28"/>
          <w:szCs w:val="28"/>
        </w:rPr>
        <w:t xml:space="preserve">классов и рассчитана на </w:t>
      </w:r>
      <w:r w:rsidR="009E09A0">
        <w:rPr>
          <w:sz w:val="28"/>
          <w:szCs w:val="28"/>
        </w:rPr>
        <w:t>34</w:t>
      </w:r>
      <w:r w:rsidRPr="002A7185">
        <w:rPr>
          <w:sz w:val="28"/>
          <w:szCs w:val="28"/>
        </w:rPr>
        <w:t xml:space="preserve"> ч</w:t>
      </w:r>
      <w:r>
        <w:rPr>
          <w:sz w:val="28"/>
          <w:szCs w:val="28"/>
        </w:rPr>
        <w:t>ас</w:t>
      </w:r>
      <w:r w:rsidR="009E09A0">
        <w:rPr>
          <w:sz w:val="28"/>
          <w:szCs w:val="28"/>
        </w:rPr>
        <w:t>а</w:t>
      </w:r>
      <w:r>
        <w:rPr>
          <w:sz w:val="28"/>
          <w:szCs w:val="28"/>
        </w:rPr>
        <w:t>.</w:t>
      </w:r>
      <w:r w:rsidR="00BF789E">
        <w:rPr>
          <w:sz w:val="28"/>
          <w:szCs w:val="28"/>
        </w:rPr>
        <w:t xml:space="preserve"> </w:t>
      </w:r>
    </w:p>
    <w:p w:rsidR="00D570B3" w:rsidRDefault="00BF789E" w:rsidP="00D570B3">
      <w:pPr>
        <w:shd w:val="clear" w:color="auto" w:fill="FFFFFF"/>
        <w:ind w:left="240" w:right="5"/>
        <w:rPr>
          <w:sz w:val="28"/>
          <w:szCs w:val="28"/>
        </w:rPr>
      </w:pPr>
      <w:r>
        <w:rPr>
          <w:sz w:val="28"/>
          <w:szCs w:val="28"/>
        </w:rPr>
        <w:t>(</w:t>
      </w:r>
      <w:r w:rsidR="009E09A0">
        <w:rPr>
          <w:sz w:val="28"/>
          <w:szCs w:val="28"/>
        </w:rPr>
        <w:t>1</w:t>
      </w:r>
      <w:r>
        <w:rPr>
          <w:sz w:val="28"/>
          <w:szCs w:val="28"/>
        </w:rPr>
        <w:t xml:space="preserve"> ч в неделю, 34 учебных недели)</w:t>
      </w:r>
      <w:r w:rsidR="002013CA">
        <w:rPr>
          <w:sz w:val="28"/>
          <w:szCs w:val="28"/>
        </w:rPr>
        <w:t>.</w:t>
      </w:r>
    </w:p>
    <w:p w:rsidR="00D570B3" w:rsidRDefault="00D570B3" w:rsidP="00D570B3">
      <w:pPr>
        <w:shd w:val="clear" w:color="auto" w:fill="FFFFFF"/>
        <w:ind w:left="240" w:right="5"/>
        <w:rPr>
          <w:sz w:val="28"/>
          <w:szCs w:val="28"/>
        </w:rPr>
      </w:pPr>
      <w:r w:rsidRPr="002A718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1A7D03" w:rsidRPr="00583637" w:rsidRDefault="001A7D03" w:rsidP="001A7D03">
      <w:pPr>
        <w:rPr>
          <w:sz w:val="24"/>
          <w:szCs w:val="24"/>
        </w:rPr>
      </w:pPr>
    </w:p>
    <w:p w:rsidR="00D570B3" w:rsidRPr="0098383E" w:rsidRDefault="00D570B3" w:rsidP="00D570B3">
      <w:pPr>
        <w:widowControl/>
        <w:autoSpaceDE/>
        <w:autoSpaceDN/>
        <w:adjustRightInd/>
        <w:ind w:firstLine="709"/>
        <w:jc w:val="both"/>
        <w:rPr>
          <w:sz w:val="28"/>
          <w:szCs w:val="28"/>
        </w:rPr>
      </w:pPr>
      <w:r w:rsidRPr="0098383E">
        <w:rPr>
          <w:b/>
          <w:sz w:val="28"/>
          <w:szCs w:val="28"/>
        </w:rPr>
        <w:t xml:space="preserve">Планируемые результаты освоения учебного </w:t>
      </w:r>
      <w:r>
        <w:rPr>
          <w:b/>
          <w:sz w:val="28"/>
          <w:szCs w:val="28"/>
        </w:rPr>
        <w:t>курса:</w:t>
      </w:r>
    </w:p>
    <w:p w:rsidR="00D570B3" w:rsidRPr="00941312" w:rsidRDefault="00D570B3" w:rsidP="00D570B3">
      <w:pPr>
        <w:rPr>
          <w:sz w:val="28"/>
          <w:szCs w:val="28"/>
        </w:rPr>
      </w:pPr>
      <w:r w:rsidRPr="00941312">
        <w:rPr>
          <w:sz w:val="28"/>
          <w:szCs w:val="28"/>
        </w:rPr>
        <w:t>- решение проблем, выявленных в процессе обучения и направленных на обеспечение достижений учащимися уровня государствен</w:t>
      </w:r>
      <w:r>
        <w:rPr>
          <w:sz w:val="28"/>
          <w:szCs w:val="28"/>
        </w:rPr>
        <w:t>ных образовательных стандартов;</w:t>
      </w:r>
    </w:p>
    <w:p w:rsidR="00D570B3" w:rsidRPr="00941312" w:rsidRDefault="00D570B3" w:rsidP="00D570B3">
      <w:pPr>
        <w:rPr>
          <w:sz w:val="28"/>
          <w:szCs w:val="28"/>
        </w:rPr>
      </w:pPr>
      <w:r w:rsidRPr="00941312">
        <w:rPr>
          <w:sz w:val="28"/>
          <w:szCs w:val="28"/>
        </w:rPr>
        <w:t>- создание условий для развития познавательных интересов обучающихся, готовности к социальной адаптаци</w:t>
      </w:r>
      <w:r>
        <w:rPr>
          <w:sz w:val="28"/>
          <w:szCs w:val="28"/>
        </w:rPr>
        <w:t>и, профессиональной ориентации;</w:t>
      </w:r>
    </w:p>
    <w:p w:rsidR="00D570B3" w:rsidRDefault="00D570B3" w:rsidP="00D570B3">
      <w:pPr>
        <w:rPr>
          <w:sz w:val="28"/>
          <w:szCs w:val="28"/>
        </w:rPr>
      </w:pPr>
      <w:r w:rsidRPr="00941312">
        <w:rPr>
          <w:sz w:val="28"/>
          <w:szCs w:val="28"/>
        </w:rPr>
        <w:t>- дальнейшее самообразование, саморазвитие и самосовершенствование учащихся.</w:t>
      </w:r>
    </w:p>
    <w:p w:rsidR="00D570B3" w:rsidRPr="00045DEB" w:rsidRDefault="00D570B3" w:rsidP="00D570B3">
      <w:pPr>
        <w:rPr>
          <w:sz w:val="28"/>
          <w:szCs w:val="28"/>
        </w:rPr>
      </w:pPr>
      <w:r>
        <w:rPr>
          <w:sz w:val="28"/>
          <w:szCs w:val="28"/>
        </w:rPr>
        <w:t xml:space="preserve"> -п</w:t>
      </w:r>
      <w:r w:rsidRPr="00045DEB">
        <w:rPr>
          <w:sz w:val="28"/>
          <w:szCs w:val="28"/>
        </w:rPr>
        <w:t>реодол</w:t>
      </w:r>
      <w:r>
        <w:rPr>
          <w:sz w:val="28"/>
          <w:szCs w:val="28"/>
        </w:rPr>
        <w:t>ение</w:t>
      </w:r>
      <w:r w:rsidRPr="00045DEB">
        <w:rPr>
          <w:sz w:val="28"/>
          <w:szCs w:val="28"/>
        </w:rPr>
        <w:t xml:space="preserve"> несоответстви</w:t>
      </w:r>
      <w:r>
        <w:rPr>
          <w:sz w:val="28"/>
          <w:szCs w:val="28"/>
        </w:rPr>
        <w:t xml:space="preserve">я </w:t>
      </w:r>
      <w:r w:rsidRPr="00045DEB">
        <w:rPr>
          <w:sz w:val="28"/>
          <w:szCs w:val="28"/>
        </w:rPr>
        <w:t>количества отвед</w:t>
      </w:r>
      <w:r>
        <w:rPr>
          <w:sz w:val="28"/>
          <w:szCs w:val="28"/>
        </w:rPr>
        <w:t>ё</w:t>
      </w:r>
      <w:r w:rsidRPr="00045DEB">
        <w:rPr>
          <w:sz w:val="28"/>
          <w:szCs w:val="28"/>
        </w:rPr>
        <w:t>нных на изучение математики часов тем требованиям, которые предъявляются к знаниям учащихся, их умениям и навыкам, выработанным на уроках математики, другими школьными предметами  использующими аппарат этой науки.</w:t>
      </w:r>
    </w:p>
    <w:p w:rsidR="00D570B3" w:rsidRPr="00045DEB" w:rsidRDefault="00D570B3" w:rsidP="00D570B3">
      <w:pPr>
        <w:rPr>
          <w:sz w:val="28"/>
          <w:szCs w:val="28"/>
        </w:rPr>
      </w:pPr>
      <w:r>
        <w:rPr>
          <w:sz w:val="28"/>
          <w:szCs w:val="28"/>
        </w:rPr>
        <w:t>-п</w:t>
      </w:r>
      <w:r w:rsidRPr="00045DEB">
        <w:rPr>
          <w:sz w:val="28"/>
          <w:szCs w:val="28"/>
        </w:rPr>
        <w:t xml:space="preserve">одготовить учащихся к сдаче экзамена по </w:t>
      </w:r>
      <w:r>
        <w:rPr>
          <w:sz w:val="28"/>
          <w:szCs w:val="28"/>
        </w:rPr>
        <w:t>математике</w:t>
      </w:r>
      <w:r w:rsidRPr="00045DEB">
        <w:rPr>
          <w:sz w:val="28"/>
          <w:szCs w:val="28"/>
        </w:rPr>
        <w:t>.</w:t>
      </w:r>
    </w:p>
    <w:p w:rsidR="00D570B3" w:rsidRDefault="00D570B3" w:rsidP="00D570B3">
      <w:pPr>
        <w:rPr>
          <w:sz w:val="28"/>
          <w:szCs w:val="28"/>
        </w:rPr>
      </w:pPr>
      <w:r>
        <w:rPr>
          <w:sz w:val="28"/>
          <w:szCs w:val="28"/>
        </w:rPr>
        <w:t xml:space="preserve">-дать </w:t>
      </w:r>
      <w:r w:rsidRPr="00045DEB">
        <w:rPr>
          <w:sz w:val="28"/>
          <w:szCs w:val="28"/>
        </w:rPr>
        <w:t>возможност</w:t>
      </w:r>
      <w:r>
        <w:rPr>
          <w:sz w:val="28"/>
          <w:szCs w:val="28"/>
        </w:rPr>
        <w:t>ь</w:t>
      </w:r>
      <w:r w:rsidRPr="00045DEB">
        <w:rPr>
          <w:sz w:val="28"/>
          <w:szCs w:val="28"/>
        </w:rPr>
        <w:t xml:space="preserve"> повторения и обобщения курса алгебры</w:t>
      </w:r>
      <w:r>
        <w:rPr>
          <w:sz w:val="28"/>
          <w:szCs w:val="28"/>
        </w:rPr>
        <w:t xml:space="preserve"> и геометрии, </w:t>
      </w:r>
      <w:r w:rsidRPr="00045DEB">
        <w:rPr>
          <w:sz w:val="28"/>
          <w:szCs w:val="28"/>
        </w:rPr>
        <w:t xml:space="preserve">систематизировать знания, методы решения задач, </w:t>
      </w:r>
      <w:r>
        <w:rPr>
          <w:sz w:val="28"/>
          <w:szCs w:val="28"/>
        </w:rPr>
        <w:t>формировать внутри-</w:t>
      </w:r>
      <w:r w:rsidRPr="00045DEB">
        <w:rPr>
          <w:sz w:val="28"/>
          <w:szCs w:val="28"/>
        </w:rPr>
        <w:t>предметные и ме</w:t>
      </w:r>
      <w:r>
        <w:rPr>
          <w:sz w:val="28"/>
          <w:szCs w:val="28"/>
        </w:rPr>
        <w:t>та-</w:t>
      </w:r>
      <w:r w:rsidRPr="00045DEB">
        <w:rPr>
          <w:sz w:val="28"/>
          <w:szCs w:val="28"/>
        </w:rPr>
        <w:t>предметные связи.</w:t>
      </w:r>
    </w:p>
    <w:p w:rsidR="00FA0A93" w:rsidRPr="00FA0A93" w:rsidRDefault="00FA0A93" w:rsidP="00C8003A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FA0A93">
        <w:rPr>
          <w:rFonts w:eastAsia="Calibri"/>
          <w:sz w:val="28"/>
          <w:szCs w:val="28"/>
          <w:lang w:eastAsia="en-US"/>
        </w:rPr>
        <w:t xml:space="preserve">- коррекция знаний, полученных  за курс основной программы, </w:t>
      </w:r>
    </w:p>
    <w:p w:rsidR="00FA0A93" w:rsidRPr="00FA0A93" w:rsidRDefault="00FA0A93" w:rsidP="00FA0A93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r w:rsidRPr="00FA0A93">
        <w:rPr>
          <w:rFonts w:eastAsia="Calibri"/>
          <w:sz w:val="28"/>
          <w:szCs w:val="28"/>
          <w:lang w:eastAsia="en-US"/>
        </w:rPr>
        <w:t>- отработка и закрепление навыков, недостаточно проработанных на инвариантной составляющей учебной программы за курс 5-</w:t>
      </w:r>
      <w:r w:rsidR="009E09A0">
        <w:rPr>
          <w:rFonts w:eastAsia="Calibri"/>
          <w:sz w:val="28"/>
          <w:szCs w:val="28"/>
          <w:lang w:eastAsia="en-US"/>
        </w:rPr>
        <w:t>8</w:t>
      </w:r>
      <w:r w:rsidRPr="00FA0A93">
        <w:rPr>
          <w:rFonts w:eastAsia="Calibri"/>
          <w:sz w:val="28"/>
          <w:szCs w:val="28"/>
          <w:lang w:eastAsia="en-US"/>
        </w:rPr>
        <w:t xml:space="preserve"> классов,</w:t>
      </w:r>
    </w:p>
    <w:p w:rsidR="00FA0A93" w:rsidRPr="00FA0A93" w:rsidRDefault="00FA0A93" w:rsidP="00FA0A93">
      <w:pPr>
        <w:widowControl/>
        <w:autoSpaceDE/>
        <w:autoSpaceDN/>
        <w:adjustRightInd/>
        <w:spacing w:line="276" w:lineRule="auto"/>
        <w:rPr>
          <w:rFonts w:eastAsia="Calibri"/>
          <w:sz w:val="28"/>
          <w:szCs w:val="28"/>
          <w:lang w:eastAsia="en-US"/>
        </w:rPr>
      </w:pPr>
      <w:r w:rsidRPr="00FA0A93">
        <w:rPr>
          <w:rFonts w:eastAsia="Calibri"/>
          <w:sz w:val="28"/>
          <w:szCs w:val="28"/>
          <w:lang w:eastAsia="en-US"/>
        </w:rPr>
        <w:t>-совершенствование умений самостоятельного решения заданий, использованных на ГВЭ и ОГЭ прошлых лет.</w:t>
      </w:r>
    </w:p>
    <w:p w:rsidR="00FA0A93" w:rsidRPr="00FA0A93" w:rsidRDefault="00FA0A93" w:rsidP="00FA0A93">
      <w:pPr>
        <w:widowControl/>
        <w:autoSpaceDE/>
        <w:autoSpaceDN/>
        <w:adjustRightInd/>
        <w:spacing w:after="200" w:line="276" w:lineRule="auto"/>
        <w:rPr>
          <w:rFonts w:eastAsia="Calibri"/>
          <w:sz w:val="28"/>
          <w:szCs w:val="28"/>
          <w:lang w:eastAsia="en-US"/>
        </w:rPr>
      </w:pPr>
      <w:r w:rsidRPr="00FA0A93">
        <w:rPr>
          <w:rFonts w:eastAsia="Calibri"/>
          <w:sz w:val="28"/>
          <w:szCs w:val="28"/>
          <w:lang w:eastAsia="en-US"/>
        </w:rPr>
        <w:t>Занятия курса  направлены на систематизацию знаний. Формы организации учебного процесса направлены на углубление индивидуализации процесса обучения. Основным результатом является успешное выполнение заданий экзамена.</w:t>
      </w:r>
    </w:p>
    <w:p w:rsidR="00FA0A93" w:rsidRDefault="00FA0A93" w:rsidP="00D570B3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 w:rsidRPr="00FA0A93">
        <w:rPr>
          <w:rFonts w:eastAsia="Calibri"/>
          <w:sz w:val="28"/>
          <w:szCs w:val="28"/>
          <w:lang w:eastAsia="en-US"/>
        </w:rPr>
        <w:t>Практическое использование занятий курса состоит в возможности успешно сдать экзамен по математике, а также объективно оценить уровень своих знаний.</w:t>
      </w:r>
    </w:p>
    <w:p w:rsidR="00BF789E" w:rsidRPr="004C683D" w:rsidRDefault="00D570B3" w:rsidP="00045DEB">
      <w:pPr>
        <w:rPr>
          <w:sz w:val="28"/>
          <w:szCs w:val="28"/>
        </w:rPr>
      </w:pPr>
      <w:r>
        <w:rPr>
          <w:sz w:val="28"/>
          <w:szCs w:val="28"/>
        </w:rPr>
        <w:t>УМК</w:t>
      </w:r>
      <w:r w:rsidRPr="005836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: Учебно-методическое пособие Легион Ростов-на-Дону под редакцией Ф.Ф. Лысенко, С.Ю. Кулабухова , "Математика. Государственный выпускной экзамен </w:t>
      </w:r>
      <w:r>
        <w:rPr>
          <w:sz w:val="28"/>
          <w:szCs w:val="28"/>
        </w:rPr>
        <w:lastRenderedPageBreak/>
        <w:t xml:space="preserve">(ГВЭ) в 9 и 11 классах";  </w:t>
      </w:r>
      <w:r w:rsidRPr="001A7D03">
        <w:rPr>
          <w:sz w:val="28"/>
          <w:szCs w:val="28"/>
        </w:rPr>
        <w:t>fipi.ru</w:t>
      </w:r>
      <w:r>
        <w:rPr>
          <w:sz w:val="28"/>
          <w:szCs w:val="28"/>
        </w:rPr>
        <w:t xml:space="preserve">  (</w:t>
      </w:r>
      <w:r w:rsidRPr="001A7D03">
        <w:rPr>
          <w:sz w:val="28"/>
          <w:szCs w:val="28"/>
        </w:rPr>
        <w:t xml:space="preserve">Открытый банк заданий </w:t>
      </w:r>
      <w:r>
        <w:rPr>
          <w:sz w:val="28"/>
          <w:szCs w:val="28"/>
        </w:rPr>
        <w:t>О</w:t>
      </w:r>
      <w:r w:rsidRPr="001A7D03">
        <w:rPr>
          <w:sz w:val="28"/>
          <w:szCs w:val="28"/>
        </w:rPr>
        <w:t>ГЭ</w:t>
      </w:r>
      <w:r w:rsidR="004C683D">
        <w:rPr>
          <w:sz w:val="28"/>
          <w:szCs w:val="28"/>
        </w:rPr>
        <w:t xml:space="preserve"> и ГВЭ - 9)</w:t>
      </w:r>
    </w:p>
    <w:p w:rsidR="00045DEB" w:rsidRPr="00D570B3" w:rsidRDefault="00045DEB" w:rsidP="00045DEB">
      <w:pPr>
        <w:rPr>
          <w:sz w:val="28"/>
          <w:szCs w:val="28"/>
        </w:rPr>
      </w:pPr>
      <w:r w:rsidRPr="00941312">
        <w:rPr>
          <w:b/>
          <w:sz w:val="28"/>
          <w:szCs w:val="28"/>
        </w:rPr>
        <w:t xml:space="preserve">Содержание </w:t>
      </w:r>
      <w:r w:rsidR="00FA0A93">
        <w:rPr>
          <w:b/>
          <w:sz w:val="28"/>
          <w:szCs w:val="28"/>
        </w:rPr>
        <w:t>курса</w:t>
      </w:r>
      <w:r w:rsidR="00941312">
        <w:rPr>
          <w:b/>
          <w:sz w:val="28"/>
          <w:szCs w:val="28"/>
        </w:rPr>
        <w:t>:</w:t>
      </w:r>
    </w:p>
    <w:p w:rsidR="00045DEB" w:rsidRPr="00BA5099" w:rsidRDefault="00045DEB" w:rsidP="00045DEB">
      <w:pPr>
        <w:rPr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1.  </w:t>
      </w:r>
      <w:r w:rsidR="00BE7C3F">
        <w:rPr>
          <w:b/>
          <w:sz w:val="28"/>
          <w:szCs w:val="28"/>
        </w:rPr>
        <w:t>Рациональные дроби</w:t>
      </w:r>
      <w:r>
        <w:rPr>
          <w:sz w:val="28"/>
          <w:szCs w:val="28"/>
        </w:rPr>
        <w:t xml:space="preserve">. </w:t>
      </w:r>
      <w:r w:rsidR="00BA5099" w:rsidRPr="00BA5099">
        <w:rPr>
          <w:sz w:val="28"/>
          <w:szCs w:val="28"/>
        </w:rPr>
        <w:t>П</w:t>
      </w:r>
      <w:r w:rsidR="009E09A0" w:rsidRPr="00BA5099">
        <w:rPr>
          <w:sz w:val="28"/>
          <w:szCs w:val="28"/>
        </w:rPr>
        <w:t xml:space="preserve">рименять </w:t>
      </w:r>
      <w:r w:rsidR="00BA5099" w:rsidRPr="00BA5099">
        <w:rPr>
          <w:sz w:val="28"/>
          <w:szCs w:val="28"/>
        </w:rPr>
        <w:t xml:space="preserve">основное свойство алгебраической дроби </w:t>
      </w:r>
      <w:r w:rsidR="009E09A0" w:rsidRPr="00BA5099">
        <w:rPr>
          <w:sz w:val="28"/>
          <w:szCs w:val="28"/>
        </w:rPr>
        <w:t>для преобразования дробей. Выполнять дейс</w:t>
      </w:r>
      <w:r w:rsidR="00BA5099">
        <w:rPr>
          <w:sz w:val="28"/>
          <w:szCs w:val="28"/>
        </w:rPr>
        <w:t xml:space="preserve">твия с алгебраическими дробями, </w:t>
      </w:r>
      <w:r w:rsidR="009E09A0" w:rsidRPr="00BA5099">
        <w:rPr>
          <w:sz w:val="28"/>
          <w:szCs w:val="28"/>
        </w:rPr>
        <w:t xml:space="preserve">доказывать тождества. </w:t>
      </w:r>
    </w:p>
    <w:p w:rsidR="004C683D" w:rsidRPr="005658D1" w:rsidRDefault="004C683D" w:rsidP="004C683D">
      <w:pPr>
        <w:rPr>
          <w:b/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2.  </w:t>
      </w:r>
      <w:r w:rsidR="00BE7C3F" w:rsidRPr="00BE7C3F">
        <w:rPr>
          <w:b/>
          <w:sz w:val="28"/>
          <w:szCs w:val="28"/>
        </w:rPr>
        <w:t>Планиметрические задачи по геометрии</w:t>
      </w:r>
      <w:r w:rsidRPr="005658D1">
        <w:rPr>
          <w:b/>
          <w:sz w:val="28"/>
          <w:szCs w:val="28"/>
        </w:rPr>
        <w:t>.</w:t>
      </w:r>
    </w:p>
    <w:p w:rsidR="004C683D" w:rsidRPr="008B0728" w:rsidRDefault="004C683D" w:rsidP="004C683D">
      <w:pPr>
        <w:widowControl/>
        <w:autoSpaceDE/>
        <w:autoSpaceDN/>
        <w:adjustRightInd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>Выполн</w:t>
      </w:r>
      <w:r w:rsidR="004A46CB">
        <w:rPr>
          <w:color w:val="000000"/>
          <w:sz w:val="28"/>
          <w:szCs w:val="28"/>
        </w:rPr>
        <w:t>ять</w:t>
      </w:r>
      <w:r>
        <w:rPr>
          <w:color w:val="000000"/>
          <w:sz w:val="28"/>
          <w:szCs w:val="28"/>
        </w:rPr>
        <w:t xml:space="preserve"> рисунк</w:t>
      </w:r>
      <w:r w:rsidR="004A46CB">
        <w:rPr>
          <w:color w:val="000000"/>
          <w:sz w:val="28"/>
          <w:szCs w:val="28"/>
        </w:rPr>
        <w:t>и</w:t>
      </w:r>
      <w:r>
        <w:rPr>
          <w:color w:val="000000"/>
          <w:sz w:val="28"/>
          <w:szCs w:val="28"/>
        </w:rPr>
        <w:t xml:space="preserve"> </w:t>
      </w:r>
      <w:r w:rsidRPr="008B0728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 xml:space="preserve"> помощью инструментов. </w:t>
      </w:r>
      <w:r>
        <w:rPr>
          <w:rFonts w:eastAsia="Calibri"/>
          <w:sz w:val="28"/>
          <w:szCs w:val="28"/>
          <w:lang w:eastAsia="en-US"/>
        </w:rPr>
        <w:t>Использова</w:t>
      </w:r>
      <w:r w:rsidR="004A46CB">
        <w:rPr>
          <w:rFonts w:eastAsia="Calibri"/>
          <w:sz w:val="28"/>
          <w:szCs w:val="28"/>
          <w:lang w:eastAsia="en-US"/>
        </w:rPr>
        <w:t>ть</w:t>
      </w:r>
      <w:r w:rsidRPr="008B0728">
        <w:rPr>
          <w:rFonts w:eastAsia="Calibri"/>
          <w:sz w:val="28"/>
          <w:szCs w:val="28"/>
          <w:lang w:eastAsia="en-US"/>
        </w:rPr>
        <w:t xml:space="preserve"> геометрическ</w:t>
      </w:r>
      <w:r w:rsidR="004A46CB">
        <w:rPr>
          <w:rFonts w:eastAsia="Calibri"/>
          <w:sz w:val="28"/>
          <w:szCs w:val="28"/>
          <w:lang w:eastAsia="en-US"/>
        </w:rPr>
        <w:t>ий</w:t>
      </w:r>
      <w:r w:rsidRPr="008B0728">
        <w:rPr>
          <w:rFonts w:eastAsia="Calibri"/>
          <w:sz w:val="28"/>
          <w:szCs w:val="28"/>
          <w:lang w:eastAsia="en-US"/>
        </w:rPr>
        <w:t xml:space="preserve"> язык для описания предметов окружающего мира</w:t>
      </w:r>
      <w:r>
        <w:rPr>
          <w:rFonts w:eastAsia="Calibri"/>
          <w:sz w:val="28"/>
          <w:szCs w:val="28"/>
          <w:lang w:eastAsia="en-US"/>
        </w:rPr>
        <w:t>. Р</w:t>
      </w:r>
      <w:r w:rsidRPr="008B0728">
        <w:rPr>
          <w:rFonts w:eastAsia="Calibri"/>
          <w:sz w:val="28"/>
          <w:szCs w:val="28"/>
          <w:lang w:eastAsia="en-US"/>
        </w:rPr>
        <w:t>аспознава</w:t>
      </w:r>
      <w:r w:rsidR="004A46CB">
        <w:rPr>
          <w:rFonts w:eastAsia="Calibri"/>
          <w:sz w:val="28"/>
          <w:szCs w:val="28"/>
          <w:lang w:eastAsia="en-US"/>
        </w:rPr>
        <w:t>ть</w:t>
      </w:r>
      <w:r w:rsidRPr="008B0728">
        <w:rPr>
          <w:rFonts w:eastAsia="Calibri"/>
          <w:sz w:val="28"/>
          <w:szCs w:val="28"/>
          <w:lang w:eastAsia="en-US"/>
        </w:rPr>
        <w:t xml:space="preserve"> на чертежах, моделях и в</w:t>
      </w:r>
      <w:r>
        <w:rPr>
          <w:rFonts w:eastAsia="Calibri"/>
          <w:sz w:val="28"/>
          <w:szCs w:val="28"/>
          <w:lang w:eastAsia="en-US"/>
        </w:rPr>
        <w:t xml:space="preserve"> окружающей обстановке основные </w:t>
      </w:r>
      <w:r>
        <w:rPr>
          <w:sz w:val="28"/>
          <w:szCs w:val="28"/>
        </w:rPr>
        <w:t>планиметрические фигуры</w:t>
      </w:r>
      <w:r w:rsidRPr="008B0728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eastAsia="en-US"/>
        </w:rPr>
        <w:t>уме</w:t>
      </w:r>
      <w:r w:rsidR="004A46CB">
        <w:rPr>
          <w:rFonts w:eastAsia="Calibri"/>
          <w:sz w:val="28"/>
          <w:szCs w:val="28"/>
          <w:lang w:eastAsia="en-US"/>
        </w:rPr>
        <w:t>ть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8B0728">
        <w:rPr>
          <w:rFonts w:eastAsia="Calibri"/>
          <w:sz w:val="28"/>
          <w:szCs w:val="28"/>
          <w:lang w:eastAsia="en-US"/>
        </w:rPr>
        <w:t>изо</w:t>
      </w:r>
      <w:r>
        <w:rPr>
          <w:rFonts w:eastAsia="Calibri"/>
          <w:sz w:val="28"/>
          <w:szCs w:val="28"/>
          <w:lang w:eastAsia="en-US"/>
        </w:rPr>
        <w:t xml:space="preserve">бражать их. </w:t>
      </w:r>
      <w:r w:rsidR="004A46CB">
        <w:rPr>
          <w:rFonts w:eastAsia="Calibri"/>
          <w:sz w:val="28"/>
          <w:szCs w:val="28"/>
          <w:lang w:eastAsia="en-US"/>
        </w:rPr>
        <w:t>Проводить д</w:t>
      </w:r>
      <w:r w:rsidRPr="008B0728">
        <w:rPr>
          <w:rFonts w:eastAsia="Calibri"/>
          <w:sz w:val="28"/>
          <w:szCs w:val="28"/>
          <w:lang w:eastAsia="en-US"/>
        </w:rPr>
        <w:t>оказательные рассуждения при решении задач.</w:t>
      </w:r>
    </w:p>
    <w:p w:rsidR="00045DEB" w:rsidRPr="00A84DED" w:rsidRDefault="00045DEB" w:rsidP="00045DEB">
      <w:pPr>
        <w:rPr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</w:t>
      </w:r>
      <w:r w:rsidR="004C683D" w:rsidRPr="005658D1">
        <w:rPr>
          <w:b/>
          <w:sz w:val="28"/>
          <w:szCs w:val="28"/>
        </w:rPr>
        <w:t>3</w:t>
      </w:r>
      <w:r w:rsidRPr="005658D1">
        <w:rPr>
          <w:b/>
          <w:sz w:val="28"/>
          <w:szCs w:val="28"/>
        </w:rPr>
        <w:t xml:space="preserve">.  </w:t>
      </w:r>
      <w:r w:rsidR="00BE7C3F" w:rsidRPr="00BE7C3F">
        <w:rPr>
          <w:b/>
          <w:sz w:val="28"/>
          <w:szCs w:val="28"/>
        </w:rPr>
        <w:t>Квадратные корни</w:t>
      </w:r>
      <w:r w:rsidR="00A84DED">
        <w:rPr>
          <w:sz w:val="28"/>
          <w:szCs w:val="28"/>
        </w:rPr>
        <w:t>.</w:t>
      </w:r>
    </w:p>
    <w:p w:rsidR="004C683D" w:rsidRDefault="00BA5099" w:rsidP="00045DEB">
      <w:pPr>
        <w:rPr>
          <w:sz w:val="28"/>
          <w:szCs w:val="28"/>
        </w:rPr>
      </w:pPr>
      <w:r w:rsidRPr="00BA5099">
        <w:rPr>
          <w:sz w:val="28"/>
          <w:szCs w:val="28"/>
        </w:rPr>
        <w:t>Вычислять точные и приближенные значения корней, используя при необходимости калькулятор; проводить оценку квадратных корней. Доказывать свойства арифметических квадратных корней; применять их для преобразования выражений. Вычислять значения выражен</w:t>
      </w:r>
      <w:r>
        <w:rPr>
          <w:sz w:val="28"/>
          <w:szCs w:val="28"/>
        </w:rPr>
        <w:t>ий, содержащих квадратные корни</w:t>
      </w:r>
      <w:r w:rsidRPr="00BA5099">
        <w:rPr>
          <w:sz w:val="28"/>
          <w:szCs w:val="28"/>
        </w:rPr>
        <w:t>. Исследовать уравнение вида х</w:t>
      </w:r>
      <w:r w:rsidRPr="00BA5099">
        <w:rPr>
          <w:sz w:val="28"/>
          <w:szCs w:val="28"/>
          <w:vertAlign w:val="superscript"/>
        </w:rPr>
        <w:t>2</w:t>
      </w:r>
      <w:r w:rsidRPr="00BA5099">
        <w:rPr>
          <w:sz w:val="28"/>
          <w:szCs w:val="28"/>
        </w:rPr>
        <w:t xml:space="preserve"> = а</w:t>
      </w:r>
      <w:r w:rsidR="00264817">
        <w:rPr>
          <w:sz w:val="28"/>
          <w:szCs w:val="28"/>
        </w:rPr>
        <w:t xml:space="preserve"> и решать его при различных значениях</w:t>
      </w:r>
      <w:r w:rsidR="00264817" w:rsidRPr="00264817">
        <w:t xml:space="preserve"> </w:t>
      </w:r>
      <w:r w:rsidR="00264817" w:rsidRPr="00264817">
        <w:rPr>
          <w:sz w:val="28"/>
          <w:szCs w:val="28"/>
        </w:rPr>
        <w:t>а</w:t>
      </w:r>
      <w:r w:rsidR="00045DEB" w:rsidRPr="00045DEB">
        <w:rPr>
          <w:sz w:val="28"/>
          <w:szCs w:val="28"/>
        </w:rPr>
        <w:t xml:space="preserve">.  </w:t>
      </w:r>
    </w:p>
    <w:p w:rsidR="004C683D" w:rsidRPr="005658D1" w:rsidRDefault="004C683D" w:rsidP="004C683D">
      <w:pPr>
        <w:rPr>
          <w:b/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4.  </w:t>
      </w:r>
      <w:r w:rsidR="00516DD5">
        <w:rPr>
          <w:b/>
          <w:sz w:val="28"/>
          <w:szCs w:val="28"/>
        </w:rPr>
        <w:t>Квадратные уравнения</w:t>
      </w:r>
      <w:r w:rsidRPr="005658D1">
        <w:rPr>
          <w:b/>
          <w:sz w:val="28"/>
          <w:szCs w:val="28"/>
        </w:rPr>
        <w:t>.</w:t>
      </w:r>
    </w:p>
    <w:p w:rsidR="00BA5099" w:rsidRDefault="00BA5099" w:rsidP="00045DEB">
      <w:pPr>
        <w:rPr>
          <w:sz w:val="28"/>
          <w:szCs w:val="28"/>
        </w:rPr>
      </w:pPr>
      <w:r w:rsidRPr="00BA5099">
        <w:rPr>
          <w:sz w:val="28"/>
          <w:szCs w:val="28"/>
        </w:rPr>
        <w:t>Решать  квадратные уравнения, а также уравнения, сводящиеся к ним; решать дробно-рациональные уравнения. Исследовать квадратные уравнения по дискриминанту и коэффициентам. Решать текстовые задачи алгебраическим способом</w:t>
      </w:r>
      <w:r>
        <w:rPr>
          <w:sz w:val="28"/>
          <w:szCs w:val="28"/>
        </w:rPr>
        <w:t>.</w:t>
      </w:r>
    </w:p>
    <w:p w:rsidR="00045DEB" w:rsidRPr="005658D1" w:rsidRDefault="00045DEB" w:rsidP="00045DEB">
      <w:pPr>
        <w:rPr>
          <w:b/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</w:t>
      </w:r>
      <w:r w:rsidR="004C683D" w:rsidRPr="005658D1">
        <w:rPr>
          <w:b/>
          <w:sz w:val="28"/>
          <w:szCs w:val="28"/>
        </w:rPr>
        <w:t>5</w:t>
      </w:r>
      <w:r w:rsidRPr="005658D1">
        <w:rPr>
          <w:b/>
          <w:sz w:val="28"/>
          <w:szCs w:val="28"/>
        </w:rPr>
        <w:t>. Неравенства</w:t>
      </w:r>
      <w:r w:rsidR="00A84DED" w:rsidRPr="005658D1">
        <w:rPr>
          <w:b/>
          <w:sz w:val="28"/>
          <w:szCs w:val="28"/>
        </w:rPr>
        <w:t>.</w:t>
      </w:r>
    </w:p>
    <w:p w:rsidR="004A46CB" w:rsidRDefault="004A46CB" w:rsidP="00045DEB">
      <w:pPr>
        <w:rPr>
          <w:sz w:val="28"/>
          <w:szCs w:val="28"/>
        </w:rPr>
      </w:pPr>
      <w:r>
        <w:rPr>
          <w:sz w:val="28"/>
          <w:szCs w:val="28"/>
        </w:rPr>
        <w:t>Применять различные с</w:t>
      </w:r>
      <w:r w:rsidR="00045DEB" w:rsidRPr="00045DEB">
        <w:rPr>
          <w:sz w:val="28"/>
          <w:szCs w:val="28"/>
        </w:rPr>
        <w:t>пособы решения неравенств (числовых, линейных</w:t>
      </w:r>
      <w:r>
        <w:rPr>
          <w:sz w:val="28"/>
          <w:szCs w:val="28"/>
        </w:rPr>
        <w:t>) и</w:t>
      </w:r>
      <w:r w:rsidRPr="004A46CB">
        <w:rPr>
          <w:sz w:val="28"/>
          <w:szCs w:val="28"/>
        </w:rPr>
        <w:t xml:space="preserve"> системы линейных неравенств. Приводить примеры конечных и бесконечных множеств. Находить объединение и пересечение множеств. Использовать теоретико-множественную символику и</w:t>
      </w:r>
      <w:r>
        <w:rPr>
          <w:sz w:val="28"/>
          <w:szCs w:val="28"/>
        </w:rPr>
        <w:t xml:space="preserve"> язык при решении задач</w:t>
      </w:r>
      <w:r w:rsidRPr="004A46CB">
        <w:rPr>
          <w:sz w:val="28"/>
          <w:szCs w:val="28"/>
        </w:rPr>
        <w:t xml:space="preserve">. </w:t>
      </w:r>
    </w:p>
    <w:p w:rsidR="00BA5099" w:rsidRDefault="00516DD5" w:rsidP="00045DEB">
      <w:r w:rsidRPr="00516DD5">
        <w:rPr>
          <w:b/>
          <w:sz w:val="28"/>
          <w:szCs w:val="28"/>
        </w:rPr>
        <w:t>Тема 6.  Степень с целым показателем.</w:t>
      </w:r>
      <w:r w:rsidR="00BA5099" w:rsidRPr="00BA5099">
        <w:t xml:space="preserve"> </w:t>
      </w:r>
    </w:p>
    <w:p w:rsidR="00516DD5" w:rsidRPr="00BA5099" w:rsidRDefault="00BA5099" w:rsidP="00045DEB">
      <w:pPr>
        <w:rPr>
          <w:sz w:val="28"/>
          <w:szCs w:val="28"/>
        </w:rPr>
      </w:pPr>
      <w:r w:rsidRPr="00BA5099">
        <w:rPr>
          <w:sz w:val="28"/>
          <w:szCs w:val="28"/>
        </w:rPr>
        <w:t>Формулировать, записывать в символической форме и иллюстрировать примерами свойства степени с целым показателем; применять их для преобразования выражений.</w:t>
      </w:r>
    </w:p>
    <w:p w:rsidR="00045DEB" w:rsidRPr="00A84DED" w:rsidRDefault="00045DEB" w:rsidP="00045DEB">
      <w:pPr>
        <w:rPr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</w:t>
      </w:r>
      <w:r w:rsidR="00516DD5">
        <w:rPr>
          <w:b/>
          <w:sz w:val="28"/>
          <w:szCs w:val="28"/>
        </w:rPr>
        <w:t>7</w:t>
      </w:r>
      <w:r w:rsidRPr="005658D1">
        <w:rPr>
          <w:b/>
          <w:sz w:val="28"/>
          <w:szCs w:val="28"/>
        </w:rPr>
        <w:t>.</w:t>
      </w:r>
      <w:r w:rsidRPr="00045DEB">
        <w:rPr>
          <w:sz w:val="28"/>
          <w:szCs w:val="28"/>
        </w:rPr>
        <w:t xml:space="preserve">  </w:t>
      </w:r>
      <w:r w:rsidR="00BE7C3F" w:rsidRPr="00516DD5">
        <w:rPr>
          <w:b/>
          <w:sz w:val="28"/>
          <w:szCs w:val="28"/>
        </w:rPr>
        <w:t>Элементы статистики и теории вероятности</w:t>
      </w:r>
      <w:r w:rsidR="00A84DED" w:rsidRPr="00516DD5">
        <w:rPr>
          <w:b/>
          <w:sz w:val="28"/>
          <w:szCs w:val="28"/>
        </w:rPr>
        <w:t>.</w:t>
      </w:r>
    </w:p>
    <w:p w:rsidR="00BE7C3F" w:rsidRPr="00BE7C3F" w:rsidRDefault="00C31BB3" w:rsidP="00045DEB">
      <w:pPr>
        <w:rPr>
          <w:sz w:val="28"/>
          <w:szCs w:val="28"/>
        </w:rPr>
      </w:pPr>
      <w:r>
        <w:rPr>
          <w:sz w:val="28"/>
          <w:szCs w:val="28"/>
        </w:rPr>
        <w:t>Иметь представление о с</w:t>
      </w:r>
      <w:r w:rsidR="00BE7C3F" w:rsidRPr="00BE7C3F">
        <w:rPr>
          <w:sz w:val="28"/>
          <w:szCs w:val="28"/>
        </w:rPr>
        <w:t>татистически</w:t>
      </w:r>
      <w:r>
        <w:rPr>
          <w:sz w:val="28"/>
          <w:szCs w:val="28"/>
        </w:rPr>
        <w:t>х</w:t>
      </w:r>
      <w:r w:rsidR="00BE7C3F" w:rsidRPr="00BE7C3F">
        <w:rPr>
          <w:sz w:val="28"/>
          <w:szCs w:val="28"/>
        </w:rPr>
        <w:t xml:space="preserve"> характеристик</w:t>
      </w:r>
      <w:r>
        <w:rPr>
          <w:sz w:val="28"/>
          <w:szCs w:val="28"/>
        </w:rPr>
        <w:t>ах</w:t>
      </w:r>
      <w:r w:rsidR="00BE7C3F" w:rsidRPr="00BE7C3F">
        <w:rPr>
          <w:sz w:val="28"/>
          <w:szCs w:val="28"/>
        </w:rPr>
        <w:t xml:space="preserve"> и статистическ</w:t>
      </w:r>
      <w:r>
        <w:rPr>
          <w:sz w:val="28"/>
          <w:szCs w:val="28"/>
        </w:rPr>
        <w:t>ом</w:t>
      </w:r>
      <w:r w:rsidR="00BE7C3F" w:rsidRPr="00BE7C3F">
        <w:rPr>
          <w:sz w:val="28"/>
          <w:szCs w:val="28"/>
        </w:rPr>
        <w:t xml:space="preserve"> эксперимент</w:t>
      </w:r>
      <w:r>
        <w:rPr>
          <w:sz w:val="28"/>
          <w:szCs w:val="28"/>
        </w:rPr>
        <w:t>е</w:t>
      </w:r>
      <w:r w:rsidR="00BE7C3F" w:rsidRPr="00BE7C3F">
        <w:rPr>
          <w:sz w:val="28"/>
          <w:szCs w:val="28"/>
        </w:rPr>
        <w:t xml:space="preserve"> по определению вероятности; </w:t>
      </w:r>
      <w:r>
        <w:rPr>
          <w:sz w:val="28"/>
          <w:szCs w:val="28"/>
        </w:rPr>
        <w:t xml:space="preserve">понимать, что такое </w:t>
      </w:r>
      <w:r w:rsidR="00BE7C3F" w:rsidRPr="00BE7C3F">
        <w:rPr>
          <w:sz w:val="28"/>
          <w:szCs w:val="28"/>
        </w:rPr>
        <w:t xml:space="preserve">сбор и группировка статистических данных; </w:t>
      </w:r>
      <w:r>
        <w:rPr>
          <w:sz w:val="28"/>
          <w:szCs w:val="28"/>
        </w:rPr>
        <w:t xml:space="preserve">уметь давать </w:t>
      </w:r>
      <w:r w:rsidR="00BE7C3F" w:rsidRPr="00BE7C3F">
        <w:rPr>
          <w:sz w:val="28"/>
          <w:szCs w:val="28"/>
        </w:rPr>
        <w:t xml:space="preserve">наглядное представление статистической информации в виде столбчатых и круговых диаграмм полигонов, гистограмм; </w:t>
      </w:r>
      <w:r w:rsidR="006D261E">
        <w:rPr>
          <w:sz w:val="28"/>
          <w:szCs w:val="28"/>
        </w:rPr>
        <w:t xml:space="preserve">составлять </w:t>
      </w:r>
      <w:r w:rsidR="00BE7C3F" w:rsidRPr="00BE7C3F">
        <w:rPr>
          <w:sz w:val="28"/>
          <w:szCs w:val="28"/>
        </w:rPr>
        <w:t>репрезентативные и непрезентативные выборки; извле</w:t>
      </w:r>
      <w:r>
        <w:rPr>
          <w:sz w:val="28"/>
          <w:szCs w:val="28"/>
        </w:rPr>
        <w:t>кать</w:t>
      </w:r>
      <w:r w:rsidR="00BE7C3F" w:rsidRPr="00BE7C3F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="00BE7C3F" w:rsidRPr="00BE7C3F">
        <w:rPr>
          <w:sz w:val="28"/>
          <w:szCs w:val="28"/>
        </w:rPr>
        <w:t xml:space="preserve"> из таблиц частот</w:t>
      </w:r>
      <w:r>
        <w:rPr>
          <w:sz w:val="28"/>
          <w:szCs w:val="28"/>
        </w:rPr>
        <w:t>, строить</w:t>
      </w:r>
      <w:r w:rsidR="00BE7C3F" w:rsidRPr="00BE7C3F">
        <w:rPr>
          <w:sz w:val="28"/>
          <w:szCs w:val="28"/>
        </w:rPr>
        <w:t xml:space="preserve"> интервальн</w:t>
      </w:r>
      <w:r>
        <w:rPr>
          <w:sz w:val="28"/>
          <w:szCs w:val="28"/>
        </w:rPr>
        <w:t>ый ряд</w:t>
      </w:r>
      <w:r w:rsidR="00BE7C3F" w:rsidRPr="00BE7C3F">
        <w:rPr>
          <w:sz w:val="28"/>
          <w:szCs w:val="28"/>
        </w:rPr>
        <w:t>.</w:t>
      </w:r>
    </w:p>
    <w:p w:rsidR="00941312" w:rsidRDefault="00941312" w:rsidP="00045DEB">
      <w:pPr>
        <w:rPr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</w:t>
      </w:r>
      <w:r w:rsidR="00516DD5">
        <w:rPr>
          <w:b/>
          <w:sz w:val="28"/>
          <w:szCs w:val="28"/>
        </w:rPr>
        <w:t>8</w:t>
      </w:r>
      <w:r w:rsidRPr="005658D1">
        <w:rPr>
          <w:b/>
          <w:sz w:val="28"/>
          <w:szCs w:val="28"/>
        </w:rPr>
        <w:t xml:space="preserve">. </w:t>
      </w:r>
      <w:r w:rsidRPr="00045DEB">
        <w:rPr>
          <w:sz w:val="28"/>
          <w:szCs w:val="28"/>
        </w:rPr>
        <w:t xml:space="preserve"> </w:t>
      </w:r>
      <w:r w:rsidR="00BE7C3F" w:rsidRPr="00516DD5">
        <w:rPr>
          <w:b/>
          <w:sz w:val="28"/>
          <w:szCs w:val="28"/>
        </w:rPr>
        <w:t>Задачи по геометрии</w:t>
      </w:r>
      <w:r>
        <w:rPr>
          <w:sz w:val="28"/>
          <w:szCs w:val="28"/>
        </w:rPr>
        <w:t>.</w:t>
      </w:r>
    </w:p>
    <w:p w:rsidR="008C42A2" w:rsidRPr="00DC3917" w:rsidRDefault="00DC3917" w:rsidP="00DC3917">
      <w:pPr>
        <w:widowControl/>
        <w:autoSpaceDE/>
        <w:autoSpaceDN/>
        <w:adjustRightInd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DC3917">
        <w:rPr>
          <w:color w:val="000000"/>
          <w:sz w:val="28"/>
          <w:szCs w:val="28"/>
        </w:rPr>
        <w:t>онимать и использовать математические средства наглядности (рисунки, чертежи, схемы и др.) для иллюстрации, интерпретации, аргументации</w:t>
      </w:r>
      <w:r>
        <w:rPr>
          <w:color w:val="000000"/>
          <w:sz w:val="28"/>
          <w:szCs w:val="28"/>
        </w:rPr>
        <w:t xml:space="preserve"> при решении геометрических задач, </w:t>
      </w:r>
      <w:r w:rsidRPr="00DC3917">
        <w:rPr>
          <w:color w:val="000000"/>
          <w:sz w:val="28"/>
          <w:szCs w:val="28"/>
        </w:rPr>
        <w:t>выдвигать гипотезы и пони</w:t>
      </w:r>
      <w:r>
        <w:rPr>
          <w:color w:val="000000"/>
          <w:sz w:val="28"/>
          <w:szCs w:val="28"/>
        </w:rPr>
        <w:t xml:space="preserve">мать необходимость их проверки, </w:t>
      </w:r>
      <w:r w:rsidRPr="00DC3917">
        <w:rPr>
          <w:color w:val="000000"/>
          <w:sz w:val="28"/>
          <w:szCs w:val="28"/>
        </w:rPr>
        <w:t>применять индуктивные и дедуктивные способы рассуждений, видеть различные стратегии решения задач</w:t>
      </w:r>
      <w:r w:rsidR="008C42A2" w:rsidRPr="008B0728">
        <w:rPr>
          <w:rFonts w:eastAsia="Calibri"/>
          <w:sz w:val="28"/>
          <w:szCs w:val="28"/>
          <w:lang w:eastAsia="en-US"/>
        </w:rPr>
        <w:t>.</w:t>
      </w:r>
    </w:p>
    <w:p w:rsidR="00045DEB" w:rsidRPr="005658D1" w:rsidRDefault="00B440FF" w:rsidP="00045DEB">
      <w:pPr>
        <w:rPr>
          <w:b/>
          <w:sz w:val="28"/>
          <w:szCs w:val="28"/>
        </w:rPr>
      </w:pPr>
      <w:r w:rsidRPr="005658D1">
        <w:rPr>
          <w:b/>
          <w:sz w:val="28"/>
          <w:szCs w:val="28"/>
        </w:rPr>
        <w:t xml:space="preserve">Тема </w:t>
      </w:r>
      <w:r w:rsidR="00516DD5">
        <w:rPr>
          <w:b/>
          <w:sz w:val="28"/>
          <w:szCs w:val="28"/>
        </w:rPr>
        <w:t>9</w:t>
      </w:r>
      <w:r w:rsidRPr="005658D1">
        <w:rPr>
          <w:b/>
          <w:sz w:val="28"/>
          <w:szCs w:val="28"/>
        </w:rPr>
        <w:t>. Обобщающее повторение</w:t>
      </w:r>
      <w:r w:rsidR="0006368E" w:rsidRPr="005658D1">
        <w:rPr>
          <w:b/>
          <w:sz w:val="28"/>
          <w:szCs w:val="28"/>
        </w:rPr>
        <w:t>.</w:t>
      </w:r>
    </w:p>
    <w:p w:rsidR="00941312" w:rsidRDefault="00045DEB" w:rsidP="00045DEB">
      <w:pPr>
        <w:rPr>
          <w:sz w:val="28"/>
          <w:szCs w:val="28"/>
        </w:rPr>
      </w:pPr>
      <w:r w:rsidRPr="00045DEB">
        <w:rPr>
          <w:sz w:val="28"/>
          <w:szCs w:val="28"/>
        </w:rPr>
        <w:t>Решение задач из контрольно</w:t>
      </w:r>
      <w:r>
        <w:rPr>
          <w:sz w:val="28"/>
          <w:szCs w:val="28"/>
        </w:rPr>
        <w:t>-</w:t>
      </w:r>
      <w:r w:rsidRPr="00045DEB">
        <w:rPr>
          <w:sz w:val="28"/>
          <w:szCs w:val="28"/>
        </w:rPr>
        <w:t>из</w:t>
      </w:r>
      <w:r>
        <w:rPr>
          <w:sz w:val="28"/>
          <w:szCs w:val="28"/>
        </w:rPr>
        <w:t>мерительных материалов для ГИА</w:t>
      </w:r>
      <w:r w:rsidR="00941312">
        <w:rPr>
          <w:sz w:val="28"/>
          <w:szCs w:val="28"/>
        </w:rPr>
        <w:t>.</w:t>
      </w:r>
    </w:p>
    <w:p w:rsidR="00D570B3" w:rsidRDefault="00D570B3" w:rsidP="00045DEB">
      <w:pPr>
        <w:rPr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77DCB" w:rsidRDefault="00D77DCB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5658D1" w:rsidRDefault="005658D1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</w:p>
    <w:p w:rsidR="00D570B3" w:rsidRPr="00F51EDB" w:rsidRDefault="00D570B3" w:rsidP="00D570B3">
      <w:pPr>
        <w:tabs>
          <w:tab w:val="left" w:pos="533"/>
        </w:tabs>
        <w:autoSpaceDE/>
        <w:autoSpaceDN/>
        <w:adjustRightInd/>
        <w:ind w:left="400"/>
        <w:jc w:val="both"/>
        <w:rPr>
          <w:b/>
          <w:sz w:val="28"/>
          <w:szCs w:val="28"/>
        </w:rPr>
      </w:pPr>
      <w:r w:rsidRPr="00F51EDB">
        <w:rPr>
          <w:b/>
          <w:sz w:val="28"/>
          <w:szCs w:val="28"/>
        </w:rPr>
        <w:t>Тематическое планирование</w:t>
      </w:r>
      <w:r>
        <w:rPr>
          <w:b/>
          <w:sz w:val="28"/>
          <w:szCs w:val="28"/>
        </w:rPr>
        <w:t>.</w:t>
      </w:r>
    </w:p>
    <w:p w:rsidR="00D570B3" w:rsidRDefault="00D570B3" w:rsidP="00D570B3">
      <w:pPr>
        <w:rPr>
          <w:sz w:val="28"/>
          <w:szCs w:val="28"/>
        </w:rPr>
      </w:pPr>
    </w:p>
    <w:tbl>
      <w:tblPr>
        <w:tblW w:w="10709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21"/>
        <w:gridCol w:w="4666"/>
        <w:gridCol w:w="2835"/>
        <w:gridCol w:w="2487"/>
      </w:tblGrid>
      <w:tr w:rsidR="000441EE" w:rsidRPr="00F51EDB" w:rsidTr="001F525D">
        <w:trPr>
          <w:trHeight w:val="524"/>
        </w:trPr>
        <w:tc>
          <w:tcPr>
            <w:tcW w:w="721" w:type="dxa"/>
            <w:vAlign w:val="center"/>
          </w:tcPr>
          <w:p w:rsidR="000441EE" w:rsidRPr="005245D5" w:rsidRDefault="000441EE" w:rsidP="001F525D">
            <w:pPr>
              <w:spacing w:line="276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5245D5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4666" w:type="dxa"/>
            <w:vAlign w:val="center"/>
          </w:tcPr>
          <w:p w:rsidR="000441EE" w:rsidRPr="005245D5" w:rsidRDefault="000441EE" w:rsidP="001F525D">
            <w:pPr>
              <w:spacing w:line="276" w:lineRule="auto"/>
              <w:ind w:left="240" w:right="-675"/>
              <w:jc w:val="center"/>
              <w:rPr>
                <w:b/>
                <w:sz w:val="24"/>
                <w:szCs w:val="24"/>
              </w:rPr>
            </w:pPr>
            <w:r w:rsidRPr="005245D5">
              <w:rPr>
                <w:b/>
                <w:sz w:val="24"/>
                <w:szCs w:val="24"/>
              </w:rPr>
              <w:t>Название темы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0441EE" w:rsidRPr="005245D5" w:rsidRDefault="000441EE" w:rsidP="001F525D">
            <w:pPr>
              <w:spacing w:line="276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5245D5">
              <w:rPr>
                <w:b/>
                <w:sz w:val="24"/>
                <w:szCs w:val="24"/>
              </w:rPr>
              <w:t>Количество часов</w:t>
            </w:r>
            <w:r w:rsidR="001F525D" w:rsidRPr="005245D5">
              <w:rPr>
                <w:b/>
                <w:sz w:val="24"/>
                <w:szCs w:val="24"/>
              </w:rPr>
              <w:t xml:space="preserve"> по рабочей программе</w:t>
            </w:r>
            <w:r w:rsidRPr="005245D5">
              <w:rPr>
                <w:b/>
                <w:sz w:val="24"/>
                <w:szCs w:val="24"/>
              </w:rPr>
              <w:t xml:space="preserve"> </w:t>
            </w:r>
          </w:p>
          <w:p w:rsidR="000441EE" w:rsidRPr="005245D5" w:rsidRDefault="000441EE" w:rsidP="001F525D">
            <w:pPr>
              <w:spacing w:line="276" w:lineRule="auto"/>
              <w:ind w:left="240"/>
              <w:jc w:val="center"/>
              <w:rPr>
                <w:b/>
                <w:sz w:val="24"/>
                <w:szCs w:val="24"/>
              </w:rPr>
            </w:pPr>
            <w:r w:rsidRPr="005245D5">
              <w:rPr>
                <w:b/>
                <w:sz w:val="24"/>
                <w:szCs w:val="24"/>
              </w:rPr>
              <w:t>(1 час в неделю)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1F525D" w:rsidRPr="005245D5" w:rsidRDefault="001F525D" w:rsidP="001F525D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5245D5">
              <w:rPr>
                <w:rFonts w:eastAsia="Calibri"/>
                <w:b/>
                <w:sz w:val="24"/>
                <w:szCs w:val="24"/>
                <w:lang w:eastAsia="en-US"/>
              </w:rPr>
              <w:t>Формы контроля</w:t>
            </w:r>
          </w:p>
          <w:p w:rsidR="000441EE" w:rsidRPr="005245D5" w:rsidRDefault="000441EE" w:rsidP="001F525D">
            <w:pPr>
              <w:spacing w:line="276" w:lineRule="auto"/>
              <w:ind w:left="240"/>
              <w:jc w:val="center"/>
              <w:rPr>
                <w:b/>
                <w:sz w:val="24"/>
                <w:szCs w:val="24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BE7C3F" w:rsidP="008C6650">
            <w:pPr>
              <w:tabs>
                <w:tab w:val="left" w:pos="720"/>
              </w:tabs>
              <w:rPr>
                <w:bCs/>
                <w:sz w:val="28"/>
                <w:szCs w:val="28"/>
              </w:rPr>
            </w:pPr>
            <w:r w:rsidRPr="00BE7C3F">
              <w:rPr>
                <w:sz w:val="28"/>
                <w:szCs w:val="28"/>
              </w:rPr>
              <w:t>Рациональные дроби.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BE7C3F" w:rsidP="008C6650">
            <w:pPr>
              <w:tabs>
                <w:tab w:val="left" w:pos="720"/>
              </w:tabs>
              <w:rPr>
                <w:sz w:val="28"/>
                <w:szCs w:val="28"/>
              </w:rPr>
            </w:pPr>
            <w:r w:rsidRPr="00BE7C3F">
              <w:rPr>
                <w:sz w:val="28"/>
                <w:szCs w:val="28"/>
              </w:rPr>
              <w:t>Планиметрические задачи по геометрии.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BE7C3F" w:rsidP="008C6650">
            <w:pPr>
              <w:tabs>
                <w:tab w:val="left" w:pos="720"/>
              </w:tabs>
              <w:rPr>
                <w:bCs/>
                <w:sz w:val="28"/>
                <w:szCs w:val="28"/>
              </w:rPr>
            </w:pPr>
            <w:r w:rsidRPr="00BE7C3F">
              <w:rPr>
                <w:sz w:val="28"/>
                <w:szCs w:val="28"/>
              </w:rPr>
              <w:t>Квадратные корни.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BE7C3F" w:rsidP="008C6650">
            <w:pPr>
              <w:rPr>
                <w:sz w:val="28"/>
                <w:szCs w:val="28"/>
              </w:rPr>
            </w:pPr>
            <w:r w:rsidRPr="00BE7C3F">
              <w:rPr>
                <w:sz w:val="28"/>
                <w:szCs w:val="28"/>
              </w:rPr>
              <w:t>Квадратные уравнения.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6441E1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FE5B57" w:rsidP="00FE5B57">
            <w:pPr>
              <w:tabs>
                <w:tab w:val="left" w:pos="720"/>
              </w:tabs>
              <w:rPr>
                <w:bCs/>
                <w:sz w:val="28"/>
                <w:szCs w:val="28"/>
              </w:rPr>
            </w:pPr>
            <w:r w:rsidRPr="00FE5B57">
              <w:rPr>
                <w:sz w:val="28"/>
                <w:szCs w:val="28"/>
              </w:rPr>
              <w:t>Задачи по геометрии.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CA75E7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BE7C3F" w:rsidRPr="00F51EDB" w:rsidTr="008A2A56">
        <w:trPr>
          <w:trHeight w:val="183"/>
        </w:trPr>
        <w:tc>
          <w:tcPr>
            <w:tcW w:w="721" w:type="dxa"/>
            <w:vAlign w:val="center"/>
          </w:tcPr>
          <w:p w:rsidR="00BE7C3F" w:rsidRPr="00FA0A93" w:rsidRDefault="00BE7C3F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BE7C3F" w:rsidRPr="00BE7C3F" w:rsidRDefault="00FE5B57" w:rsidP="00FE5B57">
            <w:pPr>
              <w:tabs>
                <w:tab w:val="left" w:pos="720"/>
              </w:tabs>
              <w:rPr>
                <w:bCs/>
                <w:sz w:val="28"/>
                <w:szCs w:val="28"/>
              </w:rPr>
            </w:pPr>
            <w:r w:rsidRPr="00BE7C3F">
              <w:rPr>
                <w:sz w:val="28"/>
                <w:szCs w:val="28"/>
              </w:rPr>
              <w:t>Неравенства.</w:t>
            </w:r>
            <w:r w:rsidR="00BE7C3F" w:rsidRPr="00BE7C3F">
              <w:rPr>
                <w:sz w:val="28"/>
                <w:szCs w:val="28"/>
              </w:rPr>
              <w:t xml:space="preserve"> 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BE7C3F" w:rsidRPr="005245D5" w:rsidRDefault="00CA75E7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BE7C3F" w:rsidRPr="005245D5" w:rsidRDefault="00BE7C3F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0441EE" w:rsidRPr="00F51EDB" w:rsidTr="001F525D">
        <w:trPr>
          <w:trHeight w:val="183"/>
        </w:trPr>
        <w:tc>
          <w:tcPr>
            <w:tcW w:w="721" w:type="dxa"/>
            <w:vAlign w:val="center"/>
          </w:tcPr>
          <w:p w:rsidR="000441EE" w:rsidRPr="00FA0A93" w:rsidRDefault="000441EE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  <w:vAlign w:val="center"/>
          </w:tcPr>
          <w:p w:rsidR="000441EE" w:rsidRPr="005245D5" w:rsidRDefault="00FE5B57" w:rsidP="00FE5B57">
            <w:pPr>
              <w:spacing w:line="276" w:lineRule="auto"/>
              <w:rPr>
                <w:sz w:val="28"/>
                <w:szCs w:val="28"/>
              </w:rPr>
            </w:pPr>
            <w:r w:rsidRPr="00FE5B57">
              <w:rPr>
                <w:sz w:val="28"/>
                <w:szCs w:val="28"/>
              </w:rPr>
              <w:t xml:space="preserve">Степень с целым показателем. </w:t>
            </w:r>
          </w:p>
        </w:tc>
        <w:tc>
          <w:tcPr>
            <w:tcW w:w="2835" w:type="dxa"/>
            <w:tcBorders>
              <w:right w:val="single" w:sz="4" w:space="0" w:color="auto"/>
            </w:tcBorders>
            <w:vAlign w:val="center"/>
          </w:tcPr>
          <w:p w:rsidR="000441EE" w:rsidRPr="005245D5" w:rsidRDefault="006441E1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487" w:type="dxa"/>
            <w:tcBorders>
              <w:right w:val="single" w:sz="4" w:space="0" w:color="auto"/>
            </w:tcBorders>
          </w:tcPr>
          <w:p w:rsidR="000441EE" w:rsidRPr="005245D5" w:rsidRDefault="000441EE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0441EE" w:rsidRPr="00F51EDB" w:rsidTr="001F525D">
        <w:trPr>
          <w:trHeight w:val="187"/>
        </w:trPr>
        <w:tc>
          <w:tcPr>
            <w:tcW w:w="721" w:type="dxa"/>
            <w:vAlign w:val="center"/>
          </w:tcPr>
          <w:p w:rsidR="000441EE" w:rsidRPr="00FA0A93" w:rsidRDefault="000441EE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0441EE" w:rsidRPr="005245D5" w:rsidRDefault="00FE5B57" w:rsidP="00D77DCB">
            <w:pPr>
              <w:spacing w:line="276" w:lineRule="auto"/>
              <w:ind w:left="1"/>
              <w:rPr>
                <w:sz w:val="28"/>
                <w:szCs w:val="28"/>
              </w:rPr>
            </w:pPr>
            <w:r w:rsidRPr="00FE5B57">
              <w:rPr>
                <w:sz w:val="28"/>
                <w:szCs w:val="28"/>
              </w:rPr>
              <w:t>Элементы статистики и теории вероятности.</w:t>
            </w:r>
          </w:p>
        </w:tc>
        <w:tc>
          <w:tcPr>
            <w:tcW w:w="2835" w:type="dxa"/>
          </w:tcPr>
          <w:p w:rsidR="000441EE" w:rsidRPr="005245D5" w:rsidRDefault="00CA75E7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0441EE" w:rsidRPr="005245D5" w:rsidRDefault="000441EE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  <w:tr w:rsidR="000441EE" w:rsidRPr="00F51EDB" w:rsidTr="001F525D">
        <w:trPr>
          <w:trHeight w:val="202"/>
        </w:trPr>
        <w:tc>
          <w:tcPr>
            <w:tcW w:w="721" w:type="dxa"/>
            <w:vAlign w:val="center"/>
          </w:tcPr>
          <w:p w:rsidR="000441EE" w:rsidRPr="00FA0A93" w:rsidRDefault="000441EE" w:rsidP="005A25B8">
            <w:pPr>
              <w:pStyle w:val="af3"/>
              <w:numPr>
                <w:ilvl w:val="0"/>
                <w:numId w:val="34"/>
              </w:numPr>
              <w:spacing w:line="36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0441EE" w:rsidRPr="005245D5" w:rsidRDefault="000441EE" w:rsidP="00D77DCB">
            <w:pPr>
              <w:spacing w:line="276" w:lineRule="auto"/>
              <w:ind w:left="1"/>
              <w:rPr>
                <w:sz w:val="28"/>
                <w:szCs w:val="28"/>
              </w:rPr>
            </w:pPr>
            <w:r w:rsidRPr="005245D5">
              <w:rPr>
                <w:sz w:val="28"/>
                <w:szCs w:val="28"/>
              </w:rPr>
              <w:t>Обобщающее повторение.</w:t>
            </w:r>
          </w:p>
        </w:tc>
        <w:tc>
          <w:tcPr>
            <w:tcW w:w="2835" w:type="dxa"/>
          </w:tcPr>
          <w:p w:rsidR="000441EE" w:rsidRPr="005245D5" w:rsidRDefault="000441EE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 w:rsidRPr="005245D5">
              <w:rPr>
                <w:sz w:val="28"/>
                <w:szCs w:val="28"/>
              </w:rPr>
              <w:t>2</w:t>
            </w:r>
          </w:p>
        </w:tc>
        <w:tc>
          <w:tcPr>
            <w:tcW w:w="2487" w:type="dxa"/>
          </w:tcPr>
          <w:p w:rsidR="000441EE" w:rsidRPr="005245D5" w:rsidRDefault="001F525D" w:rsidP="00D77DCB">
            <w:pPr>
              <w:spacing w:line="276" w:lineRule="auto"/>
              <w:ind w:left="240"/>
              <w:jc w:val="center"/>
              <w:rPr>
                <w:sz w:val="28"/>
                <w:szCs w:val="28"/>
              </w:rPr>
            </w:pPr>
            <w:r w:rsidRPr="005245D5">
              <w:rPr>
                <w:sz w:val="28"/>
                <w:szCs w:val="28"/>
              </w:rPr>
              <w:t>зачётная работа</w:t>
            </w:r>
          </w:p>
        </w:tc>
      </w:tr>
      <w:tr w:rsidR="000441EE" w:rsidRPr="00F51EDB" w:rsidTr="001F525D">
        <w:trPr>
          <w:trHeight w:val="33"/>
        </w:trPr>
        <w:tc>
          <w:tcPr>
            <w:tcW w:w="721" w:type="dxa"/>
            <w:vAlign w:val="center"/>
          </w:tcPr>
          <w:p w:rsidR="000441EE" w:rsidRPr="00FA0A93" w:rsidRDefault="000441EE" w:rsidP="005A25B8">
            <w:pPr>
              <w:pStyle w:val="af3"/>
              <w:spacing w:line="360" w:lineRule="auto"/>
              <w:ind w:left="752"/>
              <w:jc w:val="center"/>
              <w:rPr>
                <w:rFonts w:ascii="Times New Roman" w:hAnsi="Times New Roman"/>
              </w:rPr>
            </w:pPr>
          </w:p>
        </w:tc>
        <w:tc>
          <w:tcPr>
            <w:tcW w:w="4666" w:type="dxa"/>
          </w:tcPr>
          <w:p w:rsidR="000441EE" w:rsidRPr="005245D5" w:rsidRDefault="000441EE" w:rsidP="005A25B8">
            <w:pPr>
              <w:spacing w:line="360" w:lineRule="auto"/>
              <w:ind w:left="240"/>
              <w:rPr>
                <w:sz w:val="28"/>
                <w:szCs w:val="28"/>
              </w:rPr>
            </w:pPr>
            <w:r w:rsidRPr="005245D5">
              <w:rPr>
                <w:sz w:val="28"/>
                <w:szCs w:val="28"/>
              </w:rPr>
              <w:t xml:space="preserve">Итого </w:t>
            </w:r>
          </w:p>
        </w:tc>
        <w:tc>
          <w:tcPr>
            <w:tcW w:w="2835" w:type="dxa"/>
          </w:tcPr>
          <w:p w:rsidR="000441EE" w:rsidRPr="005245D5" w:rsidRDefault="00BE7C3F" w:rsidP="005A25B8">
            <w:pPr>
              <w:spacing w:line="360" w:lineRule="auto"/>
              <w:ind w:left="2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</w:t>
            </w:r>
          </w:p>
        </w:tc>
        <w:tc>
          <w:tcPr>
            <w:tcW w:w="2487" w:type="dxa"/>
          </w:tcPr>
          <w:p w:rsidR="000441EE" w:rsidRPr="005245D5" w:rsidRDefault="000441EE" w:rsidP="005A25B8">
            <w:pPr>
              <w:spacing w:line="360" w:lineRule="auto"/>
              <w:ind w:left="240"/>
              <w:jc w:val="center"/>
              <w:rPr>
                <w:sz w:val="28"/>
                <w:szCs w:val="28"/>
              </w:rPr>
            </w:pPr>
          </w:p>
        </w:tc>
      </w:tr>
    </w:tbl>
    <w:p w:rsidR="00D570B3" w:rsidRPr="00045DEB" w:rsidRDefault="00D570B3" w:rsidP="00D570B3">
      <w:pPr>
        <w:rPr>
          <w:sz w:val="28"/>
          <w:szCs w:val="28"/>
        </w:rPr>
      </w:pPr>
    </w:p>
    <w:p w:rsidR="00941312" w:rsidRPr="00863988" w:rsidRDefault="00941312" w:rsidP="00FE21A1">
      <w:pPr>
        <w:widowControl/>
        <w:autoSpaceDE/>
        <w:autoSpaceDN/>
        <w:adjustRightInd/>
        <w:spacing w:line="276" w:lineRule="auto"/>
        <w:jc w:val="center"/>
        <w:rPr>
          <w:rFonts w:eastAsia="Calibri"/>
          <w:b/>
          <w:sz w:val="28"/>
          <w:szCs w:val="28"/>
          <w:lang w:eastAsia="en-US"/>
        </w:rPr>
      </w:pPr>
      <w:r w:rsidRPr="00863988">
        <w:rPr>
          <w:rFonts w:eastAsia="Calibri"/>
          <w:b/>
          <w:sz w:val="28"/>
          <w:szCs w:val="28"/>
          <w:lang w:eastAsia="en-US"/>
        </w:rPr>
        <w:t xml:space="preserve">Календарно-тематическое планирование </w:t>
      </w:r>
    </w:p>
    <w:p w:rsidR="00583637" w:rsidRPr="00C4524F" w:rsidRDefault="00583637" w:rsidP="00FE21A1">
      <w:pPr>
        <w:widowControl/>
        <w:autoSpaceDE/>
        <w:autoSpaceDN/>
        <w:adjustRightInd/>
        <w:spacing w:line="276" w:lineRule="auto"/>
        <w:jc w:val="center"/>
        <w:rPr>
          <w:rFonts w:eastAsia="Calibri"/>
          <w:i/>
          <w:sz w:val="28"/>
          <w:szCs w:val="28"/>
          <w:lang w:eastAsia="en-US"/>
        </w:rPr>
      </w:pPr>
    </w:p>
    <w:tbl>
      <w:tblPr>
        <w:tblStyle w:val="afd"/>
        <w:tblW w:w="10761" w:type="dxa"/>
        <w:tblLayout w:type="fixed"/>
        <w:tblLook w:val="04A0" w:firstRow="1" w:lastRow="0" w:firstColumn="1" w:lastColumn="0" w:noHBand="0" w:noVBand="1"/>
      </w:tblPr>
      <w:tblGrid>
        <w:gridCol w:w="406"/>
        <w:gridCol w:w="1120"/>
        <w:gridCol w:w="992"/>
        <w:gridCol w:w="1134"/>
        <w:gridCol w:w="992"/>
        <w:gridCol w:w="6117"/>
      </w:tblGrid>
      <w:tr w:rsidR="00CF16D3" w:rsidRPr="00863988" w:rsidTr="00FD164D">
        <w:trPr>
          <w:trHeight w:val="295"/>
        </w:trPr>
        <w:tc>
          <w:tcPr>
            <w:tcW w:w="406" w:type="dxa"/>
            <w:vMerge w:val="restart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63988">
              <w:rPr>
                <w:rFonts w:eastAsia="Calibri"/>
                <w:b/>
                <w:sz w:val="24"/>
                <w:szCs w:val="24"/>
                <w:lang w:eastAsia="en-US"/>
              </w:rPr>
              <w:t>№</w:t>
            </w:r>
          </w:p>
        </w:tc>
        <w:tc>
          <w:tcPr>
            <w:tcW w:w="4238" w:type="dxa"/>
            <w:gridSpan w:val="4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63988">
              <w:rPr>
                <w:rFonts w:eastAsia="Calibri"/>
                <w:b/>
                <w:sz w:val="24"/>
                <w:szCs w:val="24"/>
                <w:lang w:eastAsia="en-US"/>
              </w:rPr>
              <w:t xml:space="preserve">Дата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проведения занятия</w:t>
            </w:r>
          </w:p>
        </w:tc>
        <w:tc>
          <w:tcPr>
            <w:tcW w:w="6117" w:type="dxa"/>
            <w:vMerge w:val="restart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  <w:p w:rsidR="00CF16D3" w:rsidRPr="00863988" w:rsidRDefault="00CF16D3" w:rsidP="009A1934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63988">
              <w:rPr>
                <w:rFonts w:eastAsia="Calibri"/>
                <w:b/>
                <w:sz w:val="24"/>
                <w:szCs w:val="24"/>
                <w:lang w:eastAsia="en-US"/>
              </w:rPr>
              <w:t xml:space="preserve">Тема   </w:t>
            </w:r>
            <w:r>
              <w:rPr>
                <w:rFonts w:eastAsia="Calibri"/>
                <w:b/>
                <w:sz w:val="24"/>
                <w:szCs w:val="24"/>
                <w:lang w:eastAsia="en-US"/>
              </w:rPr>
              <w:t>занятия</w:t>
            </w:r>
          </w:p>
        </w:tc>
      </w:tr>
      <w:tr w:rsidR="00CF16D3" w:rsidRPr="00863988" w:rsidTr="00FD164D">
        <w:trPr>
          <w:trHeight w:val="294"/>
        </w:trPr>
        <w:tc>
          <w:tcPr>
            <w:tcW w:w="406" w:type="dxa"/>
            <w:vMerge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2112" w:type="dxa"/>
            <w:gridSpan w:val="2"/>
          </w:tcPr>
          <w:p w:rsidR="00CF16D3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8-Б</w:t>
            </w:r>
          </w:p>
        </w:tc>
        <w:tc>
          <w:tcPr>
            <w:tcW w:w="2126" w:type="dxa"/>
            <w:gridSpan w:val="2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8-Г</w:t>
            </w:r>
          </w:p>
        </w:tc>
        <w:tc>
          <w:tcPr>
            <w:tcW w:w="6117" w:type="dxa"/>
            <w:vMerge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CF16D3" w:rsidRPr="00863988" w:rsidTr="00FD164D">
        <w:trPr>
          <w:trHeight w:val="302"/>
        </w:trPr>
        <w:tc>
          <w:tcPr>
            <w:tcW w:w="406" w:type="dxa"/>
            <w:vMerge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  <w:tc>
          <w:tcPr>
            <w:tcW w:w="1120" w:type="dxa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992" w:type="dxa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63988">
              <w:rPr>
                <w:rFonts w:eastAsia="Calibri"/>
                <w:b/>
                <w:sz w:val="24"/>
                <w:szCs w:val="24"/>
                <w:lang w:eastAsia="en-US"/>
              </w:rPr>
              <w:t>по факту</w:t>
            </w:r>
          </w:p>
        </w:tc>
        <w:tc>
          <w:tcPr>
            <w:tcW w:w="1134" w:type="dxa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>
              <w:rPr>
                <w:rFonts w:eastAsia="Calibri"/>
                <w:b/>
                <w:sz w:val="24"/>
                <w:szCs w:val="24"/>
                <w:lang w:eastAsia="en-US"/>
              </w:rPr>
              <w:t>по плану</w:t>
            </w:r>
          </w:p>
        </w:tc>
        <w:tc>
          <w:tcPr>
            <w:tcW w:w="992" w:type="dxa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863988">
              <w:rPr>
                <w:rFonts w:eastAsia="Calibri"/>
                <w:b/>
                <w:sz w:val="24"/>
                <w:szCs w:val="24"/>
                <w:lang w:eastAsia="en-US"/>
              </w:rPr>
              <w:t>по факту</w:t>
            </w:r>
          </w:p>
        </w:tc>
        <w:tc>
          <w:tcPr>
            <w:tcW w:w="6117" w:type="dxa"/>
          </w:tcPr>
          <w:p w:rsidR="00CF16D3" w:rsidRPr="00863988" w:rsidRDefault="00CF16D3" w:rsidP="00941312">
            <w:pPr>
              <w:widowControl/>
              <w:autoSpaceDE/>
              <w:autoSpaceDN/>
              <w:adjustRightInd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04.09.18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902ED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Повторение: действия с десятичными, обыкновенными дробями и смешанными числами.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11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902ED"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E31AE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Рациональные дроби: допустимые значения переменных.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Основное свойство дроби.</w:t>
            </w:r>
            <w:r>
              <w:t xml:space="preserve"> </w:t>
            </w:r>
            <w:r w:rsidRPr="003F2FF1">
              <w:rPr>
                <w:rFonts w:eastAsia="Calibri"/>
                <w:sz w:val="24"/>
                <w:szCs w:val="24"/>
                <w:lang w:eastAsia="en-US"/>
              </w:rPr>
              <w:t>Сокращение дробей.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25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902ED">
            <w:r>
              <w:rPr>
                <w:rFonts w:eastAsia="Calibri"/>
                <w:sz w:val="24"/>
                <w:szCs w:val="24"/>
                <w:lang w:eastAsia="en-US"/>
              </w:rPr>
              <w:t>28</w:t>
            </w:r>
            <w:r w:rsidRPr="004F573F">
              <w:rPr>
                <w:rFonts w:eastAsia="Calibri"/>
                <w:sz w:val="24"/>
                <w:szCs w:val="24"/>
                <w:lang w:eastAsia="en-US"/>
              </w:rPr>
              <w:t>.09.18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Действия с рациональными дробями.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902ED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3F2FF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Виды четырёхугольников и их свойства.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 w:rsidRPr="003B417E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FD164D"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3F2FF1">
              <w:rPr>
                <w:sz w:val="24"/>
                <w:szCs w:val="24"/>
              </w:rPr>
              <w:t>Осевая и центральная симметрия.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902ED"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3F2FF1">
              <w:rPr>
                <w:sz w:val="24"/>
                <w:szCs w:val="24"/>
              </w:rPr>
              <w:t>Решение задач по теме «Четырёхугольники».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902ED">
            <w:r>
              <w:rPr>
                <w:rFonts w:eastAsia="Calibri"/>
                <w:sz w:val="24"/>
                <w:szCs w:val="24"/>
                <w:lang w:eastAsia="en-US"/>
              </w:rPr>
              <w:t>26</w:t>
            </w:r>
            <w:r w:rsidRPr="003B417E">
              <w:rPr>
                <w:rFonts w:eastAsia="Calibri"/>
                <w:sz w:val="24"/>
                <w:szCs w:val="24"/>
                <w:lang w:eastAsia="en-US"/>
              </w:rPr>
              <w:t>.10.18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3F2FF1">
              <w:rPr>
                <w:sz w:val="24"/>
                <w:szCs w:val="24"/>
              </w:rPr>
              <w:t>Решение задач по теме «Четырёхугольники».</w:t>
            </w:r>
          </w:p>
        </w:tc>
      </w:tr>
      <w:tr w:rsidR="005902ED" w:rsidRPr="00863988" w:rsidTr="00FD164D">
        <w:trPr>
          <w:trHeight w:val="349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9</w:t>
            </w:r>
            <w:r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A47025">
              <w:rPr>
                <w:sz w:val="24"/>
                <w:szCs w:val="24"/>
              </w:rPr>
              <w:t>Арифметический квадратный корень</w:t>
            </w:r>
            <w:r>
              <w:rPr>
                <w:sz w:val="24"/>
                <w:szCs w:val="24"/>
              </w:rPr>
              <w:t xml:space="preserve"> и его свойства</w:t>
            </w:r>
            <w:r w:rsidRPr="00A47025">
              <w:rPr>
                <w:sz w:val="24"/>
                <w:szCs w:val="24"/>
              </w:rPr>
              <w:t>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3</w:t>
            </w:r>
            <w:r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6</w:t>
            </w:r>
            <w:r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A47025">
              <w:rPr>
                <w:sz w:val="24"/>
                <w:szCs w:val="24"/>
              </w:rPr>
              <w:t>Решение уравнений вида х</w:t>
            </w:r>
            <w:r w:rsidRPr="006441E1">
              <w:rPr>
                <w:sz w:val="24"/>
                <w:szCs w:val="24"/>
                <w:vertAlign w:val="superscript"/>
              </w:rPr>
              <w:t>2</w:t>
            </w:r>
            <w:r w:rsidRPr="00A47025">
              <w:rPr>
                <w:sz w:val="24"/>
                <w:szCs w:val="24"/>
              </w:rPr>
              <w:t xml:space="preserve"> = а.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Pr="003C3FA5"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3C3FA5"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A47025" w:rsidRDefault="005902ED" w:rsidP="00A47025">
            <w:pPr>
              <w:rPr>
                <w:sz w:val="24"/>
                <w:szCs w:val="24"/>
              </w:rPr>
            </w:pPr>
            <w:r w:rsidRPr="00A47025">
              <w:rPr>
                <w:sz w:val="24"/>
                <w:szCs w:val="24"/>
              </w:rPr>
              <w:t>Решение упражнений по теме "Квадратные корни:</w:t>
            </w:r>
            <w:r>
              <w:rPr>
                <w:sz w:val="24"/>
                <w:szCs w:val="24"/>
              </w:rPr>
              <w:t xml:space="preserve"> </w:t>
            </w:r>
            <w:r w:rsidRPr="00A47025">
              <w:rPr>
                <w:sz w:val="24"/>
                <w:szCs w:val="24"/>
              </w:rPr>
              <w:t>свойства"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322C0" w:rsidP="00E6615D">
            <w:r>
              <w:rPr>
                <w:rFonts w:eastAsia="Calibri"/>
                <w:sz w:val="24"/>
                <w:szCs w:val="24"/>
                <w:lang w:eastAsia="en-US"/>
              </w:rPr>
              <w:t>27</w:t>
            </w:r>
            <w:r w:rsidR="005902ED" w:rsidRPr="003C3FA5"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22C0"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  <w:r w:rsidR="005902ED" w:rsidRPr="003C3FA5">
              <w:rPr>
                <w:rFonts w:eastAsia="Calibri"/>
                <w:sz w:val="24"/>
                <w:szCs w:val="24"/>
                <w:lang w:eastAsia="en-US"/>
              </w:rPr>
              <w:t>.11.18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A47025">
            <w:pPr>
              <w:rPr>
                <w:sz w:val="24"/>
                <w:szCs w:val="24"/>
              </w:rPr>
            </w:pPr>
            <w:r w:rsidRPr="00A47025">
              <w:rPr>
                <w:sz w:val="24"/>
                <w:szCs w:val="24"/>
              </w:rPr>
              <w:t>Преобразование выражений, содержащих квадратные корни.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4</w:t>
            </w:r>
            <w:r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7</w:t>
            </w:r>
            <w:r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602B74">
              <w:rPr>
                <w:sz w:val="24"/>
                <w:szCs w:val="24"/>
              </w:rPr>
              <w:t>Неполные квадратные уравнения, их решения.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602B74">
              <w:rPr>
                <w:sz w:val="24"/>
                <w:szCs w:val="24"/>
              </w:rPr>
              <w:t>Формула корней квадратного уравнения. Дискриминант.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22C0"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  <w:r w:rsidR="005902ED"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>
            <w:pPr>
              <w:rPr>
                <w:sz w:val="24"/>
                <w:szCs w:val="24"/>
              </w:rPr>
            </w:pPr>
            <w:r w:rsidRPr="00602B74">
              <w:rPr>
                <w:sz w:val="24"/>
                <w:szCs w:val="24"/>
              </w:rPr>
              <w:t>Формула корней квадратного уравнения. Дискриминант.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8</w:t>
            </w:r>
            <w:r w:rsidRPr="002A395C">
              <w:rPr>
                <w:rFonts w:eastAsia="Calibri"/>
                <w:sz w:val="24"/>
                <w:szCs w:val="24"/>
                <w:lang w:eastAsia="en-US"/>
              </w:rPr>
              <w:t>.12.18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602B74">
              <w:rPr>
                <w:rFonts w:eastAsia="Calibri"/>
                <w:sz w:val="24"/>
                <w:szCs w:val="24"/>
                <w:lang w:eastAsia="en-US"/>
              </w:rPr>
              <w:t>Теорема Виета.</w:t>
            </w:r>
          </w:p>
        </w:tc>
      </w:tr>
      <w:tr w:rsidR="005902ED" w:rsidRPr="00863988" w:rsidTr="00FD164D">
        <w:trPr>
          <w:trHeight w:val="155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15.01.19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.01.19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602B74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E92378">
              <w:rPr>
                <w:rFonts w:eastAsia="Calibri"/>
                <w:sz w:val="24"/>
                <w:szCs w:val="24"/>
                <w:lang w:eastAsia="en-US"/>
              </w:rPr>
              <w:t>Решение дробных рациональных уравнений.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22.</w:t>
            </w:r>
            <w:r w:rsidRPr="00F10212">
              <w:rPr>
                <w:rFonts w:eastAsia="Calibri"/>
                <w:sz w:val="24"/>
                <w:szCs w:val="24"/>
                <w:lang w:eastAsia="en-US"/>
              </w:rPr>
              <w:t>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22C0">
            <w:r>
              <w:rPr>
                <w:rFonts w:eastAsia="Calibri"/>
                <w:sz w:val="24"/>
                <w:szCs w:val="24"/>
                <w:lang w:eastAsia="en-US"/>
              </w:rPr>
              <w:t>18</w:t>
            </w:r>
            <w:r w:rsidR="005902ED">
              <w:rPr>
                <w:rFonts w:eastAsia="Calibri"/>
                <w:sz w:val="24"/>
                <w:szCs w:val="24"/>
                <w:lang w:eastAsia="en-US"/>
              </w:rPr>
              <w:t>.</w:t>
            </w:r>
            <w:r w:rsidR="005902ED" w:rsidRPr="00F10212">
              <w:rPr>
                <w:rFonts w:eastAsia="Calibri"/>
                <w:sz w:val="24"/>
                <w:szCs w:val="24"/>
                <w:lang w:eastAsia="en-US"/>
              </w:rPr>
              <w:t>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4F7E6F">
              <w:rPr>
                <w:rFonts w:eastAsia="Calibri"/>
                <w:sz w:val="24"/>
                <w:szCs w:val="24"/>
                <w:lang w:eastAsia="en-US"/>
              </w:rPr>
              <w:t>Решение задач по теме "Площади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фигур</w:t>
            </w:r>
            <w:r w:rsidRPr="004F7E6F">
              <w:rPr>
                <w:rFonts w:eastAsia="Calibri"/>
                <w:sz w:val="24"/>
                <w:szCs w:val="24"/>
                <w:lang w:eastAsia="en-US"/>
              </w:rPr>
              <w:t>".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29</w:t>
            </w:r>
            <w:r w:rsidRPr="00F10212">
              <w:rPr>
                <w:rFonts w:eastAsia="Calibri"/>
                <w:sz w:val="24"/>
                <w:szCs w:val="24"/>
                <w:lang w:eastAsia="en-US"/>
              </w:rPr>
              <w:t>.01.19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F10212">
              <w:rPr>
                <w:rFonts w:eastAsia="Calibri"/>
                <w:sz w:val="24"/>
                <w:szCs w:val="24"/>
                <w:lang w:eastAsia="en-US"/>
              </w:rPr>
              <w:t>.01.19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550426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550426">
              <w:rPr>
                <w:rFonts w:eastAsia="Calibri"/>
                <w:sz w:val="24"/>
                <w:szCs w:val="24"/>
                <w:lang w:eastAsia="en-US"/>
              </w:rPr>
              <w:t>Теорема Пифагора.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550426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B105C6">
              <w:rPr>
                <w:rFonts w:eastAsia="Calibri"/>
                <w:sz w:val="24"/>
                <w:szCs w:val="24"/>
                <w:lang w:eastAsia="en-US"/>
              </w:rPr>
              <w:t>Решение задач по теме «Подобные треугольники».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22C0">
            <w:r>
              <w:rPr>
                <w:rFonts w:eastAsia="Calibri"/>
                <w:sz w:val="24"/>
                <w:szCs w:val="24"/>
                <w:lang w:eastAsia="en-US"/>
              </w:rPr>
              <w:t>08</w:t>
            </w:r>
            <w:r w:rsidR="005902ED"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B105C6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B105C6">
              <w:rPr>
                <w:rFonts w:eastAsia="Calibri"/>
                <w:sz w:val="24"/>
                <w:szCs w:val="24"/>
                <w:lang w:eastAsia="en-US"/>
              </w:rPr>
              <w:t>Пропорциональные отрезки в прямоугольном треугольнике.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2A1E8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550426">
              <w:rPr>
                <w:rFonts w:eastAsia="Calibri"/>
                <w:sz w:val="24"/>
                <w:szCs w:val="24"/>
                <w:lang w:eastAsia="en-US"/>
              </w:rPr>
              <w:t>Синус, косинус и тангенс острого угла прямоугольного треугольника.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26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.02.19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2A1E8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Числовые неравенства и их свойства.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05.03.19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22C0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1</w:t>
            </w:r>
            <w:r>
              <w:rPr>
                <w:rFonts w:eastAsia="Calibri"/>
                <w:sz w:val="24"/>
                <w:szCs w:val="24"/>
                <w:lang w:eastAsia="en-US"/>
              </w:rPr>
              <w:t>.03.19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4F7E6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CA75E7">
              <w:rPr>
                <w:rFonts w:eastAsia="Calibri"/>
                <w:sz w:val="24"/>
                <w:szCs w:val="24"/>
                <w:lang w:eastAsia="en-US"/>
              </w:rPr>
              <w:t>Числовые промежутки.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22C0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22C0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2A1E8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4F7E6F">
              <w:rPr>
                <w:rFonts w:eastAsia="Calibri"/>
                <w:sz w:val="24"/>
                <w:szCs w:val="24"/>
                <w:lang w:eastAsia="en-US"/>
              </w:rPr>
              <w:t xml:space="preserve">Решение неравенств с одной переменной.  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19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.0</w:t>
            </w:r>
            <w:r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Pr="00D95BEE">
              <w:rPr>
                <w:rFonts w:eastAsia="Calibri"/>
                <w:sz w:val="24"/>
                <w:szCs w:val="24"/>
                <w:lang w:eastAsia="en-US"/>
              </w:rPr>
              <w:t>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22C0" w:rsidP="00FD164D">
            <w:r>
              <w:rPr>
                <w:rFonts w:eastAsia="Calibri"/>
                <w:sz w:val="24"/>
                <w:szCs w:val="24"/>
                <w:lang w:eastAsia="en-US"/>
              </w:rPr>
              <w:t>22</w:t>
            </w:r>
            <w:r w:rsidR="005902ED" w:rsidRPr="00D95BEE">
              <w:rPr>
                <w:rFonts w:eastAsia="Calibri"/>
                <w:sz w:val="24"/>
                <w:szCs w:val="24"/>
                <w:lang w:eastAsia="en-US"/>
              </w:rPr>
              <w:t>.0</w:t>
            </w:r>
            <w:r w:rsidR="005902ED">
              <w:rPr>
                <w:rFonts w:eastAsia="Calibri"/>
                <w:sz w:val="24"/>
                <w:szCs w:val="24"/>
                <w:lang w:eastAsia="en-US"/>
              </w:rPr>
              <w:t>3</w:t>
            </w:r>
            <w:r w:rsidR="005902ED" w:rsidRPr="00D95BEE">
              <w:rPr>
                <w:rFonts w:eastAsia="Calibri"/>
                <w:sz w:val="24"/>
                <w:szCs w:val="24"/>
                <w:lang w:eastAsia="en-US"/>
              </w:rPr>
              <w:t>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2A1E8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4F7E6F">
              <w:rPr>
                <w:rFonts w:eastAsia="Calibri"/>
                <w:sz w:val="24"/>
                <w:szCs w:val="24"/>
                <w:lang w:eastAsia="en-US"/>
              </w:rPr>
              <w:t>Решение систем неравенств с одной переменной.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02.04.19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902ED" w:rsidP="00531B19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</w:t>
            </w:r>
            <w:r w:rsidR="00531B19">
              <w:rPr>
                <w:rFonts w:eastAsia="Calibri"/>
                <w:sz w:val="24"/>
                <w:szCs w:val="24"/>
                <w:lang w:eastAsia="en-US"/>
              </w:rPr>
              <w:t>5</w:t>
            </w:r>
            <w:r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2A1E8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4F7E6F">
              <w:rPr>
                <w:rFonts w:eastAsia="Calibri"/>
                <w:sz w:val="24"/>
                <w:szCs w:val="24"/>
                <w:lang w:eastAsia="en-US"/>
              </w:rPr>
              <w:t>Решение упражнений по теме «Неравенства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и их системы</w:t>
            </w:r>
            <w:r w:rsidRPr="004F7E6F">
              <w:rPr>
                <w:rFonts w:eastAsia="Calibri"/>
                <w:sz w:val="24"/>
                <w:szCs w:val="24"/>
                <w:lang w:eastAsia="en-US"/>
              </w:rPr>
              <w:t>».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 w:rsidRPr="00401508">
              <w:rPr>
                <w:rFonts w:eastAsia="Calibri"/>
                <w:sz w:val="24"/>
                <w:szCs w:val="24"/>
                <w:lang w:eastAsia="en-US"/>
              </w:rPr>
              <w:t>0</w:t>
            </w:r>
            <w:r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1B19" w:rsidP="00FD164D">
            <w:r>
              <w:rPr>
                <w:rFonts w:eastAsia="Calibri"/>
                <w:sz w:val="24"/>
                <w:szCs w:val="24"/>
                <w:lang w:eastAsia="en-US"/>
              </w:rPr>
              <w:t>12</w:t>
            </w:r>
            <w:r w:rsidR="005902ED"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536588">
              <w:rPr>
                <w:rFonts w:eastAsia="Calibri"/>
                <w:sz w:val="24"/>
                <w:szCs w:val="24"/>
                <w:lang w:eastAsia="en-US"/>
              </w:rPr>
              <w:t>Свойства степени с целым показателем.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16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1B19"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31B19">
              <w:rPr>
                <w:rFonts w:eastAsia="Calibri"/>
                <w:sz w:val="24"/>
                <w:szCs w:val="24"/>
                <w:lang w:eastAsia="en-US"/>
              </w:rPr>
              <w:t>9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536588">
              <w:rPr>
                <w:rFonts w:eastAsia="Calibri"/>
                <w:sz w:val="24"/>
                <w:szCs w:val="24"/>
                <w:lang w:eastAsia="en-US"/>
              </w:rPr>
              <w:t>Тождественные преобразования выражений со степенями.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23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 w:rsidP="00531B19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31B19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3E60DF">
              <w:rPr>
                <w:rFonts w:eastAsia="Calibri"/>
                <w:sz w:val="24"/>
                <w:szCs w:val="24"/>
                <w:lang w:eastAsia="en-US"/>
              </w:rPr>
              <w:t>Решение упражнений по теме "Степень с целым показателем".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>
            <w:r>
              <w:rPr>
                <w:rFonts w:eastAsia="Calibri"/>
                <w:sz w:val="24"/>
                <w:szCs w:val="24"/>
                <w:lang w:eastAsia="en-US"/>
              </w:rPr>
              <w:t>30</w:t>
            </w:r>
            <w:r w:rsidRPr="00401508">
              <w:rPr>
                <w:rFonts w:eastAsia="Calibri"/>
                <w:sz w:val="24"/>
                <w:szCs w:val="24"/>
                <w:lang w:eastAsia="en-US"/>
              </w:rPr>
              <w:t>.04.19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3E60DF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Р</w:t>
            </w:r>
            <w:r w:rsidRPr="003E60DF">
              <w:rPr>
                <w:rFonts w:eastAsia="Calibri"/>
                <w:sz w:val="24"/>
                <w:szCs w:val="24"/>
                <w:lang w:eastAsia="en-US"/>
              </w:rPr>
              <w:t>епрезентативные и непрезентативные выборки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, </w:t>
            </w:r>
            <w:r w:rsidRPr="003E60DF">
              <w:rPr>
                <w:rFonts w:eastAsia="Calibri"/>
                <w:sz w:val="24"/>
                <w:szCs w:val="24"/>
                <w:lang w:eastAsia="en-US"/>
              </w:rPr>
              <w:t>таблиц</w:t>
            </w:r>
            <w:r>
              <w:rPr>
                <w:rFonts w:eastAsia="Calibri"/>
                <w:sz w:val="24"/>
                <w:szCs w:val="24"/>
                <w:lang w:eastAsia="en-US"/>
              </w:rPr>
              <w:t>ы</w:t>
            </w:r>
            <w:r w:rsidRPr="003E60DF">
              <w:rPr>
                <w:rFonts w:eastAsia="Calibri"/>
                <w:sz w:val="24"/>
                <w:szCs w:val="24"/>
                <w:lang w:eastAsia="en-US"/>
              </w:rPr>
              <w:t xml:space="preserve"> частот, интервальный ряд</w:t>
            </w:r>
            <w:r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Pr="005245D5" w:rsidRDefault="005902ED" w:rsidP="00E6615D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07.05.19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Pr="005245D5" w:rsidRDefault="00531B19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1</w:t>
            </w:r>
            <w:r w:rsidR="005902ED">
              <w:rPr>
                <w:rFonts w:eastAsia="Calibri"/>
                <w:sz w:val="24"/>
                <w:szCs w:val="24"/>
                <w:lang w:eastAsia="en-US"/>
              </w:rPr>
              <w:t>7.05.19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3E60DF">
              <w:rPr>
                <w:rFonts w:eastAsia="Calibri"/>
                <w:sz w:val="24"/>
                <w:szCs w:val="24"/>
                <w:lang w:eastAsia="en-US"/>
              </w:rPr>
              <w:t>Столбчатые и круговые диаграммы, полигоны, гистограммы.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14</w:t>
            </w:r>
            <w:r w:rsidRPr="008C4E4F">
              <w:rPr>
                <w:rFonts w:eastAsia="Calibri"/>
                <w:sz w:val="24"/>
                <w:szCs w:val="24"/>
                <w:lang w:eastAsia="en-US"/>
              </w:rPr>
              <w:t>.05.19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31B19">
            <w:r>
              <w:rPr>
                <w:rFonts w:eastAsia="Calibri"/>
                <w:sz w:val="24"/>
                <w:szCs w:val="24"/>
                <w:lang w:eastAsia="en-US"/>
              </w:rPr>
              <w:t>2</w:t>
            </w:r>
            <w:r w:rsidR="005902ED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="005902ED" w:rsidRPr="008C4E4F">
              <w:rPr>
                <w:rFonts w:eastAsia="Calibri"/>
                <w:sz w:val="24"/>
                <w:szCs w:val="24"/>
                <w:lang w:eastAsia="en-US"/>
              </w:rPr>
              <w:t>.05.19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3E60DF">
              <w:rPr>
                <w:rFonts w:eastAsia="Calibri"/>
                <w:sz w:val="24"/>
                <w:szCs w:val="24"/>
                <w:lang w:eastAsia="en-US"/>
              </w:rPr>
              <w:t>Решение упражнений и задач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за курс 8 класса</w:t>
            </w:r>
            <w:r w:rsidRPr="003E60D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  <w:tr w:rsidR="005902ED" w:rsidRPr="00863988" w:rsidTr="00FD164D">
        <w:trPr>
          <w:trHeight w:val="473"/>
        </w:trPr>
        <w:tc>
          <w:tcPr>
            <w:tcW w:w="406" w:type="dxa"/>
          </w:tcPr>
          <w:p w:rsidR="005902ED" w:rsidRPr="00D77DCB" w:rsidRDefault="005902ED" w:rsidP="00941312">
            <w:pPr>
              <w:widowControl/>
              <w:numPr>
                <w:ilvl w:val="0"/>
                <w:numId w:val="32"/>
              </w:numPr>
              <w:autoSpaceDE/>
              <w:autoSpaceDN/>
              <w:adjustRightInd/>
              <w:contextualSpacing/>
              <w:jc w:val="center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1120" w:type="dxa"/>
          </w:tcPr>
          <w:p w:rsidR="005902ED" w:rsidRDefault="005902ED" w:rsidP="00E6615D">
            <w:r>
              <w:rPr>
                <w:rFonts w:eastAsia="Calibri"/>
                <w:sz w:val="24"/>
                <w:szCs w:val="24"/>
                <w:lang w:eastAsia="en-US"/>
              </w:rPr>
              <w:t>21</w:t>
            </w:r>
            <w:r w:rsidRPr="008C4E4F">
              <w:rPr>
                <w:rFonts w:eastAsia="Calibri"/>
                <w:sz w:val="24"/>
                <w:szCs w:val="24"/>
                <w:lang w:eastAsia="en-US"/>
              </w:rPr>
              <w:t>.05.19</w:t>
            </w:r>
          </w:p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1134" w:type="dxa"/>
          </w:tcPr>
          <w:p w:rsidR="005902ED" w:rsidRDefault="005902ED"/>
        </w:tc>
        <w:tc>
          <w:tcPr>
            <w:tcW w:w="992" w:type="dxa"/>
          </w:tcPr>
          <w:p w:rsidR="005902ED" w:rsidRPr="005245D5" w:rsidRDefault="005902ED" w:rsidP="006E2F25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6117" w:type="dxa"/>
          </w:tcPr>
          <w:p w:rsidR="005902ED" w:rsidRPr="005245D5" w:rsidRDefault="005902ED" w:rsidP="00941312">
            <w:pPr>
              <w:widowControl/>
              <w:autoSpaceDE/>
              <w:autoSpaceDN/>
              <w:adjustRightInd/>
              <w:rPr>
                <w:rFonts w:eastAsia="Calibri"/>
                <w:sz w:val="24"/>
                <w:szCs w:val="24"/>
                <w:lang w:eastAsia="en-US"/>
              </w:rPr>
            </w:pPr>
            <w:r w:rsidRPr="003E60DF">
              <w:rPr>
                <w:rFonts w:eastAsia="Calibri"/>
                <w:sz w:val="24"/>
                <w:szCs w:val="24"/>
                <w:lang w:eastAsia="en-US"/>
              </w:rPr>
              <w:t>Решение упражнений и задач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за курс 8 класса</w:t>
            </w:r>
            <w:r w:rsidRPr="003E60DF">
              <w:rPr>
                <w:rFonts w:eastAsia="Calibri"/>
                <w:sz w:val="24"/>
                <w:szCs w:val="24"/>
                <w:lang w:eastAsia="en-US"/>
              </w:rPr>
              <w:t>.</w:t>
            </w:r>
          </w:p>
        </w:tc>
      </w:tr>
    </w:tbl>
    <w:p w:rsidR="00941312" w:rsidRPr="00863988" w:rsidRDefault="00941312" w:rsidP="00B62AF4">
      <w:pPr>
        <w:rPr>
          <w:sz w:val="24"/>
          <w:szCs w:val="24"/>
        </w:rPr>
      </w:pPr>
    </w:p>
    <w:p w:rsidR="008F0B7C" w:rsidRPr="00863988" w:rsidRDefault="008F0B7C" w:rsidP="00B62AF4">
      <w:pPr>
        <w:rPr>
          <w:sz w:val="24"/>
          <w:szCs w:val="24"/>
        </w:rPr>
      </w:pPr>
      <w:bookmarkStart w:id="0" w:name="_GoBack"/>
      <w:bookmarkEnd w:id="0"/>
    </w:p>
    <w:sectPr w:rsidR="008F0B7C" w:rsidRPr="00863988" w:rsidSect="004619C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20" w:right="720" w:bottom="720" w:left="720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2FC1" w:rsidRDefault="001C2FC1" w:rsidP="009C45D6">
      <w:r>
        <w:separator/>
      </w:r>
    </w:p>
  </w:endnote>
  <w:endnote w:type="continuationSeparator" w:id="0">
    <w:p w:rsidR="001C2FC1" w:rsidRDefault="001C2FC1" w:rsidP="009C45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CB" w:rsidRDefault="004619CB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72722002"/>
      <w:docPartObj>
        <w:docPartGallery w:val="Page Numbers (Bottom of Page)"/>
        <w:docPartUnique/>
      </w:docPartObj>
    </w:sdtPr>
    <w:sdtEndPr/>
    <w:sdtContent>
      <w:p w:rsidR="009C45D6" w:rsidRDefault="009C45D6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62FE7">
          <w:rPr>
            <w:noProof/>
          </w:rPr>
          <w:t>2</w:t>
        </w:r>
        <w:r>
          <w:fldChar w:fldCharType="end"/>
        </w:r>
      </w:p>
    </w:sdtContent>
  </w:sdt>
  <w:p w:rsidR="009C45D6" w:rsidRDefault="009C45D6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CB" w:rsidRDefault="004619CB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2FC1" w:rsidRDefault="001C2FC1" w:rsidP="009C45D6">
      <w:r>
        <w:separator/>
      </w:r>
    </w:p>
  </w:footnote>
  <w:footnote w:type="continuationSeparator" w:id="0">
    <w:p w:rsidR="001C2FC1" w:rsidRDefault="001C2FC1" w:rsidP="009C45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CB" w:rsidRDefault="004619CB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CB" w:rsidRDefault="004619CB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619CB" w:rsidRDefault="004619CB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745BC"/>
    <w:multiLevelType w:val="hybridMultilevel"/>
    <w:tmpl w:val="7EFE54D2"/>
    <w:lvl w:ilvl="0" w:tplc="8640D728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4A55111"/>
    <w:multiLevelType w:val="multilevel"/>
    <w:tmpl w:val="74C05A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B716FA"/>
    <w:multiLevelType w:val="multilevel"/>
    <w:tmpl w:val="4CB405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9802A08"/>
    <w:multiLevelType w:val="hybridMultilevel"/>
    <w:tmpl w:val="5060E41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A13A1D"/>
    <w:multiLevelType w:val="hybridMultilevel"/>
    <w:tmpl w:val="5EDC8C1C"/>
    <w:lvl w:ilvl="0" w:tplc="722A4F94">
      <w:start w:val="1"/>
      <w:numFmt w:val="bullet"/>
      <w:lvlText w:val=""/>
      <w:lvlJc w:val="left"/>
      <w:pPr>
        <w:tabs>
          <w:tab w:val="num" w:pos="644"/>
        </w:tabs>
        <w:ind w:left="-283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60"/>
        </w:tabs>
        <w:ind w:left="16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80"/>
        </w:tabs>
        <w:ind w:left="238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00"/>
        </w:tabs>
        <w:ind w:left="310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20"/>
        </w:tabs>
        <w:ind w:left="382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40"/>
        </w:tabs>
        <w:ind w:left="454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60"/>
        </w:tabs>
        <w:ind w:left="526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80"/>
        </w:tabs>
        <w:ind w:left="598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00"/>
        </w:tabs>
        <w:ind w:left="670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98395B"/>
    <w:multiLevelType w:val="hybridMultilevel"/>
    <w:tmpl w:val="CEA07CF8"/>
    <w:lvl w:ilvl="0" w:tplc="D1BEF028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6" w15:restartNumberingAfterBreak="0">
    <w:nsid w:val="134443CC"/>
    <w:multiLevelType w:val="multilevel"/>
    <w:tmpl w:val="57085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A65BD2"/>
    <w:multiLevelType w:val="multilevel"/>
    <w:tmpl w:val="9F74D6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BD71DB"/>
    <w:multiLevelType w:val="multilevel"/>
    <w:tmpl w:val="58E4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3054BE"/>
    <w:multiLevelType w:val="hybridMultilevel"/>
    <w:tmpl w:val="7E949A1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D1231"/>
    <w:multiLevelType w:val="hybridMultilevel"/>
    <w:tmpl w:val="DC22952A"/>
    <w:lvl w:ilvl="0" w:tplc="04190013">
      <w:start w:val="1"/>
      <w:numFmt w:val="upperRoman"/>
      <w:lvlText w:val="%1."/>
      <w:lvlJc w:val="righ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9456BDF"/>
    <w:multiLevelType w:val="hybridMultilevel"/>
    <w:tmpl w:val="2AB0F314"/>
    <w:lvl w:ilvl="0" w:tplc="722A4F94">
      <w:start w:val="1"/>
      <w:numFmt w:val="bullet"/>
      <w:lvlText w:val=""/>
      <w:lvlJc w:val="left"/>
      <w:pPr>
        <w:tabs>
          <w:tab w:val="num" w:pos="644"/>
        </w:tabs>
        <w:ind w:left="-283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2E024A66"/>
    <w:multiLevelType w:val="multilevel"/>
    <w:tmpl w:val="C268C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B45445"/>
    <w:multiLevelType w:val="multilevel"/>
    <w:tmpl w:val="3B2465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62C6830"/>
    <w:multiLevelType w:val="hybridMultilevel"/>
    <w:tmpl w:val="7E5C0F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7E345E"/>
    <w:multiLevelType w:val="hybridMultilevel"/>
    <w:tmpl w:val="948E9254"/>
    <w:lvl w:ilvl="0" w:tplc="722A4F94">
      <w:start w:val="1"/>
      <w:numFmt w:val="bullet"/>
      <w:lvlText w:val=""/>
      <w:lvlJc w:val="left"/>
      <w:pPr>
        <w:tabs>
          <w:tab w:val="num" w:pos="644"/>
        </w:tabs>
        <w:ind w:left="-283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3F2D51DE"/>
    <w:multiLevelType w:val="hybridMultilevel"/>
    <w:tmpl w:val="FB544F34"/>
    <w:lvl w:ilvl="0" w:tplc="722A4F94">
      <w:start w:val="1"/>
      <w:numFmt w:val="bullet"/>
      <w:lvlText w:val=""/>
      <w:lvlJc w:val="left"/>
      <w:pPr>
        <w:tabs>
          <w:tab w:val="num" w:pos="927"/>
        </w:tabs>
        <w:ind w:left="0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3F35199A"/>
    <w:multiLevelType w:val="multilevel"/>
    <w:tmpl w:val="9CD4E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642042C"/>
    <w:multiLevelType w:val="hybridMultilevel"/>
    <w:tmpl w:val="5A2E1EC2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9" w15:restartNumberingAfterBreak="0">
    <w:nsid w:val="500A63B4"/>
    <w:multiLevelType w:val="multilevel"/>
    <w:tmpl w:val="73CA8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0354298"/>
    <w:multiLevelType w:val="hybridMultilevel"/>
    <w:tmpl w:val="DA209A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6D2056A"/>
    <w:multiLevelType w:val="hybridMultilevel"/>
    <w:tmpl w:val="CA14E2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3269E"/>
    <w:multiLevelType w:val="hybridMultilevel"/>
    <w:tmpl w:val="220C7742"/>
    <w:lvl w:ilvl="0" w:tplc="44B68DF2">
      <w:start w:val="1"/>
      <w:numFmt w:val="decimal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EA4061"/>
    <w:multiLevelType w:val="multilevel"/>
    <w:tmpl w:val="FFBC7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1954C31"/>
    <w:multiLevelType w:val="hybridMultilevel"/>
    <w:tmpl w:val="687E4B2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35A2EF2"/>
    <w:multiLevelType w:val="multilevel"/>
    <w:tmpl w:val="491E6C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63771C0C"/>
    <w:multiLevelType w:val="multilevel"/>
    <w:tmpl w:val="659697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5970C85"/>
    <w:multiLevelType w:val="hybridMultilevel"/>
    <w:tmpl w:val="EC7AAD6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B710BA5"/>
    <w:multiLevelType w:val="hybridMultilevel"/>
    <w:tmpl w:val="378EC2E0"/>
    <w:lvl w:ilvl="0" w:tplc="54B87A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4"/>
        <w:szCs w:val="24"/>
      </w:rPr>
    </w:lvl>
    <w:lvl w:ilvl="1" w:tplc="728AAFDC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  <w:rPr>
        <w:rFonts w:ascii="Times New Roman" w:hAnsi="Times New Roman" w:hint="default"/>
        <w:b w:val="0"/>
        <w:i w:val="0"/>
        <w:vanish w:val="0"/>
        <w:sz w:val="28"/>
        <w:szCs w:val="28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D360222"/>
    <w:multiLevelType w:val="hybridMultilevel"/>
    <w:tmpl w:val="7864FE00"/>
    <w:lvl w:ilvl="0" w:tplc="54B87AC2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  <w:vanish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E4226A9"/>
    <w:multiLevelType w:val="multilevel"/>
    <w:tmpl w:val="B532B9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FE90E35"/>
    <w:multiLevelType w:val="hybridMultilevel"/>
    <w:tmpl w:val="834CA0A8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7122057A"/>
    <w:multiLevelType w:val="hybridMultilevel"/>
    <w:tmpl w:val="767030A2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74B34E25"/>
    <w:multiLevelType w:val="hybridMultilevel"/>
    <w:tmpl w:val="57AE38EC"/>
    <w:lvl w:ilvl="0" w:tplc="722A4F94">
      <w:start w:val="1"/>
      <w:numFmt w:val="bullet"/>
      <w:lvlText w:val=""/>
      <w:lvlJc w:val="left"/>
      <w:pPr>
        <w:tabs>
          <w:tab w:val="num" w:pos="644"/>
        </w:tabs>
        <w:ind w:left="-283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7AB67C70"/>
    <w:multiLevelType w:val="hybridMultilevel"/>
    <w:tmpl w:val="68DC44EC"/>
    <w:lvl w:ilvl="0" w:tplc="722A4F94">
      <w:start w:val="1"/>
      <w:numFmt w:val="bullet"/>
      <w:lvlText w:val=""/>
      <w:lvlJc w:val="left"/>
      <w:pPr>
        <w:tabs>
          <w:tab w:val="num" w:pos="644"/>
        </w:tabs>
        <w:ind w:left="-283" w:firstLine="567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8"/>
  </w:num>
  <w:num w:numId="5">
    <w:abstractNumId w:val="17"/>
  </w:num>
  <w:num w:numId="6">
    <w:abstractNumId w:val="22"/>
  </w:num>
  <w:num w:numId="7">
    <w:abstractNumId w:val="25"/>
  </w:num>
  <w:num w:numId="8">
    <w:abstractNumId w:val="27"/>
  </w:num>
  <w:num w:numId="9">
    <w:abstractNumId w:val="13"/>
  </w:num>
  <w:num w:numId="10">
    <w:abstractNumId w:val="30"/>
  </w:num>
  <w:num w:numId="11">
    <w:abstractNumId w:val="33"/>
  </w:num>
  <w:num w:numId="12">
    <w:abstractNumId w:val="4"/>
  </w:num>
  <w:num w:numId="13">
    <w:abstractNumId w:val="15"/>
  </w:num>
  <w:num w:numId="14">
    <w:abstractNumId w:val="34"/>
  </w:num>
  <w:num w:numId="15">
    <w:abstractNumId w:val="16"/>
  </w:num>
  <w:num w:numId="16">
    <w:abstractNumId w:val="11"/>
  </w:num>
  <w:num w:numId="17">
    <w:abstractNumId w:val="20"/>
  </w:num>
  <w:num w:numId="18">
    <w:abstractNumId w:val="9"/>
  </w:num>
  <w:num w:numId="19">
    <w:abstractNumId w:val="3"/>
  </w:num>
  <w:num w:numId="20">
    <w:abstractNumId w:val="29"/>
  </w:num>
  <w:num w:numId="21">
    <w:abstractNumId w:val="28"/>
  </w:num>
  <w:num w:numId="22">
    <w:abstractNumId w:val="31"/>
  </w:num>
  <w:num w:numId="23">
    <w:abstractNumId w:val="10"/>
  </w:num>
  <w:num w:numId="24">
    <w:abstractNumId w:val="12"/>
  </w:num>
  <w:num w:numId="25">
    <w:abstractNumId w:val="2"/>
  </w:num>
  <w:num w:numId="26">
    <w:abstractNumId w:val="23"/>
  </w:num>
  <w:num w:numId="27">
    <w:abstractNumId w:val="6"/>
  </w:num>
  <w:num w:numId="28">
    <w:abstractNumId w:val="7"/>
  </w:num>
  <w:num w:numId="29">
    <w:abstractNumId w:val="1"/>
  </w:num>
  <w:num w:numId="30">
    <w:abstractNumId w:val="21"/>
  </w:num>
  <w:num w:numId="31">
    <w:abstractNumId w:val="14"/>
  </w:num>
  <w:num w:numId="32">
    <w:abstractNumId w:val="0"/>
  </w:num>
  <w:num w:numId="33">
    <w:abstractNumId w:val="5"/>
  </w:num>
  <w:num w:numId="34">
    <w:abstractNumId w:val="18"/>
  </w:num>
  <w:num w:numId="3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formatting="1" w:enforcement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3A0"/>
    <w:rsid w:val="00003CCB"/>
    <w:rsid w:val="0000583A"/>
    <w:rsid w:val="00005B40"/>
    <w:rsid w:val="00007500"/>
    <w:rsid w:val="000441EE"/>
    <w:rsid w:val="00045DEB"/>
    <w:rsid w:val="00054557"/>
    <w:rsid w:val="00060AFB"/>
    <w:rsid w:val="00062FE7"/>
    <w:rsid w:val="00063276"/>
    <w:rsid w:val="0006368E"/>
    <w:rsid w:val="00067AF5"/>
    <w:rsid w:val="000777FF"/>
    <w:rsid w:val="00085DB8"/>
    <w:rsid w:val="000929D3"/>
    <w:rsid w:val="000B7884"/>
    <w:rsid w:val="000C11A6"/>
    <w:rsid w:val="000C7E50"/>
    <w:rsid w:val="000D1A22"/>
    <w:rsid w:val="000D3A6D"/>
    <w:rsid w:val="000D7A6B"/>
    <w:rsid w:val="000E0819"/>
    <w:rsid w:val="000E6B7F"/>
    <w:rsid w:val="000E7647"/>
    <w:rsid w:val="000F5F38"/>
    <w:rsid w:val="0010223D"/>
    <w:rsid w:val="00111AC6"/>
    <w:rsid w:val="001133BE"/>
    <w:rsid w:val="001233D4"/>
    <w:rsid w:val="00126EA8"/>
    <w:rsid w:val="001348DC"/>
    <w:rsid w:val="00135686"/>
    <w:rsid w:val="00155C26"/>
    <w:rsid w:val="0017748A"/>
    <w:rsid w:val="001A4C07"/>
    <w:rsid w:val="001A592C"/>
    <w:rsid w:val="001A62B5"/>
    <w:rsid w:val="001A697E"/>
    <w:rsid w:val="001A7D03"/>
    <w:rsid w:val="001B2ABD"/>
    <w:rsid w:val="001C2FC1"/>
    <w:rsid w:val="001D31D3"/>
    <w:rsid w:val="001E6235"/>
    <w:rsid w:val="001E7D36"/>
    <w:rsid w:val="001F525D"/>
    <w:rsid w:val="002013CA"/>
    <w:rsid w:val="00217E69"/>
    <w:rsid w:val="00220A50"/>
    <w:rsid w:val="002232FC"/>
    <w:rsid w:val="00224D9E"/>
    <w:rsid w:val="00241798"/>
    <w:rsid w:val="00245761"/>
    <w:rsid w:val="00255583"/>
    <w:rsid w:val="00264817"/>
    <w:rsid w:val="002773A0"/>
    <w:rsid w:val="002818E8"/>
    <w:rsid w:val="002916B2"/>
    <w:rsid w:val="00293FCD"/>
    <w:rsid w:val="002C2DEE"/>
    <w:rsid w:val="002E6773"/>
    <w:rsid w:val="003108E7"/>
    <w:rsid w:val="003134B4"/>
    <w:rsid w:val="003137BE"/>
    <w:rsid w:val="003240BF"/>
    <w:rsid w:val="003343BA"/>
    <w:rsid w:val="00342A1C"/>
    <w:rsid w:val="00352844"/>
    <w:rsid w:val="00361908"/>
    <w:rsid w:val="00366DD9"/>
    <w:rsid w:val="00373F97"/>
    <w:rsid w:val="00377DF0"/>
    <w:rsid w:val="00386975"/>
    <w:rsid w:val="00391C8F"/>
    <w:rsid w:val="00393255"/>
    <w:rsid w:val="003961B2"/>
    <w:rsid w:val="003A2395"/>
    <w:rsid w:val="003A28B5"/>
    <w:rsid w:val="003C042A"/>
    <w:rsid w:val="003D7D9D"/>
    <w:rsid w:val="003E60DF"/>
    <w:rsid w:val="003F0229"/>
    <w:rsid w:val="003F2FF1"/>
    <w:rsid w:val="003F5229"/>
    <w:rsid w:val="004031DA"/>
    <w:rsid w:val="00411324"/>
    <w:rsid w:val="00413CED"/>
    <w:rsid w:val="0042170D"/>
    <w:rsid w:val="00421C38"/>
    <w:rsid w:val="00435CF8"/>
    <w:rsid w:val="00447C33"/>
    <w:rsid w:val="004546EC"/>
    <w:rsid w:val="00454BD5"/>
    <w:rsid w:val="00460517"/>
    <w:rsid w:val="004610FC"/>
    <w:rsid w:val="004619CB"/>
    <w:rsid w:val="00465401"/>
    <w:rsid w:val="00465802"/>
    <w:rsid w:val="00467D44"/>
    <w:rsid w:val="00475E55"/>
    <w:rsid w:val="004859A4"/>
    <w:rsid w:val="00494CBA"/>
    <w:rsid w:val="004A46CB"/>
    <w:rsid w:val="004A6574"/>
    <w:rsid w:val="004C1B37"/>
    <w:rsid w:val="004C2E8F"/>
    <w:rsid w:val="004C683D"/>
    <w:rsid w:val="004D2EE4"/>
    <w:rsid w:val="004D4D12"/>
    <w:rsid w:val="004F0D2B"/>
    <w:rsid w:val="004F7E6F"/>
    <w:rsid w:val="00516DD5"/>
    <w:rsid w:val="00521B57"/>
    <w:rsid w:val="005245D5"/>
    <w:rsid w:val="00531B19"/>
    <w:rsid w:val="005322C0"/>
    <w:rsid w:val="00536588"/>
    <w:rsid w:val="0054154C"/>
    <w:rsid w:val="00542050"/>
    <w:rsid w:val="00542B18"/>
    <w:rsid w:val="00547FFC"/>
    <w:rsid w:val="00550426"/>
    <w:rsid w:val="0055641B"/>
    <w:rsid w:val="005658D1"/>
    <w:rsid w:val="00565AFE"/>
    <w:rsid w:val="005672D6"/>
    <w:rsid w:val="00570502"/>
    <w:rsid w:val="005745FD"/>
    <w:rsid w:val="00577C3C"/>
    <w:rsid w:val="00583637"/>
    <w:rsid w:val="00585256"/>
    <w:rsid w:val="00586027"/>
    <w:rsid w:val="005902ED"/>
    <w:rsid w:val="00590468"/>
    <w:rsid w:val="005A1FF5"/>
    <w:rsid w:val="005B3C4C"/>
    <w:rsid w:val="005B6280"/>
    <w:rsid w:val="005C1CDB"/>
    <w:rsid w:val="005D0C2F"/>
    <w:rsid w:val="005E62F3"/>
    <w:rsid w:val="005E6442"/>
    <w:rsid w:val="00602B74"/>
    <w:rsid w:val="0060319C"/>
    <w:rsid w:val="00606756"/>
    <w:rsid w:val="00607083"/>
    <w:rsid w:val="0061325D"/>
    <w:rsid w:val="006441E1"/>
    <w:rsid w:val="00644EE6"/>
    <w:rsid w:val="006610EA"/>
    <w:rsid w:val="00671FDB"/>
    <w:rsid w:val="00677485"/>
    <w:rsid w:val="00683597"/>
    <w:rsid w:val="0069731E"/>
    <w:rsid w:val="006B72C2"/>
    <w:rsid w:val="006C3577"/>
    <w:rsid w:val="006D2484"/>
    <w:rsid w:val="006D261E"/>
    <w:rsid w:val="006D624B"/>
    <w:rsid w:val="006D7F84"/>
    <w:rsid w:val="007053FB"/>
    <w:rsid w:val="00705685"/>
    <w:rsid w:val="007436FA"/>
    <w:rsid w:val="00743AF9"/>
    <w:rsid w:val="0077731B"/>
    <w:rsid w:val="00780D50"/>
    <w:rsid w:val="007852F7"/>
    <w:rsid w:val="007902A3"/>
    <w:rsid w:val="00797426"/>
    <w:rsid w:val="007C6B54"/>
    <w:rsid w:val="007C7AD3"/>
    <w:rsid w:val="007C7F7E"/>
    <w:rsid w:val="007D098C"/>
    <w:rsid w:val="007D0E07"/>
    <w:rsid w:val="007E6A4B"/>
    <w:rsid w:val="007F3E21"/>
    <w:rsid w:val="008057B6"/>
    <w:rsid w:val="00805B8B"/>
    <w:rsid w:val="00814FDE"/>
    <w:rsid w:val="008213F0"/>
    <w:rsid w:val="00822AE9"/>
    <w:rsid w:val="008245CC"/>
    <w:rsid w:val="00826DB9"/>
    <w:rsid w:val="00861EE8"/>
    <w:rsid w:val="00863988"/>
    <w:rsid w:val="008A1075"/>
    <w:rsid w:val="008B34D1"/>
    <w:rsid w:val="008C1861"/>
    <w:rsid w:val="008C42A2"/>
    <w:rsid w:val="008C6633"/>
    <w:rsid w:val="008E355C"/>
    <w:rsid w:val="008F0B7C"/>
    <w:rsid w:val="00904163"/>
    <w:rsid w:val="009161E9"/>
    <w:rsid w:val="00923AA6"/>
    <w:rsid w:val="00941312"/>
    <w:rsid w:val="009650F8"/>
    <w:rsid w:val="00966AB8"/>
    <w:rsid w:val="00966E6F"/>
    <w:rsid w:val="00970F1C"/>
    <w:rsid w:val="00982206"/>
    <w:rsid w:val="00982431"/>
    <w:rsid w:val="009A00F4"/>
    <w:rsid w:val="009A1934"/>
    <w:rsid w:val="009B4C64"/>
    <w:rsid w:val="009C45D6"/>
    <w:rsid w:val="009C700F"/>
    <w:rsid w:val="009E09A0"/>
    <w:rsid w:val="009E31AE"/>
    <w:rsid w:val="009E6E83"/>
    <w:rsid w:val="009F6519"/>
    <w:rsid w:val="00A177FD"/>
    <w:rsid w:val="00A22C19"/>
    <w:rsid w:val="00A47025"/>
    <w:rsid w:val="00A548CF"/>
    <w:rsid w:val="00A622B9"/>
    <w:rsid w:val="00A62FD9"/>
    <w:rsid w:val="00A6335F"/>
    <w:rsid w:val="00A73482"/>
    <w:rsid w:val="00A84DED"/>
    <w:rsid w:val="00A9149D"/>
    <w:rsid w:val="00AA6738"/>
    <w:rsid w:val="00B05ABF"/>
    <w:rsid w:val="00B105C6"/>
    <w:rsid w:val="00B15DAB"/>
    <w:rsid w:val="00B440FF"/>
    <w:rsid w:val="00B5416E"/>
    <w:rsid w:val="00B5573F"/>
    <w:rsid w:val="00B62AF4"/>
    <w:rsid w:val="00B652D8"/>
    <w:rsid w:val="00B7143F"/>
    <w:rsid w:val="00B75E2C"/>
    <w:rsid w:val="00B80D5B"/>
    <w:rsid w:val="00B94BAC"/>
    <w:rsid w:val="00BA5099"/>
    <w:rsid w:val="00BB2294"/>
    <w:rsid w:val="00BB5C86"/>
    <w:rsid w:val="00BB76CB"/>
    <w:rsid w:val="00BB7C3E"/>
    <w:rsid w:val="00BE4B2E"/>
    <w:rsid w:val="00BE7C3F"/>
    <w:rsid w:val="00BF3D22"/>
    <w:rsid w:val="00BF70A2"/>
    <w:rsid w:val="00BF789E"/>
    <w:rsid w:val="00C020B4"/>
    <w:rsid w:val="00C04C3F"/>
    <w:rsid w:val="00C06C11"/>
    <w:rsid w:val="00C1276F"/>
    <w:rsid w:val="00C17FBB"/>
    <w:rsid w:val="00C31BB3"/>
    <w:rsid w:val="00C33831"/>
    <w:rsid w:val="00C42C3A"/>
    <w:rsid w:val="00C43666"/>
    <w:rsid w:val="00C44C41"/>
    <w:rsid w:val="00C4524F"/>
    <w:rsid w:val="00C47ECE"/>
    <w:rsid w:val="00C51371"/>
    <w:rsid w:val="00C61E0E"/>
    <w:rsid w:val="00C76330"/>
    <w:rsid w:val="00C77ACE"/>
    <w:rsid w:val="00C8003A"/>
    <w:rsid w:val="00C82568"/>
    <w:rsid w:val="00C85D75"/>
    <w:rsid w:val="00C97B34"/>
    <w:rsid w:val="00CA75E7"/>
    <w:rsid w:val="00CC0C86"/>
    <w:rsid w:val="00CC5DAE"/>
    <w:rsid w:val="00CF16D3"/>
    <w:rsid w:val="00D12407"/>
    <w:rsid w:val="00D25615"/>
    <w:rsid w:val="00D33D10"/>
    <w:rsid w:val="00D35146"/>
    <w:rsid w:val="00D40801"/>
    <w:rsid w:val="00D43F32"/>
    <w:rsid w:val="00D570B3"/>
    <w:rsid w:val="00D77DCB"/>
    <w:rsid w:val="00D824BD"/>
    <w:rsid w:val="00D8642F"/>
    <w:rsid w:val="00D926FF"/>
    <w:rsid w:val="00D96428"/>
    <w:rsid w:val="00DB2C6A"/>
    <w:rsid w:val="00DB47F1"/>
    <w:rsid w:val="00DC3917"/>
    <w:rsid w:val="00DD78F7"/>
    <w:rsid w:val="00DF1D39"/>
    <w:rsid w:val="00E00A1F"/>
    <w:rsid w:val="00E10A96"/>
    <w:rsid w:val="00E10FCA"/>
    <w:rsid w:val="00E32115"/>
    <w:rsid w:val="00E34A6D"/>
    <w:rsid w:val="00E4370B"/>
    <w:rsid w:val="00E51E84"/>
    <w:rsid w:val="00E53225"/>
    <w:rsid w:val="00E91489"/>
    <w:rsid w:val="00E92378"/>
    <w:rsid w:val="00E95BA4"/>
    <w:rsid w:val="00EB5516"/>
    <w:rsid w:val="00EC2BC1"/>
    <w:rsid w:val="00EE4C1A"/>
    <w:rsid w:val="00EF42E2"/>
    <w:rsid w:val="00F13B70"/>
    <w:rsid w:val="00F14A57"/>
    <w:rsid w:val="00F16E54"/>
    <w:rsid w:val="00F223EB"/>
    <w:rsid w:val="00F41F6F"/>
    <w:rsid w:val="00F43FBD"/>
    <w:rsid w:val="00FA0A93"/>
    <w:rsid w:val="00FA1BBE"/>
    <w:rsid w:val="00FB331D"/>
    <w:rsid w:val="00FB5496"/>
    <w:rsid w:val="00FC11AE"/>
    <w:rsid w:val="00FD164D"/>
    <w:rsid w:val="00FE007B"/>
    <w:rsid w:val="00FE21A1"/>
    <w:rsid w:val="00FE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4AECBD5A-F6B9-4490-823F-453B3C4D8E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080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4D4D1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D4D1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D4D1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D4D12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D4D12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D4D12"/>
    <w:pPr>
      <w:spacing w:before="240" w:after="60"/>
      <w:outlineLvl w:val="5"/>
    </w:pPr>
    <w:rPr>
      <w:rFonts w:ascii="Calibri" w:hAnsi="Calibri"/>
      <w:b/>
      <w:b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D4D12"/>
    <w:pPr>
      <w:spacing w:before="240" w:after="60"/>
      <w:outlineLvl w:val="6"/>
    </w:pPr>
    <w:rPr>
      <w:rFonts w:ascii="Calibri" w:hAnsi="Calibr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D4D1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D4D12"/>
    <w:pPr>
      <w:spacing w:before="240" w:after="60"/>
      <w:outlineLvl w:val="8"/>
    </w:pPr>
    <w:rPr>
      <w:rFonts w:ascii="Cambria" w:hAnsi="Cambri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4C3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4C3F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C33831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4D12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4D4D12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4D4D12"/>
    <w:rPr>
      <w:rFonts w:ascii="Cambria" w:eastAsia="Times New Roman" w:hAnsi="Cambria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4D4D12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D4D12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D4D12"/>
    <w:rPr>
      <w:rFonts w:ascii="Calibri" w:eastAsia="Times New Roman" w:hAnsi="Calibri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D4D12"/>
    <w:rPr>
      <w:rFonts w:ascii="Calibri" w:eastAsia="Times New Roman" w:hAnsi="Calibri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D4D12"/>
    <w:rPr>
      <w:rFonts w:ascii="Calibri" w:eastAsia="Times New Roman" w:hAnsi="Calibri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D4D12"/>
    <w:rPr>
      <w:rFonts w:ascii="Cambria" w:eastAsia="Times New Roman" w:hAnsi="Cambria" w:cs="Times New Roman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4D4D12"/>
  </w:style>
  <w:style w:type="character" w:styleId="a6">
    <w:name w:val="FollowedHyperlink"/>
    <w:basedOn w:val="a0"/>
    <w:uiPriority w:val="99"/>
    <w:semiHidden/>
    <w:unhideWhenUsed/>
    <w:rsid w:val="004D4D12"/>
    <w:rPr>
      <w:color w:val="800080" w:themeColor="followedHyperlink"/>
      <w:u w:val="single"/>
    </w:rPr>
  </w:style>
  <w:style w:type="character" w:styleId="a7">
    <w:name w:val="Emphasis"/>
    <w:uiPriority w:val="20"/>
    <w:qFormat/>
    <w:rsid w:val="004D4D12"/>
    <w:rPr>
      <w:rFonts w:ascii="Calibri" w:hAnsi="Calibri" w:cs="Calibri" w:hint="default"/>
      <w:b/>
      <w:bCs w:val="0"/>
      <w:i/>
      <w:iCs/>
    </w:rPr>
  </w:style>
  <w:style w:type="paragraph" w:styleId="a8">
    <w:name w:val="header"/>
    <w:basedOn w:val="a"/>
    <w:link w:val="a9"/>
    <w:uiPriority w:val="99"/>
    <w:unhideWhenUsed/>
    <w:rsid w:val="004D4D12"/>
    <w:pPr>
      <w:tabs>
        <w:tab w:val="center" w:pos="4677"/>
        <w:tab w:val="right" w:pos="9355"/>
      </w:tabs>
    </w:pPr>
    <w:rPr>
      <w:rFonts w:ascii="Calibri" w:hAnsi="Calibri" w:cs="Arial Unicode MS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4D4D12"/>
    <w:rPr>
      <w:rFonts w:ascii="Calibri" w:eastAsia="Times New Roman" w:hAnsi="Calibri" w:cs="Arial Unicode MS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D4D12"/>
    <w:pPr>
      <w:tabs>
        <w:tab w:val="center" w:pos="4677"/>
        <w:tab w:val="right" w:pos="9355"/>
      </w:tabs>
    </w:pPr>
    <w:rPr>
      <w:rFonts w:ascii="Calibri" w:hAnsi="Calibri" w:cs="Arial Unicode MS"/>
      <w:sz w:val="24"/>
      <w:szCs w:val="24"/>
    </w:rPr>
  </w:style>
  <w:style w:type="character" w:customStyle="1" w:styleId="ab">
    <w:name w:val="Нижний колонтитул Знак"/>
    <w:basedOn w:val="a0"/>
    <w:link w:val="aa"/>
    <w:uiPriority w:val="99"/>
    <w:rsid w:val="004D4D12"/>
    <w:rPr>
      <w:rFonts w:ascii="Calibri" w:eastAsia="Times New Roman" w:hAnsi="Calibri" w:cs="Arial Unicode MS"/>
      <w:sz w:val="24"/>
      <w:szCs w:val="24"/>
      <w:lang w:eastAsia="ru-RU"/>
    </w:rPr>
  </w:style>
  <w:style w:type="paragraph" w:styleId="ac">
    <w:name w:val="Title"/>
    <w:basedOn w:val="a"/>
    <w:next w:val="a"/>
    <w:link w:val="ad"/>
    <w:uiPriority w:val="10"/>
    <w:qFormat/>
    <w:rsid w:val="004D4D1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d">
    <w:name w:val="Заголовок Знак"/>
    <w:basedOn w:val="a0"/>
    <w:link w:val="ac"/>
    <w:uiPriority w:val="10"/>
    <w:rsid w:val="004D4D12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paragraph" w:styleId="ae">
    <w:name w:val="Body Text"/>
    <w:basedOn w:val="a"/>
    <w:link w:val="af"/>
    <w:uiPriority w:val="99"/>
    <w:unhideWhenUsed/>
    <w:rsid w:val="004D4D12"/>
    <w:pPr>
      <w:shd w:val="clear" w:color="auto" w:fill="FFFFFF"/>
      <w:spacing w:line="240" w:lineRule="atLeast"/>
    </w:pPr>
    <w:rPr>
      <w:sz w:val="18"/>
      <w:szCs w:val="18"/>
    </w:rPr>
  </w:style>
  <w:style w:type="character" w:customStyle="1" w:styleId="af">
    <w:name w:val="Основной текст Знак"/>
    <w:basedOn w:val="a0"/>
    <w:link w:val="ae"/>
    <w:uiPriority w:val="99"/>
    <w:rsid w:val="004D4D12"/>
    <w:rPr>
      <w:rFonts w:ascii="Times New Roman" w:eastAsia="Times New Roman" w:hAnsi="Times New Roman" w:cs="Times New Roman"/>
      <w:sz w:val="18"/>
      <w:szCs w:val="18"/>
      <w:shd w:val="clear" w:color="auto" w:fill="FFFFFF"/>
      <w:lang w:eastAsia="ru-RU"/>
    </w:rPr>
  </w:style>
  <w:style w:type="paragraph" w:styleId="af0">
    <w:name w:val="Subtitle"/>
    <w:basedOn w:val="a"/>
    <w:next w:val="a"/>
    <w:link w:val="af1"/>
    <w:uiPriority w:val="11"/>
    <w:qFormat/>
    <w:rsid w:val="004D4D12"/>
    <w:pPr>
      <w:spacing w:after="60"/>
      <w:jc w:val="center"/>
      <w:outlineLvl w:val="1"/>
    </w:pPr>
    <w:rPr>
      <w:rFonts w:ascii="Cambria" w:hAnsi="Cambria"/>
      <w:sz w:val="24"/>
      <w:szCs w:val="24"/>
    </w:rPr>
  </w:style>
  <w:style w:type="character" w:customStyle="1" w:styleId="af1">
    <w:name w:val="Подзаголовок Знак"/>
    <w:basedOn w:val="a0"/>
    <w:link w:val="af0"/>
    <w:uiPriority w:val="11"/>
    <w:rsid w:val="004D4D12"/>
    <w:rPr>
      <w:rFonts w:ascii="Cambria" w:eastAsia="Times New Roman" w:hAnsi="Cambria" w:cs="Times New Roman"/>
      <w:sz w:val="24"/>
      <w:szCs w:val="24"/>
      <w:lang w:eastAsia="ru-RU"/>
    </w:rPr>
  </w:style>
  <w:style w:type="paragraph" w:styleId="af2">
    <w:name w:val="No Spacing"/>
    <w:basedOn w:val="a"/>
    <w:uiPriority w:val="1"/>
    <w:qFormat/>
    <w:rsid w:val="004D4D12"/>
    <w:rPr>
      <w:rFonts w:ascii="Calibri" w:hAnsi="Calibri"/>
      <w:sz w:val="24"/>
      <w:szCs w:val="32"/>
    </w:rPr>
  </w:style>
  <w:style w:type="paragraph" w:styleId="af3">
    <w:name w:val="List Paragraph"/>
    <w:basedOn w:val="a"/>
    <w:uiPriority w:val="34"/>
    <w:qFormat/>
    <w:rsid w:val="004D4D12"/>
    <w:pPr>
      <w:ind w:left="720"/>
      <w:contextualSpacing/>
    </w:pPr>
    <w:rPr>
      <w:rFonts w:ascii="Calibri" w:hAnsi="Calibri"/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4D4D12"/>
    <w:rPr>
      <w:rFonts w:ascii="Calibri" w:hAnsi="Calibri"/>
      <w:i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4D4D12"/>
    <w:rPr>
      <w:rFonts w:ascii="Calibri" w:eastAsia="Times New Roman" w:hAnsi="Calibri" w:cs="Times New Roman"/>
      <w:i/>
      <w:sz w:val="24"/>
      <w:szCs w:val="24"/>
      <w:lang w:eastAsia="ru-RU"/>
    </w:rPr>
  </w:style>
  <w:style w:type="paragraph" w:styleId="af4">
    <w:name w:val="Intense Quote"/>
    <w:basedOn w:val="a"/>
    <w:next w:val="a"/>
    <w:link w:val="af5"/>
    <w:uiPriority w:val="30"/>
    <w:qFormat/>
    <w:rsid w:val="004D4D12"/>
    <w:pPr>
      <w:ind w:left="720" w:right="720"/>
    </w:pPr>
    <w:rPr>
      <w:rFonts w:ascii="Calibri" w:hAnsi="Calibri"/>
      <w:b/>
      <w:i/>
      <w:sz w:val="24"/>
    </w:rPr>
  </w:style>
  <w:style w:type="character" w:customStyle="1" w:styleId="af5">
    <w:name w:val="Выделенная цитата Знак"/>
    <w:basedOn w:val="a0"/>
    <w:link w:val="af4"/>
    <w:uiPriority w:val="30"/>
    <w:rsid w:val="004D4D12"/>
    <w:rPr>
      <w:rFonts w:ascii="Calibri" w:eastAsia="Times New Roman" w:hAnsi="Calibri" w:cs="Times New Roman"/>
      <w:b/>
      <w:i/>
      <w:sz w:val="24"/>
      <w:lang w:eastAsia="ru-RU"/>
    </w:rPr>
  </w:style>
  <w:style w:type="paragraph" w:styleId="af6">
    <w:name w:val="TOC Heading"/>
    <w:basedOn w:val="1"/>
    <w:next w:val="a"/>
    <w:uiPriority w:val="39"/>
    <w:semiHidden/>
    <w:unhideWhenUsed/>
    <w:qFormat/>
    <w:rsid w:val="004D4D12"/>
    <w:pPr>
      <w:outlineLvl w:val="9"/>
    </w:pPr>
  </w:style>
  <w:style w:type="character" w:customStyle="1" w:styleId="12">
    <w:name w:val="Заголовок №1_"/>
    <w:link w:val="13"/>
    <w:uiPriority w:val="99"/>
    <w:locked/>
    <w:rsid w:val="004D4D12"/>
    <w:rPr>
      <w:rFonts w:ascii="Calibri" w:hAnsi="Calibri" w:cs="Calibri"/>
      <w:b/>
      <w:bCs/>
      <w:sz w:val="54"/>
      <w:szCs w:val="54"/>
      <w:shd w:val="clear" w:color="auto" w:fill="FFFFFF"/>
    </w:rPr>
  </w:style>
  <w:style w:type="paragraph" w:customStyle="1" w:styleId="13">
    <w:name w:val="Заголовок №1"/>
    <w:basedOn w:val="a"/>
    <w:link w:val="12"/>
    <w:uiPriority w:val="99"/>
    <w:rsid w:val="004D4D12"/>
    <w:pPr>
      <w:shd w:val="clear" w:color="auto" w:fill="FFFFFF"/>
      <w:spacing w:line="595" w:lineRule="exact"/>
      <w:outlineLvl w:val="0"/>
    </w:pPr>
    <w:rPr>
      <w:rFonts w:ascii="Calibri" w:hAnsi="Calibri" w:cs="Calibri"/>
      <w:b/>
      <w:bCs/>
      <w:sz w:val="54"/>
      <w:szCs w:val="54"/>
    </w:rPr>
  </w:style>
  <w:style w:type="character" w:customStyle="1" w:styleId="23">
    <w:name w:val="Заголовок №2_"/>
    <w:link w:val="24"/>
    <w:uiPriority w:val="99"/>
    <w:locked/>
    <w:rsid w:val="004D4D12"/>
    <w:rPr>
      <w:rFonts w:ascii="Calibri" w:hAnsi="Calibri" w:cs="Calibri"/>
      <w:sz w:val="35"/>
      <w:szCs w:val="35"/>
      <w:shd w:val="clear" w:color="auto" w:fill="FFFFFF"/>
    </w:rPr>
  </w:style>
  <w:style w:type="paragraph" w:customStyle="1" w:styleId="24">
    <w:name w:val="Заголовок №2"/>
    <w:basedOn w:val="a"/>
    <w:link w:val="23"/>
    <w:uiPriority w:val="99"/>
    <w:rsid w:val="004D4D12"/>
    <w:pPr>
      <w:shd w:val="clear" w:color="auto" w:fill="FFFFFF"/>
      <w:spacing w:line="240" w:lineRule="atLeast"/>
      <w:outlineLvl w:val="1"/>
    </w:pPr>
    <w:rPr>
      <w:rFonts w:ascii="Calibri" w:hAnsi="Calibri" w:cs="Calibri"/>
      <w:sz w:val="35"/>
      <w:szCs w:val="35"/>
    </w:rPr>
  </w:style>
  <w:style w:type="character" w:customStyle="1" w:styleId="25">
    <w:name w:val="Основной текст (2)_"/>
    <w:link w:val="26"/>
    <w:uiPriority w:val="99"/>
    <w:locked/>
    <w:rsid w:val="004D4D12"/>
    <w:rPr>
      <w:rFonts w:ascii="Times New Roman" w:hAnsi="Times New Roman" w:cs="Times New Roman"/>
      <w:shd w:val="clear" w:color="auto" w:fill="FFFFFF"/>
    </w:rPr>
  </w:style>
  <w:style w:type="paragraph" w:customStyle="1" w:styleId="26">
    <w:name w:val="Основной текст (2)"/>
    <w:basedOn w:val="a"/>
    <w:link w:val="25"/>
    <w:uiPriority w:val="99"/>
    <w:rsid w:val="004D4D12"/>
    <w:pPr>
      <w:shd w:val="clear" w:color="auto" w:fill="FFFFFF"/>
      <w:spacing w:line="226" w:lineRule="exact"/>
      <w:jc w:val="both"/>
    </w:pPr>
  </w:style>
  <w:style w:type="character" w:customStyle="1" w:styleId="61">
    <w:name w:val="Основной текст (6)_"/>
    <w:link w:val="62"/>
    <w:uiPriority w:val="99"/>
    <w:locked/>
    <w:rsid w:val="004D4D12"/>
    <w:rPr>
      <w:rFonts w:ascii="Calibri" w:hAnsi="Calibri" w:cs="Calibri"/>
      <w:b/>
      <w:bCs/>
      <w:sz w:val="36"/>
      <w:szCs w:val="36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rsid w:val="004D4D12"/>
    <w:pPr>
      <w:shd w:val="clear" w:color="auto" w:fill="FFFFFF"/>
      <w:spacing w:after="120" w:line="240" w:lineRule="atLeast"/>
    </w:pPr>
    <w:rPr>
      <w:rFonts w:ascii="Calibri" w:hAnsi="Calibri" w:cs="Calibri"/>
      <w:b/>
      <w:bCs/>
      <w:sz w:val="36"/>
      <w:szCs w:val="36"/>
    </w:rPr>
  </w:style>
  <w:style w:type="character" w:customStyle="1" w:styleId="31">
    <w:name w:val="Заголовок №3_"/>
    <w:link w:val="310"/>
    <w:uiPriority w:val="99"/>
    <w:locked/>
    <w:rsid w:val="004D4D12"/>
    <w:rPr>
      <w:rFonts w:ascii="Calibri" w:hAnsi="Calibri" w:cs="Calibri"/>
      <w:b/>
      <w:bCs/>
      <w:sz w:val="23"/>
      <w:szCs w:val="23"/>
      <w:shd w:val="clear" w:color="auto" w:fill="FFFFFF"/>
    </w:rPr>
  </w:style>
  <w:style w:type="paragraph" w:customStyle="1" w:styleId="310">
    <w:name w:val="Заголовок №31"/>
    <w:basedOn w:val="a"/>
    <w:link w:val="31"/>
    <w:uiPriority w:val="99"/>
    <w:rsid w:val="004D4D12"/>
    <w:pPr>
      <w:shd w:val="clear" w:color="auto" w:fill="FFFFFF"/>
      <w:spacing w:before="480" w:line="226" w:lineRule="exact"/>
      <w:outlineLvl w:val="2"/>
    </w:pPr>
    <w:rPr>
      <w:rFonts w:ascii="Calibri" w:hAnsi="Calibri" w:cs="Calibri"/>
      <w:b/>
      <w:bCs/>
      <w:sz w:val="23"/>
      <w:szCs w:val="23"/>
    </w:rPr>
  </w:style>
  <w:style w:type="character" w:customStyle="1" w:styleId="41">
    <w:name w:val="Заголовок №4_"/>
    <w:link w:val="42"/>
    <w:uiPriority w:val="99"/>
    <w:locked/>
    <w:rsid w:val="004D4D1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42">
    <w:name w:val="Заголовок №4"/>
    <w:basedOn w:val="a"/>
    <w:link w:val="41"/>
    <w:uiPriority w:val="99"/>
    <w:rsid w:val="004D4D12"/>
    <w:pPr>
      <w:shd w:val="clear" w:color="auto" w:fill="FFFFFF"/>
      <w:spacing w:line="226" w:lineRule="exact"/>
      <w:outlineLvl w:val="3"/>
    </w:pPr>
    <w:rPr>
      <w:b/>
      <w:bCs/>
      <w:sz w:val="18"/>
      <w:szCs w:val="18"/>
    </w:rPr>
  </w:style>
  <w:style w:type="character" w:customStyle="1" w:styleId="51">
    <w:name w:val="Заголовок №5_"/>
    <w:link w:val="52"/>
    <w:uiPriority w:val="99"/>
    <w:locked/>
    <w:rsid w:val="004D4D12"/>
    <w:rPr>
      <w:rFonts w:ascii="Times New Roman" w:hAnsi="Times New Roman" w:cs="Times New Roman"/>
      <w:shd w:val="clear" w:color="auto" w:fill="FFFFFF"/>
    </w:rPr>
  </w:style>
  <w:style w:type="paragraph" w:customStyle="1" w:styleId="52">
    <w:name w:val="Заголовок №5"/>
    <w:basedOn w:val="a"/>
    <w:link w:val="51"/>
    <w:uiPriority w:val="99"/>
    <w:rsid w:val="004D4D12"/>
    <w:pPr>
      <w:shd w:val="clear" w:color="auto" w:fill="FFFFFF"/>
      <w:spacing w:after="120" w:line="226" w:lineRule="exact"/>
      <w:outlineLvl w:val="4"/>
    </w:pPr>
  </w:style>
  <w:style w:type="character" w:customStyle="1" w:styleId="32">
    <w:name w:val="Основной текст (3)_"/>
    <w:link w:val="33"/>
    <w:uiPriority w:val="99"/>
    <w:locked/>
    <w:rsid w:val="004D4D12"/>
    <w:rPr>
      <w:rFonts w:ascii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33">
    <w:name w:val="Основной текст (3)"/>
    <w:basedOn w:val="a"/>
    <w:link w:val="32"/>
    <w:uiPriority w:val="99"/>
    <w:rsid w:val="004D4D12"/>
    <w:pPr>
      <w:shd w:val="clear" w:color="auto" w:fill="FFFFFF"/>
      <w:spacing w:line="240" w:lineRule="atLeast"/>
    </w:pPr>
    <w:rPr>
      <w:b/>
      <w:bCs/>
      <w:sz w:val="18"/>
      <w:szCs w:val="18"/>
    </w:rPr>
  </w:style>
  <w:style w:type="character" w:customStyle="1" w:styleId="43">
    <w:name w:val="Основной текст (4)_"/>
    <w:link w:val="44"/>
    <w:uiPriority w:val="99"/>
    <w:locked/>
    <w:rsid w:val="004D4D12"/>
    <w:rPr>
      <w:rFonts w:ascii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paragraph" w:customStyle="1" w:styleId="44">
    <w:name w:val="Основной текст (4)"/>
    <w:basedOn w:val="a"/>
    <w:link w:val="43"/>
    <w:uiPriority w:val="99"/>
    <w:rsid w:val="004D4D12"/>
    <w:pPr>
      <w:shd w:val="clear" w:color="auto" w:fill="FFFFFF"/>
      <w:spacing w:line="240" w:lineRule="atLeast"/>
    </w:pPr>
    <w:rPr>
      <w:b/>
      <w:bCs/>
      <w:i/>
      <w:iCs/>
      <w:sz w:val="19"/>
      <w:szCs w:val="19"/>
    </w:rPr>
  </w:style>
  <w:style w:type="character" w:customStyle="1" w:styleId="53">
    <w:name w:val="Основной текст (5)_"/>
    <w:link w:val="54"/>
    <w:uiPriority w:val="99"/>
    <w:locked/>
    <w:rsid w:val="004D4D12"/>
    <w:rPr>
      <w:rFonts w:ascii="Times New Roman" w:hAnsi="Times New Roman" w:cs="Times New Roman"/>
      <w:i/>
      <w:iCs/>
      <w:sz w:val="18"/>
      <w:szCs w:val="18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rsid w:val="004D4D12"/>
    <w:pPr>
      <w:shd w:val="clear" w:color="auto" w:fill="FFFFFF"/>
      <w:spacing w:line="240" w:lineRule="atLeast"/>
    </w:pPr>
    <w:rPr>
      <w:i/>
      <w:iCs/>
      <w:sz w:val="18"/>
      <w:szCs w:val="18"/>
    </w:rPr>
  </w:style>
  <w:style w:type="character" w:styleId="af7">
    <w:name w:val="Subtle Emphasis"/>
    <w:uiPriority w:val="19"/>
    <w:qFormat/>
    <w:rsid w:val="004D4D12"/>
    <w:rPr>
      <w:i/>
      <w:iCs w:val="0"/>
      <w:color w:val="5A5A5A"/>
    </w:rPr>
  </w:style>
  <w:style w:type="character" w:styleId="af8">
    <w:name w:val="Intense Emphasis"/>
    <w:uiPriority w:val="21"/>
    <w:qFormat/>
    <w:rsid w:val="004D4D12"/>
    <w:rPr>
      <w:b/>
      <w:bCs w:val="0"/>
      <w:i/>
      <w:iCs w:val="0"/>
      <w:sz w:val="24"/>
      <w:szCs w:val="24"/>
      <w:u w:val="single"/>
    </w:rPr>
  </w:style>
  <w:style w:type="character" w:styleId="af9">
    <w:name w:val="Subtle Reference"/>
    <w:uiPriority w:val="31"/>
    <w:qFormat/>
    <w:rsid w:val="004D4D12"/>
    <w:rPr>
      <w:sz w:val="24"/>
      <w:szCs w:val="24"/>
      <w:u w:val="single"/>
    </w:rPr>
  </w:style>
  <w:style w:type="character" w:styleId="afa">
    <w:name w:val="Intense Reference"/>
    <w:uiPriority w:val="32"/>
    <w:qFormat/>
    <w:rsid w:val="004D4D12"/>
    <w:rPr>
      <w:b/>
      <w:bCs w:val="0"/>
      <w:sz w:val="24"/>
      <w:u w:val="single"/>
    </w:rPr>
  </w:style>
  <w:style w:type="character" w:styleId="afb">
    <w:name w:val="Book Title"/>
    <w:uiPriority w:val="33"/>
    <w:qFormat/>
    <w:rsid w:val="004D4D12"/>
    <w:rPr>
      <w:rFonts w:ascii="Cambria" w:eastAsia="Times New Roman" w:hAnsi="Cambria" w:hint="default"/>
      <w:b/>
      <w:bCs w:val="0"/>
      <w:i/>
      <w:iCs w:val="0"/>
      <w:sz w:val="24"/>
      <w:szCs w:val="24"/>
    </w:rPr>
  </w:style>
  <w:style w:type="character" w:customStyle="1" w:styleId="29">
    <w:name w:val="Основной текст (2) + 9"/>
    <w:aliases w:val="5 pt,Полужирный,Курсив"/>
    <w:uiPriority w:val="99"/>
    <w:rsid w:val="004D4D12"/>
    <w:rPr>
      <w:rFonts w:ascii="Times New Roman" w:hAnsi="Times New Roman" w:cs="Times New Roman" w:hint="default"/>
      <w:b/>
      <w:bCs/>
      <w:i/>
      <w:iCs/>
      <w:spacing w:val="0"/>
      <w:sz w:val="19"/>
      <w:szCs w:val="19"/>
    </w:rPr>
  </w:style>
  <w:style w:type="character" w:customStyle="1" w:styleId="10pt">
    <w:name w:val="Основной текст + 10 pt"/>
    <w:uiPriority w:val="99"/>
    <w:rsid w:val="004D4D12"/>
    <w:rPr>
      <w:rFonts w:ascii="Times New Roman" w:hAnsi="Times New Roman" w:cs="Times New Roman" w:hint="default"/>
      <w:spacing w:val="0"/>
      <w:sz w:val="20"/>
      <w:szCs w:val="20"/>
    </w:rPr>
  </w:style>
  <w:style w:type="character" w:customStyle="1" w:styleId="34">
    <w:name w:val="Заголовок №3"/>
    <w:uiPriority w:val="99"/>
    <w:rsid w:val="004D4D12"/>
  </w:style>
  <w:style w:type="character" w:customStyle="1" w:styleId="14">
    <w:name w:val="Основной текст Знак1"/>
    <w:uiPriority w:val="99"/>
    <w:locked/>
    <w:rsid w:val="004D4D12"/>
    <w:rPr>
      <w:rFonts w:ascii="Times New Roman" w:hAnsi="Times New Roman" w:cs="Times New Roman" w:hint="default"/>
      <w:sz w:val="18"/>
      <w:szCs w:val="18"/>
      <w:shd w:val="clear" w:color="auto" w:fill="FFFFFF"/>
    </w:rPr>
  </w:style>
  <w:style w:type="character" w:customStyle="1" w:styleId="afc">
    <w:name w:val="Основной текст + Курсив"/>
    <w:uiPriority w:val="99"/>
    <w:rsid w:val="004D4D12"/>
    <w:rPr>
      <w:rFonts w:ascii="Times New Roman" w:hAnsi="Times New Roman" w:cs="Times New Roman" w:hint="default"/>
      <w:i/>
      <w:iCs/>
      <w:spacing w:val="0"/>
      <w:sz w:val="18"/>
      <w:szCs w:val="18"/>
    </w:rPr>
  </w:style>
  <w:style w:type="character" w:customStyle="1" w:styleId="8pt">
    <w:name w:val="Основной текст + 8 pt"/>
    <w:aliases w:val="Малые прописные"/>
    <w:uiPriority w:val="99"/>
    <w:rsid w:val="004D4D12"/>
    <w:rPr>
      <w:rFonts w:ascii="Times New Roman" w:hAnsi="Times New Roman" w:cs="Times New Roman" w:hint="default"/>
      <w:smallCaps/>
      <w:spacing w:val="0"/>
      <w:sz w:val="16"/>
      <w:szCs w:val="16"/>
    </w:rPr>
  </w:style>
  <w:style w:type="table" w:styleId="afd">
    <w:name w:val="Table Grid"/>
    <w:basedOn w:val="a1"/>
    <w:uiPriority w:val="59"/>
    <w:rsid w:val="00EF42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e">
    <w:name w:val="Normal (Web)"/>
    <w:basedOn w:val="a"/>
    <w:uiPriority w:val="99"/>
    <w:unhideWhenUsed/>
    <w:rsid w:val="00D25615"/>
    <w:pPr>
      <w:spacing w:before="100" w:beforeAutospacing="1" w:after="100" w:afterAutospacing="1"/>
    </w:pPr>
    <w:rPr>
      <w:sz w:val="24"/>
      <w:szCs w:val="24"/>
    </w:rPr>
  </w:style>
  <w:style w:type="character" w:styleId="aff">
    <w:name w:val="Strong"/>
    <w:basedOn w:val="a0"/>
    <w:uiPriority w:val="22"/>
    <w:qFormat/>
    <w:rsid w:val="001B2ABD"/>
    <w:rPr>
      <w:b/>
      <w:bCs/>
    </w:rPr>
  </w:style>
  <w:style w:type="character" w:styleId="aff0">
    <w:name w:val="Placeholder Text"/>
    <w:basedOn w:val="a0"/>
    <w:uiPriority w:val="99"/>
    <w:semiHidden/>
    <w:rsid w:val="00342A1C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00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2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4609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224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8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57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136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60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534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30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3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68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8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21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3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7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07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2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26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125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1199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890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946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78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75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722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542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713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3558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457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15294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9330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234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272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6616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8189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311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114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7200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25391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995116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0650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811153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861946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70811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6439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07294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39525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985647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39658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459650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8606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962357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061702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326375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8535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28835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565283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93190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76708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2255029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965255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897602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2671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1279643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39490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9873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310274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980438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8251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8366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53961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7412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11409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6676682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15990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1286658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7387229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82215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28519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830991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16365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263103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3324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1511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08644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77504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883256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323676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666383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1345194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05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20784286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486703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505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73133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091240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9530517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04316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892841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14575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15457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7820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9807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056211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5328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7191629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333518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81052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2178102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949836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5764753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170785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9700902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72059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8364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507603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5367002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460340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54501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8151000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5179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448212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69084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8919898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586864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206081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4686743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6664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85015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1172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9914981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0255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7735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7208596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820207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2431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64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0411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2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444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8476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8079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09591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75098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1931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20404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84459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037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960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3757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705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0472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5344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7755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6957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21398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1978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95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4032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86620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5253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8665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6951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4334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04248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930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0016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40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4065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41172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58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10681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253095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458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816720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522180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404263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984508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4429868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091378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207452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3628215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996017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38753306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277406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75447124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21203982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054262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38485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662879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792058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7317010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853755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64354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20928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5784696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986125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173823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1475683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7635039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07876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93984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498202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209855720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32482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46520010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934020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06855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368548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8389283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62484598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6728434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68645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37619929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8514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196858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7096598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381723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846656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2061978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14318614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6164487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700222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5820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2033729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890702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43500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8132550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0963998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652029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8649729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148643251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3066827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  <w:div w:id="44754985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580266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71029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5810814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05699941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6350822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3038625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8294427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  <w:div w:id="125582461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69365103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28797442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8880313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193234790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94499335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913261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890210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5829072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182842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18837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417093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5452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4C9A4-C76F-4775-AEFF-83C692D018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1210</Words>
  <Characters>6901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UralSOFT</Company>
  <LinksUpToDate>false</LinksUpToDate>
  <CharactersWithSpaces>8095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RePack by Diakov</cp:lastModifiedBy>
  <cp:revision>2</cp:revision>
  <cp:lastPrinted>2018-09-30T15:20:00Z</cp:lastPrinted>
  <dcterms:created xsi:type="dcterms:W3CDTF">2019-03-10T13:53:00Z</dcterms:created>
  <dcterms:modified xsi:type="dcterms:W3CDTF">2019-03-10T13:53:00Z</dcterms:modified>
</cp:coreProperties>
</file>