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715665" w:rsidRPr="00FB37C4" w:rsidTr="002B21E5">
        <w:tc>
          <w:tcPr>
            <w:tcW w:w="3190" w:type="dxa"/>
          </w:tcPr>
          <w:p w:rsidR="00715665" w:rsidRPr="00FB37C4" w:rsidRDefault="00715665" w:rsidP="002B21E5">
            <w:r w:rsidRPr="00FB37C4">
              <w:t>«Рассмотрено»</w:t>
            </w:r>
          </w:p>
        </w:tc>
        <w:tc>
          <w:tcPr>
            <w:tcW w:w="3190" w:type="dxa"/>
          </w:tcPr>
          <w:p w:rsidR="00715665" w:rsidRPr="00FB37C4" w:rsidRDefault="00715665" w:rsidP="002B21E5">
            <w:r w:rsidRPr="00FB37C4">
              <w:t>«Согласовано»</w:t>
            </w:r>
          </w:p>
        </w:tc>
        <w:tc>
          <w:tcPr>
            <w:tcW w:w="3191" w:type="dxa"/>
          </w:tcPr>
          <w:p w:rsidR="00715665" w:rsidRPr="00FB37C4" w:rsidRDefault="00715665" w:rsidP="002B21E5">
            <w:r w:rsidRPr="00FB37C4">
              <w:t>«Утверждаю»</w:t>
            </w:r>
          </w:p>
        </w:tc>
      </w:tr>
      <w:tr w:rsidR="00715665" w:rsidRPr="00FB37C4" w:rsidTr="002B21E5">
        <w:tc>
          <w:tcPr>
            <w:tcW w:w="3190" w:type="dxa"/>
          </w:tcPr>
          <w:p w:rsidR="00715665" w:rsidRPr="00FB37C4" w:rsidRDefault="00715665" w:rsidP="002B21E5">
            <w:r w:rsidRPr="00FB37C4">
              <w:t>На заседании ШМО учителей</w:t>
            </w:r>
          </w:p>
          <w:p w:rsidR="00715665" w:rsidRPr="00FB37C4" w:rsidRDefault="00715665" w:rsidP="002B21E5">
            <w:r w:rsidRPr="00FB37C4">
              <w:t>начальных классов</w:t>
            </w:r>
          </w:p>
          <w:p w:rsidR="00715665" w:rsidRPr="00FB37C4" w:rsidRDefault="00715665" w:rsidP="002B21E5">
            <w:r>
              <w:t>№       от _________2018</w:t>
            </w:r>
            <w:r w:rsidRPr="00FB37C4">
              <w:t xml:space="preserve"> г.</w:t>
            </w:r>
          </w:p>
        </w:tc>
        <w:tc>
          <w:tcPr>
            <w:tcW w:w="3190" w:type="dxa"/>
          </w:tcPr>
          <w:p w:rsidR="00715665" w:rsidRPr="00FB37C4" w:rsidRDefault="00715665" w:rsidP="002B21E5">
            <w:r w:rsidRPr="00FB37C4">
              <w:t>Заместитель директор</w:t>
            </w:r>
          </w:p>
          <w:p w:rsidR="00715665" w:rsidRPr="00FB37C4" w:rsidRDefault="00715665" w:rsidP="002B21E5">
            <w:r w:rsidRPr="00FB37C4">
              <w:t>по УВР:</w:t>
            </w:r>
          </w:p>
        </w:tc>
        <w:tc>
          <w:tcPr>
            <w:tcW w:w="3191" w:type="dxa"/>
          </w:tcPr>
          <w:p w:rsidR="00715665" w:rsidRPr="00FB37C4" w:rsidRDefault="00715665" w:rsidP="002B21E5">
            <w:r w:rsidRPr="00FB37C4">
              <w:t>Директор</w:t>
            </w:r>
          </w:p>
          <w:p w:rsidR="00715665" w:rsidRPr="00FB37C4" w:rsidRDefault="00715665" w:rsidP="002B21E5">
            <w:r w:rsidRPr="00FB37C4">
              <w:t xml:space="preserve">МБОУ « </w:t>
            </w:r>
            <w:proofErr w:type="spellStart"/>
            <w:r w:rsidRPr="00FB37C4">
              <w:t>Беловская</w:t>
            </w:r>
            <w:proofErr w:type="spellEnd"/>
            <w:r w:rsidRPr="00FB37C4">
              <w:t xml:space="preserve"> СОШ»</w:t>
            </w:r>
          </w:p>
        </w:tc>
      </w:tr>
      <w:tr w:rsidR="00715665" w:rsidRPr="00FB37C4" w:rsidTr="002B21E5">
        <w:tc>
          <w:tcPr>
            <w:tcW w:w="3190" w:type="dxa"/>
          </w:tcPr>
          <w:p w:rsidR="00715665" w:rsidRPr="00FB37C4" w:rsidRDefault="00715665" w:rsidP="002B21E5">
            <w:r w:rsidRPr="00FB37C4">
              <w:t>Руководитель ШМО:</w:t>
            </w:r>
          </w:p>
          <w:p w:rsidR="00715665" w:rsidRPr="00FB37C4" w:rsidRDefault="00715665" w:rsidP="002B21E5">
            <w:r w:rsidRPr="00FB37C4">
              <w:t>______________</w:t>
            </w:r>
          </w:p>
        </w:tc>
        <w:tc>
          <w:tcPr>
            <w:tcW w:w="3190" w:type="dxa"/>
          </w:tcPr>
          <w:p w:rsidR="00715665" w:rsidRPr="00FB37C4" w:rsidRDefault="00715665" w:rsidP="002B21E5">
            <w:r w:rsidRPr="00FB37C4">
              <w:t>_________</w:t>
            </w:r>
          </w:p>
          <w:p w:rsidR="00715665" w:rsidRPr="00FB37C4" w:rsidRDefault="00715665" w:rsidP="002B21E5">
            <w:r>
              <w:t>«__»_______2018</w:t>
            </w:r>
            <w:r w:rsidRPr="00FB37C4">
              <w:t>г</w:t>
            </w:r>
          </w:p>
          <w:p w:rsidR="00715665" w:rsidRPr="00FB37C4" w:rsidRDefault="00715665" w:rsidP="002B21E5"/>
        </w:tc>
        <w:tc>
          <w:tcPr>
            <w:tcW w:w="3191" w:type="dxa"/>
          </w:tcPr>
          <w:p w:rsidR="00715665" w:rsidRPr="00FB37C4" w:rsidRDefault="00715665" w:rsidP="002B21E5">
            <w:r w:rsidRPr="00FB37C4">
              <w:t>__________Н.А Петрунина</w:t>
            </w:r>
          </w:p>
          <w:p w:rsidR="00715665" w:rsidRPr="00FB37C4" w:rsidRDefault="00715665" w:rsidP="002B21E5">
            <w:r>
              <w:t>«___»__________2018</w:t>
            </w:r>
            <w:r w:rsidRPr="00FB37C4">
              <w:t>г</w:t>
            </w:r>
          </w:p>
        </w:tc>
      </w:tr>
    </w:tbl>
    <w:p w:rsidR="00715665" w:rsidRDefault="00715665" w:rsidP="00715665"/>
    <w:p w:rsidR="00715665" w:rsidRPr="00813EB5" w:rsidRDefault="00715665" w:rsidP="00715665"/>
    <w:p w:rsidR="00715665" w:rsidRPr="00813EB5" w:rsidRDefault="00715665" w:rsidP="00715665"/>
    <w:p w:rsidR="00715665" w:rsidRPr="00813EB5" w:rsidRDefault="00715665" w:rsidP="00715665"/>
    <w:p w:rsidR="00715665" w:rsidRPr="00813EB5" w:rsidRDefault="00715665" w:rsidP="00715665"/>
    <w:p w:rsidR="00715665" w:rsidRDefault="00715665" w:rsidP="00715665">
      <w:pPr>
        <w:tabs>
          <w:tab w:val="left" w:pos="4035"/>
        </w:tabs>
        <w:rPr>
          <w:b/>
          <w:i/>
          <w:sz w:val="52"/>
          <w:szCs w:val="52"/>
        </w:rPr>
      </w:pPr>
      <w:r>
        <w:t xml:space="preserve">                                                </w:t>
      </w:r>
      <w:r w:rsidRPr="00813EB5">
        <w:rPr>
          <w:b/>
          <w:i/>
          <w:sz w:val="52"/>
          <w:szCs w:val="52"/>
        </w:rPr>
        <w:t>Рабочая программа</w:t>
      </w:r>
    </w:p>
    <w:p w:rsidR="00715665" w:rsidRDefault="00715665" w:rsidP="00715665">
      <w:pPr>
        <w:tabs>
          <w:tab w:val="left" w:pos="4035"/>
        </w:tabs>
        <w:jc w:val="cent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по технологии</w:t>
      </w:r>
    </w:p>
    <w:p w:rsidR="00715665" w:rsidRDefault="00715665" w:rsidP="00715665">
      <w:pPr>
        <w:tabs>
          <w:tab w:val="left" w:pos="4035"/>
        </w:tabs>
        <w:jc w:val="cent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1-4 класс</w:t>
      </w:r>
    </w:p>
    <w:p w:rsidR="00715665" w:rsidRDefault="00715665" w:rsidP="00715665">
      <w:pPr>
        <w:tabs>
          <w:tab w:val="left" w:pos="4035"/>
        </w:tabs>
        <w:jc w:val="cent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на 2018-2023 </w:t>
      </w:r>
      <w:proofErr w:type="spellStart"/>
      <w:r>
        <w:rPr>
          <w:b/>
          <w:i/>
          <w:sz w:val="52"/>
          <w:szCs w:val="52"/>
        </w:rPr>
        <w:t>уч</w:t>
      </w:r>
      <w:proofErr w:type="gramStart"/>
      <w:r>
        <w:rPr>
          <w:b/>
          <w:i/>
          <w:sz w:val="52"/>
          <w:szCs w:val="52"/>
        </w:rPr>
        <w:t>.г</w:t>
      </w:r>
      <w:proofErr w:type="gramEnd"/>
      <w:r>
        <w:rPr>
          <w:b/>
          <w:i/>
          <w:sz w:val="52"/>
          <w:szCs w:val="52"/>
        </w:rPr>
        <w:t>од</w:t>
      </w:r>
      <w:proofErr w:type="spellEnd"/>
    </w:p>
    <w:p w:rsidR="00715665" w:rsidRPr="001833A9" w:rsidRDefault="00715665" w:rsidP="00715665">
      <w:pPr>
        <w:rPr>
          <w:sz w:val="52"/>
          <w:szCs w:val="52"/>
        </w:rPr>
      </w:pPr>
    </w:p>
    <w:p w:rsidR="00715665" w:rsidRPr="001833A9" w:rsidRDefault="00715665" w:rsidP="00715665">
      <w:pPr>
        <w:rPr>
          <w:sz w:val="52"/>
          <w:szCs w:val="52"/>
        </w:rPr>
      </w:pPr>
    </w:p>
    <w:p w:rsidR="00715665" w:rsidRDefault="00715665" w:rsidP="00715665">
      <w:pPr>
        <w:rPr>
          <w:sz w:val="52"/>
          <w:szCs w:val="52"/>
        </w:rPr>
      </w:pPr>
    </w:p>
    <w:p w:rsidR="00715665" w:rsidRDefault="00715665" w:rsidP="00715665">
      <w:pPr>
        <w:jc w:val="center"/>
        <w:rPr>
          <w:sz w:val="32"/>
          <w:szCs w:val="32"/>
        </w:rPr>
      </w:pPr>
    </w:p>
    <w:p w:rsidR="00715665" w:rsidRDefault="00715665" w:rsidP="00715665">
      <w:pPr>
        <w:jc w:val="center"/>
        <w:rPr>
          <w:sz w:val="32"/>
          <w:szCs w:val="32"/>
        </w:rPr>
      </w:pPr>
    </w:p>
    <w:p w:rsidR="00715665" w:rsidRPr="001833A9" w:rsidRDefault="00715665" w:rsidP="00715665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Беловка</w:t>
      </w:r>
      <w:proofErr w:type="spellEnd"/>
      <w:r>
        <w:rPr>
          <w:sz w:val="32"/>
          <w:szCs w:val="32"/>
        </w:rPr>
        <w:t xml:space="preserve"> 2018</w:t>
      </w:r>
    </w:p>
    <w:p w:rsidR="00715665" w:rsidRDefault="00715665" w:rsidP="00715665">
      <w:pPr>
        <w:ind w:left="2124" w:firstLine="708"/>
        <w:rPr>
          <w:b/>
        </w:rPr>
      </w:pPr>
    </w:p>
    <w:p w:rsidR="007B2323" w:rsidRPr="006E3D80" w:rsidRDefault="006E3D80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П</w:t>
      </w:r>
      <w:r w:rsidR="007B2323" w:rsidRPr="006E3D80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ОЯСНИТЕЛЬНАЯ ЗАПИСКА</w:t>
      </w: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по учебному предмету «Технология» разработана на основе основной образовательной программы начального общего образования МБОУ «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Беловская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 », Программы начального общего образования (УМК «Школа России»), авторской программы Е. А.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Лутцевой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, Т. П. Зуевой «Технология» в соответствии с требованиями Федерального государственного образовательного стандарта начального общего образования. Программа направлена на достижение планируемых результатов, реализацию программы формирования универсальных учебных действий.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 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изучения курса технологии – развитие социально значимых личностных качеств (потребность познавать и исследовать неизвестное, активность, инициативность, самостоятельность, самоуважение и самооценка), приобретения первоначального опыта практической преобразовательной и творческой деятельности в процессе формирования элементарных конструкторско-технологических знаний и умений и проектной деятельности, расширение и обогащение личного жизненно-практического опыта, представлений о профессиональной деятельности человека.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стимулирование и развитие любознательности, интереса к технике, потребности познавать культурные традиции своего региона, России и других государств;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целостной картины мира материальной и духовной культуры как продукта творческой предметно-преобразующей деятельности человека;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мотивации успеха и достижений, творческой самореализации на основе организации предметно-преобразующей, художественно-конструкторской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первоначальных конструкторско-технологических знаний и умений;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развитие знаково-символического и пространственного мышления, творческого и репродуктивного воображения; творческого мышления;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развитие регулятивной структуры деятельности, включающей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целеполагание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, планирование (умение составлять план действий и применять его для решения практических задач), прогнозирование, контроль, коррекцию и оценку;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внутреннего плана деятельности на основе поэтапной отработки предметно-преобразовательных действий;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развитие коммуникативной компетентности младших школьников на основе организации совместной продуктивной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ознакомление с миром профессий, их социальным значением, историей возникновения и развития;</w:t>
      </w:r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овладение первоначальными умениями передачи, поиска, преобразования, хранения информации, использования компьютера; поиск (проверка) необходимой информации в словарях, каталоге библиотеки.</w:t>
      </w:r>
      <w:proofErr w:type="gramEnd"/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В начальной школе закладываются основы технологического образования, позволяющие, во-первых, дать детям первоначальный опыт преобразовательной художественно - творческой и технико-технологической деятельности, основанной на образцах духовно - культурного содержания и современных достижениях науки и техники; во-вторых, создать условия для самовыражения каждого ребенка в его практической творческой деятельности через активное изучение простейших законов создания предметной среды посредством освоения технологии преобразования доступных материалов и использования современных информационных технологий.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Уникальная предметно - практическая среда, окружающая ребенка, и его предметно -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манипулятивная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деятельность на уроках технологии позволяют успешно реализовывать не только технологическое, но и духовное, нравственное, эстетическое, и интеллектуальное развитие учащегося. </w:t>
      </w: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Она является основой формирования познавательных способностей младших школьников, стремления активно изучать историю духовно – материальной культуры, семейных традиций своего и других народов и уважительно к ним относиться, а также способствует формирования у младших школьников всех элементов учебной деятельности (планирование, ориентировка в здании, преобразование, оценка продукта, умение распознавать и ставить задачи, возникающие в контексте практической ситуации, предлагать практические способы решения, добиваться достижения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результата и т.д.).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Продуктивная деятельность учащихся на уроках технологии создаёт уникальную основу для самореализации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личности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Благодаря включению в элементарную проектную деятельность учащиеся могут применить свои умения, заслужить одобрение и получить признание (например, за прояв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ленную в работе добросовестность, упорство в достижении цели или за ав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торство оригинальной творческой идеи, воплощённой в материальный продукт). Именно так закладываются основы трудолюбия и способности к самовыражению, формируются социально ценные практические умения, опыт преобразовательной деятельности и развития творчества, что создает предпосылки для более успешной социализации.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 создания и реализации моделей социального поведе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нии при работе в малых группах обеспечивает благоприятные условия для коммуникативной практики учащихся и для социальной адаптации в целом.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Методическая основа курса — организация максимально продуктив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ной творческой деятельности детей начиная с 1 класса. Репродуктивно осваиваются только технологические приёмы и способы. Главная задача курса — научить учащихся добывать знания и применять их в своей повседневной жизни, а также пользоваться различного рода источ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никами информации. Для этого необходимо развивать рефлексивные способности, 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умение самостоятельно двигаться от незнания к знанию. Этот путь идёт через осознание того, что известно и неизвестно, умение формулировать проблему, намечать пути её решения, выбирать один из них, проверять его, оценивать полученный результат, а в случае необхо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димости повторять попытку до получения качественного результата.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методы, реализующие развивающие идеи курса, — продук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тивные (включают в себя наблюдения, размышления, обсуждения, от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крытия новых знаний, опытные исследования предметной среды и т. п.). С их помощью учитель ставит каждого ребёнка в позицию субъекта сво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его учения, т. е. делает ученика активным участником процесса познания мира. Для этого урок строится гак, чтобы в первую очередь обращаться к личному опыту учащихся, а учебник использовать для дополнения это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го опыта научной информацией с последующим обобщением и практи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ческим освоением приобретённой информации.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Деятельность учащихся на уроках первоначально носит в основном индивидуальный характер с постепенным увеличением доли групповых и коллективных работ обобщающего характера, особенно творческих. </w:t>
      </w: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Начиная со 2 класса обучения дети постепенно включаются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доступную элементарную проектную деятельность, которая направлена на развитие твор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ческих качеств личности, коммуникабельности, чувства ответственности, умения искать и пользоваться информацией. Эта деятельность предпо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лагает приобщение учащихся к активному познавательному и практиче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скому поиску: от выдвижения идеи и разработки замысла изделия (ясное целостное представление о будущем изделии и его назначении, выбор конструкции, художественных материалов, инструментов, определение рациональных приёмов и последовательности выполнения) до практической реализации задуманного. Тематику проектов предлагает учитель либо выбирают сами учащиеся после изучения отдельных тем или целого тематического блока. В зависимости от сложности темы творческие задания (творческие проекты) могут носить индивидуальный или коллективный характер.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МЕСТО УЧЕБНОГО ПРЕДМЕТА В УЧЕБНОМ ПЛАНЕ</w:t>
      </w: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На изучение технологии в начальной школе выделяется </w:t>
      </w: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135ч.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1 классе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— </w:t>
      </w: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33 ч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(1 ч в неделю, 33 учебные недели). </w:t>
      </w: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 2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 классах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на уроки технологии отводится по</w:t>
      </w: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34ч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(1 ч в неделю, 34 учебные недели в каждом классе).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ЦЕННОСТНЫЕ ОРИЕНТИРЫ СОДЕРЖАНИЯ УЧЕБНОГО ПРЕДМЕТА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духовно-нравственных качеств личности, уважения к на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следию и традициям народа своей страны и других стран обеспечивает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ся созерцанием 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 обсуждением художественных образцов культуры, а также активным включением в доступную художественно-прикладную деятельность на уроках.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Данный курс носит интегрированный характер. Суть интеграции заключается в знакомстве с различными явлениями материального мира, объединенными общими, присущими им закономерностями, которые проявляются в способах реализации человеческой деятельности, в технологиях преобразования сырья, энергии, информации. </w:t>
      </w:r>
      <w:proofErr w:type="spellStart"/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Практико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ориентированная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направленность содержания учебного предмета «Технология» обеспечивает интеграцию знаний, полученных при изучении других учебных предметов (изобразительного искусства, математики, окружающего мира, русского (родного) языка, литературного чтения), и позволяет реализовать их в интеллектуально-практической деятельности ученика. Это, в свою очередь, создаёт условия для развития инициативности, изобретательности, гибкости мышления.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Изобразительное искусство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даёт возможность использовать сред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ства художественной выразительности в целях гармонизации форм и конструкций при изготовлении изделий на основе законов и правил де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коративно-прикладного искусства и дизайна.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Математика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— моделирование (преобразование объектов из чувст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венной формы в модели, воссоздание объектов по модели в материаль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ном виде, мысленная трансформация объектов и пр.), выполнение расчётов, вычислений, построение форм с учётом основ геометрии, работа с геометрическими формами, телами, именованными числами.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Окружающий мир —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рассмотрение и анализ природных форм и кон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струкций как универсального источника инженерно-художественных идей для мастера; природы как источника сырья с учётом экологических проблем, деятельности человека как создателя материально-культурной среды обитания, изучение этнокультурных традиций.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Родной язык —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развитие устной речи на основе использования важ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нейших видов речевой деятельности и основных типов учебных текстов, в процессе анализа заданий и обсуждения результатов практической деятельности (описание конструкции изделия, материалов и способов их обра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ботки; повествование о ходе действий и построении плана деятельности; построение логически связных высказываний в рассуждениях, обоснова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ниях, формулировании выводов).</w:t>
      </w:r>
      <w:proofErr w:type="gramEnd"/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Литературное чтение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— работа с текстами для создания образа, реализуемого в изделии.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Продуктивная деятельность учащихся на уроках технологии создаёт уникальную основу для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самореализации личности.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Благодаря включению в элементарную проектную деятельность учащиеся могут применить свои умения, заслужить одобрение и получить признание (например, за прояв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ленную в работе добросовестность, упорство в достижении цели или за ав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торство оригинальной творческой идеи, воплощённой в материальный продукт). Именно так закладываются основы трудолюбия и способности к 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самовыражению, формируются социально ценные практические умения, опыт преобразовательной деятельности и развития творчества, что создает предпосылки для более успешной социализации.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 создания и реализации моделей социального поведе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нии при работе в малых группах обеспечивает благоприятные условия для коммуникативной практики учащихся и для социальной адаптации в целом.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ЛИЧНОСТНЫЕ, МЕТАПРЕДМЕТНЫЕ И ПРЕДМЕТНЫЕ РЕЗУЛЬТАТЫ ОСВОЕНИЯ УЧЕБНОГО ПРЕДМЕТА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КЛАСС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Личностные результаты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будут сформированы: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-умения положительно относиться к учению;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умения проявлять интерес к содержанию предмета технологии;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умения принимать помощь одноклассников, отзываться на помощь взрос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лых и детей;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умения чувствовать уверенность в себе, верить в свои возможности;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умения самостоятельно определять и объяснять свои чувства и ощущения, возникающие в результате наблюдения, рассуждения, обсуждения, самые простые и общие для всех людей правила поведения (основы общечеловеческих нравственных ценностей);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умения чувствовать удовлетворение от сделанного или созданного для род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ных, друзей, для себя.</w:t>
      </w:r>
      <w:proofErr w:type="gramEnd"/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для формирования: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умения бережно относиться к результатам своего труда и труда однокласс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ников;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умения осознавать уязвимость, хрупкость природы, понимать положитель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ные и негативные последствия деятельности человека;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умения с помощью учителя планировать предстоящую практическую дея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тельность;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умения под контролем учителя выполнять предлагаемые изделия с опо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рой на план и образец.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Метапредметные</w:t>
      </w:r>
      <w:proofErr w:type="spellEnd"/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результаты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Регулятивные УУД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 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с помощью учителя учиться определять и формулировать цель дея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тельности на уроке;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учиться проговаривать последовательность действий на уроке;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учиться высказывать своё предположение (версию) на основе рабо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ты с иллюстрацией учебника;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- 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 помощью учителя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объяснять выбор наиболее подходящих для вы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полнения задания материалов и инструментов;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учиться готовить рабочее место, 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помощью учителя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отбирать наиболее подходящие для выполнения задания материалы и инст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рументы и выполнять 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практическую работу по предложенному учи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телем плану с опорой на образцы, рисунки учебника;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выполнять контроль точности разметки деталей с помощью шаб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лона;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учиться совместно с учителем и другими учениками 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давать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эмоцио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нальную 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оценку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деятельности класса на уроке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Познавательные УУД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наблюдать связи человека с природой и предметным миром: пред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метный мир ближайшего окружения, конструкции и образы объек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тов природы и окружающего мира, конструкторско-технологические и декоративно-художественные особенности предлагаемых изделий; сравнивать их;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сравнивать изучаемые материалы по их свойствам, анализировать конструкции предлагаемых изделий, делать простейшие обобщения; группировать предметы и их образы по общему признаку (конструк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торскому, технологическому, декоративно-художественному);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ориентироваться в материале на страницах учебника;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находить ответы на предлагаемые вопросы, используя учебник, свой жизненный опыт и информацию, полученную на уроке; пользовать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ся памятками (даны в конце учебника);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делать выводы о результате совместной работы всего класса;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 с помощью учителя анализировать предлагаемое задание, отличать новое </w:t>
      </w: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уже известного;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преобразовывать информацию из одной формы в другую — в изде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лия, художественные образы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работать с учебной и научно-популярной литературой, находить и использовать информацию для практической работы.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Коммуникативные УУД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принимать участие в коллективных работах, работах парами и группами;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понимать важность коллективной работы;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контролировать свои действия при совместной работе;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допускать существование различных точек зрения;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договариваться с партнерами и приходить к общему решению.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проявлять инициативу в коллективных творческих работах;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следить за действиями других участников совместной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принимать другое мнение и позицию;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строить понятные для партнера высказывания.</w:t>
      </w:r>
    </w:p>
    <w:p w:rsidR="007B2323" w:rsidRPr="006E3D80" w:rsidRDefault="007B2323" w:rsidP="007B2323">
      <w:pPr>
        <w:spacing w:after="0" w:line="24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</w:p>
    <w:p w:rsidR="007B2323" w:rsidRPr="006E3D80" w:rsidRDefault="007B2323" w:rsidP="007B23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Предметные результаты (по разделам):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1.Общекультурные и </w:t>
      </w:r>
      <w:proofErr w:type="spellStart"/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общетрудовые</w:t>
      </w:r>
      <w:proofErr w:type="spellEnd"/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компетенции. Основы куль</w:t>
      </w: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softHyphen/>
        <w:t>туры труда, самообслуживание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Обучающийся научится: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воспринимать предметы материальной культуры как продукт творческой предметно преобразующей деятельности человека;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называть профессии своих родителей;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организовывать свое рабочее место в зависимости от вида работы;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соблюдать гигиенические нормы пользования инструментами;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–отбирать необходимые материалы и инструменты в зависимости от вида работы.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уважительно относиться к труду людей;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называть некоторые профессии людей своего региона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2.Технология ручной обработки материалов. Элементы графи</w:t>
      </w: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softHyphen/>
        <w:t>ческой грамоты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узнавать общие названия изученных видов материалов (природные, бумага, тонкий картон, ткань, клейстер, клей) и их свойства (цвет, фактура, толщина и др.);</w:t>
      </w:r>
      <w:proofErr w:type="gramEnd"/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узнавать и называть технологические приемы ручной обработки материалов, использовавшихся на уроках;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выполнять в зависимости от свойств освоенных материалов технологические приемы их ручной обработки;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узнавать последовательность изготовления несложных изделий: разметка, ре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зание, сборка, отделка;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узнавать способы разметки на глаз, по шаблону;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определять последовательность реализации предложенного учителем замысла;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комбинировать художественные технологии в одном изделии;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изготавливать простейшие плоскостные и объемные изделия по рисункам, схемам;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-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с помощью учителя выполнять практическую работу и самоконтроль с опорой на инструкционную карту, образец, используя шаблон.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3.Конструирование и моделирование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выделять детали конструкции, называть их форму и способ соединения;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изменять вид конструкции;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анализировать конструкцию изделия по рисунку, схеме;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изготавливать конструкцию по рисунку или заданным условиям.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создавать мысленный образ конструкции и воплощать этот образ в материале.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КЛАСС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Личностные результаты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будут сформированы: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 внутренняя позиция школьника на уровне положительного отношения к школе и занятиям предметно практической деятельностью;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ориентация на понимание предложений и оценок учителей и товарищей;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ориентация на оценку результатов собственной предметно-практической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умение оценивать работы одноклассников на основе заданных критериев успешности учебной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этические чувства (стыда, вины, совести) на основе анализа собственных поступков и поступков одноклассников.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для формирования: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первоначальной ориентации на оценку результатов коллективной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понимания значения предметно-практической деятельности в жизни;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ориентации на анализ соответствия результатов труда требованиям конкретной учебной задачи;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способности к самооценке на основе заданных критериев успешности учебной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представления о себе как гражданине России;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уважения к культурным традициям своей страны, своего народа;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ориентации в поведении на принятые моральные нормы;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понимания чувств одноклассников и учителей.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Метапредметные</w:t>
      </w:r>
      <w:proofErr w:type="spellEnd"/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результаты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Регулятивные УУД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определять с помощью учителя и самостоятельно цель деятельно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сти на уроке;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выявлять и формулировать учебную проблему совместно с учи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телем (в ходе анализа предлагаемых заданий, образцов изделий);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принимать установленные правила в планировании и контроле способа решения;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в сотрудничестве с учителем находить несколько вариантов решения учебной задачи;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под руководством учителя осуществлять пошаговый контроль по результату;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принимать роль в учебном сотрудничестве;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умению проговаривать свои действия после завершения работы;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определять в диалоге с учителем успешность выполнения своего за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дания.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контролировать и оценивать свои действия при сотрудничестве с учителем и одноклассниками;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преобразовывать практическую задачу </w:t>
      </w: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познавательную;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проявлять познавательную инициативу в учебном сотрудничестве;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самостоятельно адекватно оценивать правильность выполнения действия и вносить необходимые коррективы в конце действия.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- предлагать конструкторско-технологические приёмы и спо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 xml:space="preserve">собы выполнения отдельных этапов изготовления изделий из </w:t>
      </w: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числа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освоенных (на основе продуктивных заданий в учебнике).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Познавательные УУД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наблюдать конструкции и образы объектов природы и окружающе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го мира, результаты творчества мастеров родного края;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сравнивать конструктивные и декоративные особенности предметов быта и осознавать их связь с выполняемыми утилитарными функция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ми, понимать особенности изделий декоративно-прикладного искус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ства, называть используемые для рукотворной деятельности материалы;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понимать необходимость использования пробно-поисковых практических упражнений для открытия нового знания и умения;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 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делать простейшие обобщения и выводы;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строить небольшие сообщения в устной форме;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находить необходимую информацию в учебнике, в предложенных учителем словарях и энциклопедиях (в учебнике — словарь терми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нов, дополнительный познавательный материал).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проводить сравнение изучаемых объектов по самостоятельно выделенным критериям;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описывать по определенному алгоритму объект наблюдения;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под руководством учителя, осуществлять синтез как составление целого из частей;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под руководством учителя в сотрудничестве с одноклассниками осуществлять выбор эффективных способов решения задач в зависимости от конкретных условий;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проводить аналогии между изучаемым материалом и собственным опытом;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работать с учебной и научно-популярной литературой, находить и использовать информацию для практической работы.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Коммуникативные УУД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договариваться с партнерами, в т. ч. в ситуации столкновения интересов;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строить понятные для партнера высказывания;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контролировать действия партнеров в совместной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воспринимать другое мнение и позицию;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формулировать собственное мнение и позицию;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задавать вопросы, адекватные данной ситуации, позволяющие оценить ее в процессе общения;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проявлять инициативу в коллективных работах.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учитывать в сотрудничестве позицию других людей, отличную от </w:t>
      </w: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собственной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ориентироваться на позицию партнера в общении и взаимодействии;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продуктивно разрешать конфликты на основе учета интересов и позиций всех участников;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оценивать действия партнера и соотносить со своей точкой зрения;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адекватно использовать средства устной речи для решения коммуникативных задач.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Предметные результаты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1.Общекультурные и </w:t>
      </w:r>
      <w:proofErr w:type="spellStart"/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общетрудовые</w:t>
      </w:r>
      <w:proofErr w:type="spellEnd"/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компетенции. Основы куль</w:t>
      </w: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softHyphen/>
        <w:t>туры труда, самообслуживание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самостоятельно отбирать материалы и инструменты для работы;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готовить рабочее место в соответствии с видом деятельности, под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держивать порядок во время работы, убирать рабочее место;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выделять, называть и применять изученные общие правила созда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 рукотворного мира в своей предметно-творческой деятель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ности;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самостоятельно выполнять в предложенных ситуациях доступные задания с опорой на инструкционную карту, соблюдая общие прави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ла поведения, делать выбор, какое мнение принять в ходе обсужде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 — своё или высказанное другими;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применять освоенные знания и практические умения (технологиче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ские, графические, конструкторские) в гармонии предметов и окружающей среды;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использовать полученные умения для работы в домашних условиях;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называть традиционные народные промыслы или ремесла своего родного края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</w:t>
      </w: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Технология ручной обработки материалов. Элементы графи</w:t>
      </w: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softHyphen/>
        <w:t>ческой грамоты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читать простейшие чертежи (эскизы);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выполнять экономную разметку с помощью чертёжных инструмен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тов с опорой на простейший чертёж (эскиз);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оформлять изделия, соединять детали прямой строчкой и её вари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антами;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решать несложные конструкторско-технологические задачи;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справляться с доступными практическими (технологическими) за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даниями с опорой на образец и инструкционную карту.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изготавливать изделия по простейшим чертежам;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выстраивать последовательность реализации собственного замысла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3.Конструирование и моделирование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различать неподвижный и подвижный способы соединения деталей;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отличать макет от модели.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конструировать и моделировать изделия из различных материалов по модели, простейшему чертежу или эскизу;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определять способ соединения деталей и выполнять подвижное и неподвижное соединения известными способами.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решать простейшие задачи конструктивного характера по изменению способа соединения деталей;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создавать мысленный образ конструкции и самостоятельно воплощать его в материале.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4.Использование информационных технологий (практика рабо</w:t>
      </w: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softHyphen/>
        <w:t>ты на компьютере)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определять назначение персонального компьютера, его возможности в учебном процессе;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наблюдать информационные объекты различной природы (текст, графика), которые демонстрирует взрослый.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понимать и объяснять значение компьютера в жизни человека, в собственной жизни;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понимать и объяснять смысл слова «информация»;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 помощью взрослого выходить на учебный сайт по предмету «Технология»;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бережно относиться к техническим устройствам;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соблюдать режим и правила работы на компьютере.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КЛАСС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Личностные результаты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будут сформированы: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ориентация на принятие образа «хорошего ученика»;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ориентация на анализ соответствия результатов своей деятельности требованиям конкретной учебной задачи;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предпосылки для готовности самостоятельно оценивать успешность своей деятельности на основе предложенных критериев;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положительное отношение к преобразовательной творческой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осознание своей ответственности за общее дело;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ориентация на оценку результатов коллективной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уважение к чужому труду и результатам труда;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уважение к культурным традициям своего народа;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представление о себе как гражданине России;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понимание нравственного содержания собственных поступков и поступков окружающих людей;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ориентация в поведении на принятые моральные нормы;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понимание чувств окружающих людей;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 готовность следовать в своей деятельности нормам природоохранного,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здоровьесберегающего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поведения.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для формирования: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внутренней позиции обучающегося на уровне положительного отношения к образовательному учреждению,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понимания необходимости учения;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учебно-познавательного интереса к нахождению разных способов решения учебной задачи;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способности к самооценке на основе критериев успешности учебной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сопереживания другим людям;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следования в поведении моральным нормам и этическим требованиям;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осознания себя как гражданина России;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чувства прекрасного и эстетических чувств на основе знакомства с материалами курса по технологии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Метапредметные</w:t>
      </w:r>
      <w:proofErr w:type="spellEnd"/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результаты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Регулятивные УУД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совместно с учителем формулировать цель урока после предвари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тельного обсуждения;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совместно с учителем выявлять и формулировать учебную проб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лему;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совместно с учителем анализировать предложенное задание, раз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делять известное и неизвестное;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коллективно разрабатывать несложные тематические проекты и са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мостоятельно их реализовывать, вносить коррективы в полученные результаты;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выполнять текущий контроль (точность изготовления деталей и ак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куратность всей работы) и оценку выполненной работы по предло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женным учителем критериям.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 сотрудничестве с учителем ставить новые учебные задачи;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самостоятельно выполнять пробные поисковые действия (упраж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нения) для выявления оптимального решения проблемы (задачи);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осуществлять текущий контроль точности выполнения технологи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ческих операций (с помощью простых и сложных по конфигурации шаблонов, чертёжных инструментов), итоговый контроль общего качества выполненного изделия, задания; проверять модели в дей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ствии, вносить необходимые конструктивные доработки;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самостоятельно находить несколько вариантов решения учебной задачи, представленной на наглядно-образном и словесно логическом уровнях;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адекватно оценивать правильность выполнения действий и вносить необходимые коррективы в конце действия с учебным материалом.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Познавательные УУД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 помощью учителя искать и отбирать необходимую для решения учебной задачи информацию в учебнике (текст, иллюстрация, схе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ма, чертёж, инструкционная карта), энциклопедиях, справочниках, сети Интернет;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использовать знаково-символические средства, в том числе модели и схемы для решения задач;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устанавливать причинно-следственные связи в изучаемом круге явлений;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 строить рассуждения об объекте, его строении, свойствах, связях;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строить речевое высказывание в устной и письменной форме;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открывать новые знания, осваивать новые умения в процессе наблю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дений, рассуждений и обсуждений материалов учебника, выполне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 пробных поисковых упражнений;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преобразовывать информацию: представлять информацию в виде текста, таблицы, схемы (в информационных проектах).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осуществлять расширенный поиск информации с использованием ресурсов библиотек и Интернета;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осознанно и произвольно строить сообщения в устной и письменной форме;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осуществлять синтез, самостоятельно достраивая и восполняя недостающие компоненты;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находить несколько источников информации, делать выписки из используемых источников;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строить </w:t>
      </w: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логическое рассуждение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включающее установление причинно-следственных связей;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осуществлять выбор наиболее эффективных способов решения задач в зависимости от конкретных условий;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произвольно и осознанно владеть общими приемами решения задач;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работать с учебной и научно-популярной литературой, находить и использовать информацию для практической работы.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Коммуникативные УУД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высказывать свою точку зрения и пытаться её обосно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вать;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слушать других, пытаться принимать другую точку зрения;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уметь сотрудничать, выполняя различные роли в группе, в совмест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ном решении проблемы (задачи);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уважительно относиться к позиции других, пытаться договари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ваться.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строить монологическое высказывание, владеть диалогической формой речи, используя по возможности средства и инструменты ИКТ и дистанционного общения;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строить понятные для партнера высказывания, учитывающие, что партнер знает и видит, а что нет;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задавать вопросы, необходимые для организации собственной деятельности и сотрудничества с партнером;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осуществлять взаимный контроль и оказывать необходимую взаимопомощь.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Предметные результаты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1. Общекультурные и </w:t>
      </w:r>
      <w:proofErr w:type="spellStart"/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общетрудовые</w:t>
      </w:r>
      <w:proofErr w:type="spellEnd"/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компетенции. Основы куль</w:t>
      </w: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softHyphen/>
        <w:t>туры труда, самообслуживание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узнавать и называть по характерным особенностям образцов или по описанию изученные и распространённые в крае ремёсла;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соблюдать правила безопасного пользования домашними электро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приборами (светильниками, звонками, </w:t>
      </w: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теле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и радиоаппаратурой).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узнавать о характерных особенностях изученных видов декоративно-приклад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ного искусства,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 профессиях мастеров прикладного искусства (в рамках изучен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ного).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понимать особенности проектной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осуществлять под руководством учителя коллективную проектную деятельность: разрабатывать замысел, искать пути его реализации, воплощать его в продукте, организовывать защиту проекта.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2. Технология ручной обработки материалов. Элементы графи</w:t>
      </w: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softHyphen/>
        <w:t>ческой грамоты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узнавать и называть освоенные и новые материалы, их свойства, происхождение, применение в жизни;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подбирать материалы по их свойствам в соответствии с поставленной задачей;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называть новые технологические приемы ручной обработки материалов, использовавшиеся в этом году;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экономно расходовать используемые материалы;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применять приемы рациональной работы с инструментами: чертежными (линейка, угольник, циркуль),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режущими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(ножницы), колющими (игла);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изготавливать плоскостные и объемные изделия по простейшим чертежам, эскизам, схемам, рисункам;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выстраивать последовательность реализации собственного замысла.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названия и свойства наиболее распространённых искусственных и синтетических материалов (бумага, металлы, ткани);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последовательность чтения и выполнения разметки развёрток с по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мощью контрольно-измерительных инструментов;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правила безопасной работы канцелярским ножом.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читать простейший чертёж (эскиз) развёрток;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выполнять разметку развёрток с помощью чертёжных инстру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ментов;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подбирать и обосновывать наиболее рациональные технологиче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ские приёмы изготовления изделий;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выполнять рицовку;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оформлять изделия и соединять детали косой строчкой и её вари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антами;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находить и использовать дополнительную информацию из различ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ных источников (в том числе из сети Интернет);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решать доступные технологические задачи.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.Конструирование и моделирование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 выделять детали изделия, называть их форму, взаимное расположение, виды и способы соединения деталей;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изменять способы соединения деталей конструкции;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изменять вид конструкции с целью придания ей новых свойств;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анализировать конструкцию изделия по рисунку, чертежу, эскизу;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размечать развертку заданной конструкции по рисунку, чертежу;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изготавливать заданную конструкцию по рисунку, чертежу.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простейшие способы достижения прочности конструкций.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соотносить объемную конструкцию из правильных геометрических тел с изображением развертки;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создавать мысленный образ конструкции с целью решения определенной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конструкторской задачи и воплощать его в материале с помощью учителя.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4.Использование информационных технологий (практика рабо</w:t>
      </w: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softHyphen/>
        <w:t>ты на компьютере)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включать и выключать компьютер;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пользоваться клавиатурой, компьютерной мышью (в рамках необ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ходимого для выполнения предъявляемого задания);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выполнять простейшие операции с готовыми файлами и папками (открывать, читать);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работать с ЦОР (цифровыми образовательными ресурсами), гото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выми материалами на электронных носителях (CD): активировать диск, читать информацию, выполнять предложенные задания.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использовать по назначению основные устройства компьютера;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понимать информацию в различных формах;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переводить информацию из одного вида (текст и графика) в другой;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создавать простейшие информационные объекты;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пользоваться возможностями сети Интернет по поиску информации;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писать и отправлять электронное письмо;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соблюдать режим и правила работы на компьютере.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 КЛАСС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Личностные результаты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будут сформированы: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образа «хорошего ученика»;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широкая мотивационная основа учебной деятельности, включая социальные, учебно-познавательные внешние мотивы;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учебно-познавательный интерес к учебному материалу и способам решения новой задачи;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 ориентация на понимание причин успеха в учебной деятельности, в т. ч. на самоанализ и самоконтроль результата, на анализ соответствия результатов 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требованиям конкретной задачи, на понимание предложений и оценок учителей, товарищей, родителей и других людей;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способность к самооценке на основе критериев успешности учебной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осознание себя как гражданина России;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осознание смысла и нравственного содержания собственных поступков и поступков других людей;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знание основных моральных норм и проекция этих норм на собственные поступки;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этические чувства (стыда, вины, совести) как регуляторы морального поведения;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понимание чувств одноклассников, учителей, других людей и сопереживание им;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эстетические чувства на основе знакомства с мировой и отечественной материальной культурой.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для формирования: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оценивания поступков, явлений, события с точки зрения собственных ощу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щений,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соотношения их с общепринятыми нормами и ценностями;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описания своих чувств и ощущений от наблюдаемых явлений, со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бытий, изделий декоративно-прикладного характера, уважительного отношения к результатам труда мастеров;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принятия другого мнения и высказывания, уважительного отношения к нему;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адекватной дифференцированной самооценки на основе критерия успешности реализации социальной роли «хорошего ученика»;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морального сознания, способности к решению моральных проблем на основе учета позиции партнеров в общении, устойчивого следования в поведении моральным нормам и этическим требованиям;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осознанных устойчивых эстетических предпочтений и ориентации на искусство как значимую сферу человеческой жизни.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Метапредметные</w:t>
      </w:r>
      <w:proofErr w:type="spellEnd"/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результаты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Регулятивные УУД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принимать и сохранять учебную задачу;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учитывать выделенные учителем ориентиры действия в новом учебном материале;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планировать свои действия в соответствии с поставленной задачей и условиями ее реализации, в т.ч. во внутреннем плане;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следовать установленным правилам в планировании и контроле способа решения;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осуществлять пошаговый и итоговый контроль по результату;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адекватно воспринимать предложения и оценку учителей, товарищей, родителей и других людей;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различать способ и результат действия;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 вносить необходимые коррективы в действие после его завершения на основе его оценки и учета сделанных ошибок.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самостоятельно находить несколько вариантов решения учебной задачи, представленной на разных уровнях;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 сотрудничестве с учителем ставить новые учебные задачи;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самостоятельно учитывать выделенные учителем ориентиры действия в новом учебном материале;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осуществлять констатирующий и предвосхищающий контроль по результату и способу действия;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проявлять познавательную инициативу в учебном сотрудничестве;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адекватно оценивать правильность выполнения действия и вносить необходимые </w:t>
      </w: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коррективы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как по ходу работы, так и по ее завершению.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Познавательные УУД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искать и отбирать необходимую информацию для решения учебной задачи в учебнике, энциклопедиях, справочниках, в сети Интернет;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приобретать новые знания в процессе наблюдений, рассуждений и обсуждений материалов учебника, выполнения пробных поиско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вых упражнений;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перерабатывать полученную информацию: сравнивать и классифи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цировать факты и явления; определять причинно-следственные свя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зи изучаемых явлений, событий, использовать её для выполнения предлагаемых и жизненных задач;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делать выводы на основе обобщения полученных знаний и освоен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умений.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осуществлять расширенный поиск информации с использованием ресурсов библиотек и Интернета;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осознанно и произвольно строить сообщения в устной и письменной форме;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осуществлять синтез, самостоятельно достраивая и восполняя недостающие компоненты;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находить несколько источников информации, делать выписки из используемых источников;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осуществлять сравнение, </w:t>
      </w:r>
      <w:proofErr w:type="spell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сериацию</w:t>
      </w:r>
      <w:proofErr w:type="spell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и классификацию изученных объектов по самостоятельно выделенным основаниям;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строить </w:t>
      </w: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логическое рассуждение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включающее установление причинно-следственных связей;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создавать и преобразовывать модели и схемы для решения задач;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осуществлять выбор наиболее эффективных способов решения задач в зависимости от конкретных условий;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произвольно и осознанно владеть общими приемами решения задач;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работать с учебной и научно-популярной литературой, находить и использовать информацию для практической работы.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Коммуникативные УУД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-формулировать свои мысли с учётом учебных и жизненных речевых ситуаций;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высказывать свою точку зрения и пытаться её обосновывать и аргу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ментировать;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слушать других, уважительно относиться к их мнениям, пытаться до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говариваться;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сотрудничать, выполняя различные роли в группе, при совместном решении проблемы (задачи).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учитывать разные мнения и обосновывать свою позицию;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понимать относительность мнений и подходов к решению проблемы;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аргументировать свою позицию и координировать ее с позициями партнеров при выработке общего решения;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 учетом целей коммуникации достаточно точно, последовательно и полно передавать партнеру необходимую информацию как ориентир для построения действия;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задавать вопросы, необходимые для организации собственной деятельности и сотрудничества с партнером;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осуществлять взаимный контроль и оказывать в сотрудничестве необходимую взаимопомощь;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адекватно использовать речевые средства для эффективного решения разнообразных коммуникативных задач.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Предметные результаты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1.Общекультурные и </w:t>
      </w:r>
      <w:proofErr w:type="spellStart"/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общетрудовые</w:t>
      </w:r>
      <w:proofErr w:type="spellEnd"/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компетенции. Основы куль</w:t>
      </w: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oftHyphen/>
        <w:t>туры труда, самообслуживание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организовывать и выполнять свою художественно-практическую деятельность в соответствии с собственным замыслом;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использовать знания и умения, приобретённые в ходе изучения тех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нологии, изобразительного искусства и других учебных предметов, в собственной творческой деятельности;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бережно относиться и защищать природу и материальный мир;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безопасно пользоваться бытовыми приборами (розетками, электро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чайником, компьютером);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выполнять простой ремонт одежды (пришивать пуговицы, сшивать разрывы по шву).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уважительно относиться к труду людей;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понимать культурно - историческую ценность традиций, отраженных в предметном мире, и уважать их;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понимать особенности групповой проектной деятельности;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осуществлять под руководством учителя элементарную проектную деятельность в малых группах.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2. Технология ручной обработки материалов. Основы графической грамоты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читать простейший чертёж (эскиз) развёрток;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выполнять разметку развёрток с помощью чертёжных инстру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ментов;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применять приемы безопасной работы ручными инструментами: чертежными, режущими, колющими (игла, крючок, спицы);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работать с простейшей технической документацией;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подбирать и обосновывать наиболее рациональные технологиче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ские приёмы изготовления изделий;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выполнять рицовку;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находить и использовать дополнительную информацию из различ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источников (в том числе из сети Интернет).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выполнять символические действия моделирования и преобразования модели;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прогнозировать конечный практический результат;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проявлять творческую инициативу на основе соблюдения технологии ручной обработки материалов.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.Конструирование и моделирование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конструировать и моделировать изделия из разных материалов по заданным декоративно-художественным условиям;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изменять конструкцию изделия по заданным условиям;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выбирать способ соединения и соединительный материал в зависи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мости от требований конструкции.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соотносить объемную конструкцию из правильных геометрических тел с изображением ее развертки;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создавать мысленный образ конструкции и самостоятельно воплощать его в материале.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4.Использование компьютерных технологий (практика работы на компьютере)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научится: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создавать небольшие тексты и печатные публикации с использова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нием изображений на экране компьютера;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оформлять текст (выбор шрифта, его размера и цвета, выравнива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ние абзаца);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работать с доступной информацией;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работать в программах </w:t>
      </w:r>
      <w:proofErr w:type="spell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Word</w:t>
      </w:r>
      <w:proofErr w:type="spell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proofErr w:type="spell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Power</w:t>
      </w:r>
      <w:proofErr w:type="spell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Point</w:t>
      </w:r>
      <w:proofErr w:type="spell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выводить документ на принтер;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 соотносить возможности компьютера с конкретными задачами учебной, в т. ч. проектной и творческой деятельности.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Обучающийся</w:t>
      </w:r>
      <w:proofErr w:type="gram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получит возможность научиться: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составлять и изменять таблицу;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создавать открытку и фрагменты стенгазеты, в программе MS </w:t>
      </w:r>
      <w:proofErr w:type="spell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Publisher</w:t>
      </w:r>
      <w:proofErr w:type="spell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создавать презентацию в программе MS </w:t>
      </w:r>
      <w:proofErr w:type="spellStart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PowerPoint</w:t>
      </w:r>
      <w:proofErr w:type="spellEnd"/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Pr="006E3D8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соблюдать режим и правила работы на компьютере;</w:t>
      </w:r>
    </w:p>
    <w:p w:rsidR="007B2323" w:rsidRPr="006E3D80" w:rsidRDefault="007B2323" w:rsidP="007B2323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 УЧЕБНОГО ПРЕДМЕТА</w:t>
      </w:r>
    </w:p>
    <w:p w:rsidR="007B2323" w:rsidRPr="006E3D80" w:rsidRDefault="007B2323" w:rsidP="007B2323">
      <w:pPr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1. Общекультурные и </w:t>
      </w:r>
      <w:proofErr w:type="spellStart"/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общетрудовые</w:t>
      </w:r>
      <w:proofErr w:type="spellEnd"/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компетенции (знания, умения и способы деятельности). Основы культуры труда, самообслуживания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Трудовая деятельность и её значение в жизни человека. </w:t>
      </w: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Рукотворный мир как результат труда человека; разнообразие предметов рукотворного мира (архитектура, техника, предметы быта и декоративно-прикладного искусства и т. д.) разных народов России).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Особенности тематики, материалов, внешнего вида изделий декоративного искусства разных народов, отражающие природные, географические и социальные условия конкретного народа.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Элементарные общие правила создания предметов рукотворного мира (удобство, эстетическая выразительность, прочность; гармония предметов и окружающей среды). Бережное отношение к природе как источнику сырьевых ресурсов. Мастера и их профессии; традиции и творчество мастера в создании предметной среды (общее представление).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 задания, организация рабочего места в зависимости от вида работы, планирование трудового процесса. Рациональное размещение на рабочем месте материалов и инструментов, распределение рабочего времени. Отбор и анализ информации (из учебника и других дидактических материалов), её использование в организации работы. Контроль и корректировка хода работы. Работа в малых группах, осуществление сотрудничества, выполнение социальных ролей (руководитель и подчинённый).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Элементарная творческая и проектная деятельность (создание замысла, его детализация и воплощение). Культура проектной деятельности и оформление документации (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целеполагание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планирование, выполнение, рефлексия, презентация, оценка). Система коллективных, групповых и </w:t>
      </w: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индивидуальных проектов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. Культура межличностных отношений в совместной деятельности. Результат проектной деятельности — изделия, которые могут быть использованы для оказания услуг, для организации праздников, для самообслуживания, для использования в учебной деятельности и т. п. Выполнение доступных видов работ по самообслуживанию, домашнему труду, оказание доступных видов помощи малышам, взрослым и сверстникам.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элементарных расчетов стоимости изготавливаемого изделия.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Технология ручной обработки материалов. Элементы графической грамоты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Общее понятие о материалах, их происхождении. Исследование элементарных физических, механических и технологических свойств доступных материалов. Многообразие материалов и их практическое применение в жизни. Подготовка материалов к работе. Экономное расходование материалов. Выбор и замена материалов по их декоративно-художественным и конструктивным свойствам, использование соответствующих способов обработки материалов в зависимости от назначения изделия.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Инструменты и приспособления для обработки материалов (знание названий используемых инструментов), выполнение приёмов их рационального и безопасного использования.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Общее представление о технологическом процессе, технологической документации (технологическая карта, чертеж и др.) анализ устройства и назначения изделия; выстраивание последовательности практических действий и технологических операций; подбор и замена материалов и инструментов; экономная разметка; обработка с целью получения деталей, сборка, отделка изделия; проверка изделия в действии, внесение необходимых дополнений и изменений. </w:t>
      </w: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Называние, и выполнение основных технологических операций ручной обработки материалов, разметка деталей (на глаз, по шаблону, трафарету, лекалу, копированием, с помощью линейки, угольника, циркуля), выделение деталей (отрывание, резание ножницами, канцелярским ножом), формообразование деталей (сгибание, складывание и др.), сборка изделия (клеевое, ниточное, проволочное, винтовое и др.), отделка изделия или его деталей (окрашивание, вышивка, аппликация и др.).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Грамотное заполнение технологической карты. Выполнение отделки в соответствии с особенностями декоративных орнаментов разных народов России (растительный, геометрический и другой орнамент).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Проведение измерений и построений для решения практических задач. Виды условных графических изображений: рисунок, простейший чертёж, эскиз, развёртка, схема (их узнавание). </w:t>
      </w: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Назначение линий чертежа (контур, линии надреза, сгиба, размерная, осевая, центровая, разрыва).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Чтение условных графических изображений. Разметка деталей с опорой на простейший чертёж, эскиз. Изготовление изделий по рисунку, простейшему чертежу или эскизу, схеме.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Конструирование и моделирование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представление о конструировании как создании конструкции каких-либо изделий (технических, бытовых, учебных и пр.). Изделие, деталь изделия (общее представление). Понятие о конструкции изделия; различные виды конструкций и способы их сборки. Виды и способы соединения деталей. Основные требования к изделию (соответствие материала, конструкции и внешнего оформления назначению изделия).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Конструирование и моделирование изделий из различных материалов по образцу, рисунку, простейшему чертежу или эскизу и по заданным условиям (технико-технологическим, функциональным, декоративно-художественным 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 пр.). Конструирование и моделирование на компьютере и в интерактивном конструкторе.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Практика работы на компьютере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Информация, её отбор, анализ и систематизация. Способы получения, хранения, переработки информации. Назначение основных устройств компьютера для ввода, вывода, обработки информации. Включение и выключение компьютера и подключаемых к нему устройств. Клавиатура, общее представление о правилах клавиатурного письма, пользование мышью, использование простейших средств текстового редактора. Простейшие приёмы поиска информации: по ключевым словам, каталогам. Соблюдение безопасных приёмов труда при работе на компьютере; бережное отношение к техническим устройствам. Работа с ЦОР (цифровыми образовательными ресурсами), готовыми материалами на электронных носителях (</w:t>
      </w: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 простыми информационными объектами (текст, таблица, схема, рисунок): преобразование, создание, сохранение, удаление.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Создание небольшого текста по интересной детям тематике. Вывод текста на принтер. Использование рисунков из ресурса компьютера, программ WORD.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класс – 33 часа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Природная мастерская (9 часов).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Пластилиновая мастерская (4 часа).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Бумажная мастерская (15 часов).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Текстильная мастерская (5 часов).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класс – 34 часа.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Художественная мастерская (9 часов).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Чертёжная мастерская (7 часов).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Конструкторская мастерская (10 часов)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Рукодельная мастерская (8часов).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класс – 34 часа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Информационная мастерская (6 часов).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Мастерская скульптора (4 часа).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Мастерская рукодельницы (швеи, вышивальщицы) (10 часов)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Мастерская инженеров – конструкторов, строителей, декораторов (9 часов).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Мастерская кукольника (5 часов).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 класс – 34 часа</w:t>
      </w: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6E3D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Информационный центр (3 часа)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Проект «Дружный класс» (3 часа).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Студия «Реклама» (4 часа).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Студия «Декор интерьера» (5 часов).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5. Новогодняя студия (3 часа).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Студия «Мода» (7 часов).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Студия «Подарки» (3 часа).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8. Студия «Игрушки» (4 часа).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9. Повторение. 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Подготовка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портфолио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(2 часа)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МАТЕРИАЛЬНО-ТЕХНИЧЕСКОЕ ОБЕСПЕЧЕНИЕ ОБРАЗОВАТЕЛЬНОГО ПРОЦЕССА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</w:t>
      </w:r>
      <w:r w:rsidRPr="006E3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Работа по курсу «Технология» обеспечивается УМК: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УЧЕБНИКИ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Е.А.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Лутцева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Т. П. Зуева Технология. 1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Москва « Просвещение»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Е.А.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Лутцева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Т. П. Зуева Технология. 2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 Москва « Просвещение»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Е.А.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Лутцева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Т. П. Зуева Технология. 3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 Москва « Просвещение»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Е.А.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Лутцева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Т. П. Зуева Технология. 4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Москва « Просвещение»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РАБОЧИЕ ТЕТРАДИ</w:t>
      </w:r>
    </w:p>
    <w:p w:rsidR="007B2323" w:rsidRPr="006E3D80" w:rsidRDefault="007B2323" w:rsidP="007B2323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Е.А.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Лутцева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Т. П. Зуева Технология. 1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Рабочая тетрадь Москва « Просвещение»</w:t>
      </w:r>
    </w:p>
    <w:p w:rsidR="007B2323" w:rsidRPr="006E3D80" w:rsidRDefault="007B2323" w:rsidP="007B2323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Е.А.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Лутцева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Т. П. Зуева Технология. 2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Рабочая тетрадь Москва « Просвещение»</w:t>
      </w:r>
    </w:p>
    <w:p w:rsidR="007B2323" w:rsidRPr="006E3D80" w:rsidRDefault="007B2323" w:rsidP="007B2323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Е.А.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Лутцева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Т. П. Зуева Технология. 3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Рабочая тетрадь Москва « Просвещение»</w:t>
      </w:r>
    </w:p>
    <w:p w:rsidR="007B2323" w:rsidRPr="006E3D80" w:rsidRDefault="007B2323" w:rsidP="007B2323">
      <w:pPr>
        <w:numPr>
          <w:ilvl w:val="0"/>
          <w:numId w:val="3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Е.А.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Лутцева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Т. П. Зуева Технология. 4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Рабочая тетрадь Москва « Просвещение»</w:t>
      </w:r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ПОСОБИЯ ДЛЯ УЧИТЕЛЯ</w:t>
      </w:r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1. Поурочные разработки по технологии 1 класс. Универсальное издание. Т. Н. Максимова. Москва. ВАКО, 2013</w:t>
      </w:r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2. Поурочные разработки по технологии 2 класс. Универсальное издание. Т. Н. Максимова. Москва. ВАКО, 2013</w:t>
      </w:r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3. Поурочные разработки по технологии 3 класс. Универсальное издание. Т. Н. Максимова. Москва. ВАКО, 2013</w:t>
      </w:r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4. Поурочные разработки по технологии 4 класс. Универсальное издание. Т. Н. Максимова. Москва. ВАКО, 2013</w:t>
      </w:r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Технические средства обучения</w:t>
      </w:r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Интерактивная доска</w:t>
      </w:r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Проектор</w:t>
      </w:r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 – камера</w:t>
      </w:r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Детские ноутбуки</w:t>
      </w:r>
    </w:p>
    <w:p w:rsidR="007B2323" w:rsidRPr="006E3D80" w:rsidRDefault="007B2323" w:rsidP="007B232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Специфическое сопровождение (обо</w:t>
      </w: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oftHyphen/>
        <w:t>рудование):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инструменты и приспособления для ручной обработки материалов и решения конструкторско-технологических задач: нож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ницы школьные со скругленными концами и ножницы с острыми концами (в чехле), линейка, угольник, циркуль, иглы в иголь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нице, крючок для вязания, спицы, простой и 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цветной карандаши, фломастеры, кисти для работы клеем и красками; инструменты для работы с про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волокой.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- материалы для изготовления изделий, предусмотренных программным содержа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нием: бумага (писчая, альбомная, цветная односторонняя и двусторонняя, </w:t>
      </w:r>
      <w:proofErr w:type="spellStart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крепированная</w:t>
      </w:r>
      <w:proofErr w:type="spell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, калька, копировальная, бумажные сал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фетки, страницы журналов), картон (обыч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ный, цветной, гофрированный), ткань (од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нотонная и набивная, хлопчатобумажная и шерстяная, канва), нитки (катушечные, му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лине, ирис, пряжа), текстильные материалы (сутаж, тесьма), пластилин или пластика, фольга, проволока, природ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ные материалы (плоские и объемные), «бросовый» материал (пластиковые баноч</w:t>
      </w: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ки, крышки, картонные коробочки и</w:t>
      </w:r>
      <w:proofErr w:type="gramEnd"/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т.д.), пуговицы; компьютеры для детей.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 рабочего места учителя.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Классная магнитная доска.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3D80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Персональный компьютер с выходом в Интернет и принтером.</w:t>
      </w:r>
    </w:p>
    <w:p w:rsidR="007B2323" w:rsidRPr="006E3D80" w:rsidRDefault="007B2323" w:rsidP="007B23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2323" w:rsidRPr="006E3D80" w:rsidRDefault="007B2323">
      <w:pPr>
        <w:rPr>
          <w:rFonts w:ascii="Times New Roman" w:hAnsi="Times New Roman" w:cs="Times New Roman"/>
          <w:sz w:val="28"/>
          <w:szCs w:val="28"/>
        </w:rPr>
      </w:pPr>
    </w:p>
    <w:sectPr w:rsidR="007B2323" w:rsidRPr="006E3D80" w:rsidSect="009E7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2C4F"/>
    <w:multiLevelType w:val="multilevel"/>
    <w:tmpl w:val="35D817A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E7386"/>
    <w:multiLevelType w:val="multilevel"/>
    <w:tmpl w:val="7576B10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D177F3"/>
    <w:multiLevelType w:val="multilevel"/>
    <w:tmpl w:val="F2B6D86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1723B5"/>
    <w:multiLevelType w:val="multilevel"/>
    <w:tmpl w:val="1DE2D8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A62DD8"/>
    <w:multiLevelType w:val="multilevel"/>
    <w:tmpl w:val="075EF30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A2C26"/>
    <w:multiLevelType w:val="multilevel"/>
    <w:tmpl w:val="E94E11A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961049"/>
    <w:multiLevelType w:val="multilevel"/>
    <w:tmpl w:val="DDD48E2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B47A3B"/>
    <w:multiLevelType w:val="multilevel"/>
    <w:tmpl w:val="E9F4E67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2A7E3B"/>
    <w:multiLevelType w:val="multilevel"/>
    <w:tmpl w:val="F22E53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605E81"/>
    <w:multiLevelType w:val="multilevel"/>
    <w:tmpl w:val="A12C8C9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3E0A74"/>
    <w:multiLevelType w:val="multilevel"/>
    <w:tmpl w:val="475AA4F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CB2E2A"/>
    <w:multiLevelType w:val="multilevel"/>
    <w:tmpl w:val="7D56E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7B626B"/>
    <w:multiLevelType w:val="multilevel"/>
    <w:tmpl w:val="41D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6D0A76"/>
    <w:multiLevelType w:val="multilevel"/>
    <w:tmpl w:val="14BA7C5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A97CF5"/>
    <w:multiLevelType w:val="multilevel"/>
    <w:tmpl w:val="425C3B3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9738C7"/>
    <w:multiLevelType w:val="multilevel"/>
    <w:tmpl w:val="BD4ED8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87230D"/>
    <w:multiLevelType w:val="multilevel"/>
    <w:tmpl w:val="DEF05DF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BA36A8"/>
    <w:multiLevelType w:val="multilevel"/>
    <w:tmpl w:val="15CEE5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BF3947"/>
    <w:multiLevelType w:val="multilevel"/>
    <w:tmpl w:val="11985BE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CB19B4"/>
    <w:multiLevelType w:val="multilevel"/>
    <w:tmpl w:val="7F8CB58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B9795F"/>
    <w:multiLevelType w:val="multilevel"/>
    <w:tmpl w:val="06428AA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FF82108"/>
    <w:multiLevelType w:val="multilevel"/>
    <w:tmpl w:val="C2FE31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585F5A"/>
    <w:multiLevelType w:val="multilevel"/>
    <w:tmpl w:val="A3E4072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B543ED"/>
    <w:multiLevelType w:val="multilevel"/>
    <w:tmpl w:val="5B52A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7B0F3B"/>
    <w:multiLevelType w:val="multilevel"/>
    <w:tmpl w:val="1D56C3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33B148B"/>
    <w:multiLevelType w:val="multilevel"/>
    <w:tmpl w:val="836E7F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840057"/>
    <w:multiLevelType w:val="multilevel"/>
    <w:tmpl w:val="5030D9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07A41E9"/>
    <w:multiLevelType w:val="multilevel"/>
    <w:tmpl w:val="9B70BAA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6FD06DC"/>
    <w:multiLevelType w:val="multilevel"/>
    <w:tmpl w:val="A334A8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E6B2976"/>
    <w:multiLevelType w:val="multilevel"/>
    <w:tmpl w:val="849E46C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F4D0479"/>
    <w:multiLevelType w:val="multilevel"/>
    <w:tmpl w:val="A4D2B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FA37220"/>
    <w:multiLevelType w:val="multilevel"/>
    <w:tmpl w:val="F3D00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1"/>
  </w:num>
  <w:num w:numId="3">
    <w:abstractNumId w:val="31"/>
  </w:num>
  <w:num w:numId="4">
    <w:abstractNumId w:val="17"/>
  </w:num>
  <w:num w:numId="5">
    <w:abstractNumId w:val="28"/>
  </w:num>
  <w:num w:numId="6">
    <w:abstractNumId w:val="25"/>
  </w:num>
  <w:num w:numId="7">
    <w:abstractNumId w:val="8"/>
  </w:num>
  <w:num w:numId="8">
    <w:abstractNumId w:val="3"/>
  </w:num>
  <w:num w:numId="9">
    <w:abstractNumId w:val="15"/>
  </w:num>
  <w:num w:numId="10">
    <w:abstractNumId w:val="23"/>
  </w:num>
  <w:num w:numId="11">
    <w:abstractNumId w:val="26"/>
  </w:num>
  <w:num w:numId="12">
    <w:abstractNumId w:val="24"/>
  </w:num>
  <w:num w:numId="13">
    <w:abstractNumId w:val="18"/>
  </w:num>
  <w:num w:numId="14">
    <w:abstractNumId w:val="4"/>
  </w:num>
  <w:num w:numId="15">
    <w:abstractNumId w:val="6"/>
  </w:num>
  <w:num w:numId="16">
    <w:abstractNumId w:val="21"/>
  </w:num>
  <w:num w:numId="17">
    <w:abstractNumId w:val="13"/>
  </w:num>
  <w:num w:numId="18">
    <w:abstractNumId w:val="2"/>
  </w:num>
  <w:num w:numId="19">
    <w:abstractNumId w:val="16"/>
  </w:num>
  <w:num w:numId="20">
    <w:abstractNumId w:val="20"/>
  </w:num>
  <w:num w:numId="21">
    <w:abstractNumId w:val="9"/>
  </w:num>
  <w:num w:numId="22">
    <w:abstractNumId w:val="5"/>
  </w:num>
  <w:num w:numId="23">
    <w:abstractNumId w:val="19"/>
  </w:num>
  <w:num w:numId="24">
    <w:abstractNumId w:val="0"/>
  </w:num>
  <w:num w:numId="25">
    <w:abstractNumId w:val="10"/>
  </w:num>
  <w:num w:numId="26">
    <w:abstractNumId w:val="7"/>
  </w:num>
  <w:num w:numId="27">
    <w:abstractNumId w:val="27"/>
  </w:num>
  <w:num w:numId="28">
    <w:abstractNumId w:val="14"/>
  </w:num>
  <w:num w:numId="29">
    <w:abstractNumId w:val="1"/>
  </w:num>
  <w:num w:numId="30">
    <w:abstractNumId w:val="29"/>
  </w:num>
  <w:num w:numId="31">
    <w:abstractNumId w:val="22"/>
  </w:num>
  <w:num w:numId="3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2323"/>
    <w:rsid w:val="006E3D80"/>
    <w:rsid w:val="00715665"/>
    <w:rsid w:val="007B2323"/>
    <w:rsid w:val="009E7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2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7B232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25</Pages>
  <Words>7792</Words>
  <Characters>44415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2019-12-03T15:40:00Z</dcterms:created>
  <dcterms:modified xsi:type="dcterms:W3CDTF">2019-12-03T16:00:00Z</dcterms:modified>
</cp:coreProperties>
</file>