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89" w:rsidRPr="004265D8" w:rsidRDefault="00025889" w:rsidP="00025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5D8">
        <w:rPr>
          <w:rFonts w:ascii="Times New Roman" w:hAnsi="Times New Roman" w:cs="Times New Roman"/>
          <w:b/>
          <w:sz w:val="28"/>
          <w:szCs w:val="28"/>
        </w:rPr>
        <w:t>Математические представления</w:t>
      </w:r>
    </w:p>
    <w:p w:rsidR="00025889" w:rsidRDefault="00025889" w:rsidP="00025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265D8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2C5664" w:rsidRDefault="002C5664" w:rsidP="00DC535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предмету «</w:t>
      </w:r>
      <w:r w:rsidR="00DC5353">
        <w:rPr>
          <w:rFonts w:ascii="Times New Roman" w:hAnsi="Times New Roman"/>
          <w:sz w:val="24"/>
          <w:szCs w:val="24"/>
        </w:rPr>
        <w:t>Математические представления</w:t>
      </w:r>
      <w:r>
        <w:rPr>
          <w:rFonts w:ascii="Times New Roman" w:hAnsi="Times New Roman"/>
          <w:sz w:val="24"/>
          <w:szCs w:val="24"/>
        </w:rPr>
        <w:t xml:space="preserve">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025889" w:rsidRPr="00E900D9" w:rsidRDefault="00025889" w:rsidP="00DC53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Рабочая учебная программа по «Математические представления» предназначена для обучающихся </w:t>
      </w:r>
      <w:r>
        <w:rPr>
          <w:rFonts w:ascii="Times New Roman" w:hAnsi="Times New Roman"/>
          <w:sz w:val="24"/>
          <w:szCs w:val="24"/>
        </w:rPr>
        <w:t xml:space="preserve">3 </w:t>
      </w:r>
      <w:r w:rsidRPr="00E900D9">
        <w:rPr>
          <w:rFonts w:ascii="Times New Roman" w:hAnsi="Times New Roman"/>
          <w:sz w:val="24"/>
          <w:szCs w:val="24"/>
        </w:rPr>
        <w:t>класса (по ФГОС УО, 2 вариант) и составлена с учётом возрастных и психологических особенностей развития учащихся, уровня их знаний и умений. Данная рабочая программа позволяет</w:t>
      </w:r>
      <w:r>
        <w:rPr>
          <w:rFonts w:ascii="Times New Roman" w:hAnsi="Times New Roman"/>
          <w:sz w:val="24"/>
          <w:szCs w:val="24"/>
        </w:rPr>
        <w:t xml:space="preserve"> обучающимся достичь максимальных</w:t>
      </w:r>
      <w:r w:rsidRPr="00E900D9">
        <w:rPr>
          <w:rFonts w:ascii="Times New Roman" w:hAnsi="Times New Roman"/>
          <w:sz w:val="24"/>
          <w:szCs w:val="24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025889" w:rsidRPr="00E900D9" w:rsidRDefault="00025889" w:rsidP="00DC5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900D9">
        <w:rPr>
          <w:rFonts w:ascii="Times New Roman" w:hAnsi="Times New Roman"/>
          <w:color w:val="000000"/>
          <w:spacing w:val="3"/>
          <w:sz w:val="24"/>
          <w:szCs w:val="24"/>
        </w:rPr>
        <w:t>Интелле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ктуальное развитие обучающихся 3</w:t>
      </w:r>
      <w:r w:rsidRPr="00E900D9">
        <w:rPr>
          <w:rFonts w:ascii="Times New Roman" w:hAnsi="Times New Roman"/>
          <w:color w:val="000000"/>
          <w:spacing w:val="3"/>
          <w:sz w:val="24"/>
          <w:szCs w:val="24"/>
        </w:rPr>
        <w:t>а класса позволяет им овладевать основами математики на элементарном уровне.</w:t>
      </w:r>
    </w:p>
    <w:p w:rsidR="00025889" w:rsidRDefault="00025889" w:rsidP="00DC53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5D8">
        <w:rPr>
          <w:rFonts w:ascii="Times New Roman" w:hAnsi="Times New Roman" w:cs="Times New Roman"/>
          <w:sz w:val="24"/>
          <w:szCs w:val="24"/>
        </w:rPr>
        <w:t>В повседневной жизни, участвуя в разных видах деятельности, ребенок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5664">
        <w:rPr>
          <w:rFonts w:ascii="Times New Roman" w:hAnsi="Times New Roman" w:cs="Times New Roman"/>
          <w:sz w:val="24"/>
          <w:szCs w:val="24"/>
        </w:rPr>
        <w:t>умеренной и тяжёлой умственной отсталостью (интеллектуальными нарушениями)</w:t>
      </w:r>
      <w:r w:rsidRPr="004265D8">
        <w:rPr>
          <w:rFonts w:ascii="Times New Roman" w:hAnsi="Times New Roman" w:cs="Times New Roman"/>
          <w:sz w:val="24"/>
          <w:szCs w:val="24"/>
        </w:rPr>
        <w:t xml:space="preserve"> попадает в ситуации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265D8">
        <w:rPr>
          <w:rFonts w:ascii="Times New Roman" w:hAnsi="Times New Roman" w:cs="Times New Roman"/>
          <w:sz w:val="24"/>
          <w:szCs w:val="24"/>
        </w:rPr>
        <w:t>требующие от него использования математических знаний. Так, накрывая на стол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трёх человек, нужно поставить три тарелки, три столовых прибора и т.д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889" w:rsidRDefault="00025889" w:rsidP="00DC53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 </w:t>
      </w:r>
      <w:r w:rsidRPr="004265D8">
        <w:rPr>
          <w:rFonts w:ascii="Times New Roman" w:hAnsi="Times New Roman" w:cs="Times New Roman"/>
          <w:sz w:val="24"/>
          <w:szCs w:val="24"/>
        </w:rPr>
        <w:t>большинства обычно развивающихся детей основы математических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представлений формируются в естественных ситуациях. Дети с выраженным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нарушением интеллекта не могут овладеть элементарными математическими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представлениями без специально организованного обучения. 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практических ситуаций, в которых дети непроизвольно осваивают доступные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них элементы математики, является важным приемом в обучении. Ребенок учится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использовать математические представления для решения жизненных задач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265D8">
        <w:rPr>
          <w:rFonts w:ascii="Times New Roman" w:hAnsi="Times New Roman" w:cs="Times New Roman"/>
          <w:sz w:val="24"/>
          <w:szCs w:val="24"/>
        </w:rPr>
        <w:t>определять время по часам, узнавать номер автобуса, на котором он сможет доехать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домой, расплачиваться в магазине за покупку.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7F40C9" w:rsidRDefault="007F40C9" w:rsidP="007F40C9">
      <w:pPr>
        <w:pStyle w:val="Default"/>
        <w:ind w:right="-1" w:firstLine="709"/>
        <w:jc w:val="both"/>
      </w:pPr>
      <w:r>
        <w:t>В классе 6 человек, 1 - на индивидуальном обучении. Все обучающиеся владеют механическим счетом в пределах 10, с помощью учителя считают по 2 и 3, знают названия цифр в пределах 10, ориентируются в числовом ряду, называют соседей чисел, умеют сравнивать величины, ориентируются в частях суток. При решении примеров на сложении и вычитание используют счётные палочки, выполняют действия самостоятельно.</w:t>
      </w:r>
      <w:r w:rsidRPr="00E333AC">
        <w:t xml:space="preserve"> </w:t>
      </w:r>
      <w:r>
        <w:t xml:space="preserve">Геометрические фигуры знают, называют, различают. Смысл задачи недоступен пониманию обучающихся, требуется помощь педагога для решения простых задач. </w:t>
      </w:r>
    </w:p>
    <w:p w:rsidR="007F40C9" w:rsidRPr="002C5664" w:rsidRDefault="007F40C9" w:rsidP="002C5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4E5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265D8">
        <w:rPr>
          <w:rFonts w:ascii="Times New Roman" w:hAnsi="Times New Roman" w:cs="Times New Roman"/>
          <w:sz w:val="24"/>
          <w:szCs w:val="24"/>
        </w:rPr>
        <w:t xml:space="preserve"> формирование элементарных математических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D8">
        <w:rPr>
          <w:rFonts w:ascii="Times New Roman" w:hAnsi="Times New Roman" w:cs="Times New Roman"/>
          <w:sz w:val="24"/>
          <w:szCs w:val="24"/>
        </w:rPr>
        <w:t>представлений и умений и при</w:t>
      </w:r>
      <w:r>
        <w:rPr>
          <w:rFonts w:ascii="Times New Roman" w:hAnsi="Times New Roman" w:cs="Times New Roman"/>
          <w:sz w:val="24"/>
          <w:szCs w:val="24"/>
        </w:rPr>
        <w:t>менение их в повседневной жизни.</w:t>
      </w:r>
    </w:p>
    <w:p w:rsidR="007F40C9" w:rsidRPr="00E544E5" w:rsidRDefault="007F40C9" w:rsidP="007F4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44E5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7F40C9" w:rsidRPr="007F40C9" w:rsidRDefault="007F40C9" w:rsidP="007F40C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0C9"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представления о форме, величине; количественные (до числовые), пространственные, временные представления:</w:t>
      </w:r>
    </w:p>
    <w:p w:rsidR="007F40C9" w:rsidRPr="007F40C9" w:rsidRDefault="007F40C9" w:rsidP="007F40C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0C9"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представления о количестве, числе, знакомство с цифрами, составом числа в доступных ребенку пределах, счет, решение простых арифметических задач с опорой на наглядность;</w:t>
      </w:r>
    </w:p>
    <w:p w:rsidR="007F40C9" w:rsidRPr="007F40C9" w:rsidRDefault="007F40C9" w:rsidP="007F40C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0C9">
        <w:rPr>
          <w:rFonts w:ascii="Times New Roman" w:eastAsia="Times New Roman" w:hAnsi="Times New Roman" w:cs="Times New Roman"/>
          <w:sz w:val="24"/>
          <w:szCs w:val="24"/>
        </w:rPr>
        <w:t>сформировать способностью пользоваться математическими знаниями при решении соответствующих возрасту житейских задач.</w:t>
      </w:r>
    </w:p>
    <w:p w:rsidR="007F40C9" w:rsidRDefault="007F40C9" w:rsidP="007F4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Базовые умения,</w:t>
      </w:r>
      <w:r w:rsidRPr="00E544E5">
        <w:rPr>
          <w:rFonts w:ascii="Times New Roman" w:hAnsi="Times New Roman" w:cs="Times New Roman"/>
          <w:sz w:val="24"/>
          <w:szCs w:val="24"/>
        </w:rPr>
        <w:t xml:space="preserve"> приобретаемые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Pr="00E544E5">
        <w:rPr>
          <w:rFonts w:ascii="Times New Roman" w:hAnsi="Times New Roman" w:cs="Times New Roman"/>
          <w:sz w:val="24"/>
          <w:szCs w:val="24"/>
        </w:rPr>
        <w:t xml:space="preserve"> в ходе освоения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E5">
        <w:rPr>
          <w:rFonts w:ascii="Times New Roman" w:hAnsi="Times New Roman" w:cs="Times New Roman"/>
          <w:sz w:val="24"/>
          <w:szCs w:val="24"/>
        </w:rPr>
        <w:t>программного материала по математике, необходимы ему для ориентировки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E5">
        <w:rPr>
          <w:rFonts w:ascii="Times New Roman" w:hAnsi="Times New Roman" w:cs="Times New Roman"/>
          <w:sz w:val="24"/>
          <w:szCs w:val="24"/>
        </w:rPr>
        <w:t>окружающей действительности, т.е. во временных, количественных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44E5">
        <w:rPr>
          <w:rFonts w:ascii="Times New Roman" w:hAnsi="Times New Roman" w:cs="Times New Roman"/>
          <w:sz w:val="24"/>
          <w:szCs w:val="24"/>
        </w:rPr>
        <w:t xml:space="preserve">пространственных отношениях, при </w:t>
      </w:r>
      <w:r w:rsidRPr="00E544E5">
        <w:rPr>
          <w:rFonts w:ascii="Times New Roman" w:hAnsi="Times New Roman" w:cs="Times New Roman"/>
          <w:sz w:val="24"/>
          <w:szCs w:val="24"/>
        </w:rPr>
        <w:lastRenderedPageBreak/>
        <w:t>решении повседневных практических задач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44E5">
        <w:rPr>
          <w:rFonts w:ascii="Times New Roman" w:hAnsi="Times New Roman" w:cs="Times New Roman"/>
          <w:sz w:val="24"/>
          <w:szCs w:val="24"/>
        </w:rPr>
        <w:t>Умение устанавливать взаимно-однозначные соответствия могут использоваться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E5">
        <w:rPr>
          <w:rFonts w:ascii="Times New Roman" w:hAnsi="Times New Roman" w:cs="Times New Roman"/>
          <w:sz w:val="24"/>
          <w:szCs w:val="24"/>
        </w:rPr>
        <w:t>при сервировке стола, при раздаче материала и инструментов участникам какого-то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E5">
        <w:rPr>
          <w:rFonts w:ascii="Times New Roman" w:hAnsi="Times New Roman" w:cs="Times New Roman"/>
          <w:sz w:val="24"/>
          <w:szCs w:val="24"/>
        </w:rPr>
        <w:t>общего дела, при посадке семян в горшочки и т.д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44E5">
        <w:rPr>
          <w:rFonts w:ascii="Times New Roman" w:hAnsi="Times New Roman" w:cs="Times New Roman"/>
          <w:sz w:val="24"/>
          <w:szCs w:val="24"/>
        </w:rPr>
        <w:t>Изучая цифры, у ребенка закрепляются сведения о дате рождения, домашнем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E5">
        <w:rPr>
          <w:rFonts w:ascii="Times New Roman" w:hAnsi="Times New Roman" w:cs="Times New Roman"/>
          <w:sz w:val="24"/>
          <w:szCs w:val="24"/>
        </w:rPr>
        <w:t>адресе, номере телефона, календарных датах, номерах пассажирского транспорта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44E5">
        <w:rPr>
          <w:rFonts w:ascii="Times New Roman" w:hAnsi="Times New Roman" w:cs="Times New Roman"/>
          <w:sz w:val="24"/>
          <w:szCs w:val="24"/>
        </w:rPr>
        <w:t>каналах телевизионных передач и многое другое.</w:t>
      </w:r>
    </w:p>
    <w:p w:rsidR="007F40C9" w:rsidRDefault="007F40C9" w:rsidP="007F40C9">
      <w:pPr>
        <w:pStyle w:val="Default"/>
        <w:ind w:firstLine="709"/>
        <w:jc w:val="both"/>
        <w:rPr>
          <w:color w:val="auto"/>
        </w:rPr>
      </w:pPr>
      <w:r w:rsidRPr="00E900D9">
        <w:rPr>
          <w:b/>
          <w:color w:val="auto"/>
        </w:rPr>
        <w:t>Коррекционная работа</w:t>
      </w:r>
      <w:r>
        <w:rPr>
          <w:color w:val="auto"/>
        </w:rPr>
        <w:t xml:space="preserve"> по</w:t>
      </w:r>
      <w:r w:rsidRPr="00E900D9">
        <w:rPr>
          <w:b/>
          <w:color w:val="auto"/>
        </w:rPr>
        <w:t xml:space="preserve"> </w:t>
      </w:r>
      <w:r w:rsidRPr="00E900D9">
        <w:rPr>
          <w:color w:val="auto"/>
        </w:rPr>
        <w:t>данном</w:t>
      </w:r>
      <w:r>
        <w:rPr>
          <w:color w:val="auto"/>
        </w:rPr>
        <w:t>у учебному предмету</w:t>
      </w:r>
      <w:r w:rsidRPr="00E900D9">
        <w:rPr>
          <w:color w:val="auto"/>
        </w:rPr>
        <w:t xml:space="preserve"> предусматривает: </w:t>
      </w:r>
    </w:p>
    <w:p w:rsidR="007F40C9" w:rsidRPr="007F40C9" w:rsidRDefault="007F40C9" w:rsidP="007F40C9">
      <w:pPr>
        <w:pStyle w:val="Default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>формирование</w:t>
      </w:r>
      <w:r w:rsidRPr="00E900D9">
        <w:t xml:space="preserve"> и развитие коммуникативной и когнитивной функций речи;</w:t>
      </w:r>
    </w:p>
    <w:p w:rsidR="007F40C9" w:rsidRPr="007F40C9" w:rsidRDefault="007F40C9" w:rsidP="007F40C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>формирование и развитие продуктивных видов деятельности, социального поведения;</w:t>
      </w:r>
    </w:p>
    <w:p w:rsidR="007F40C9" w:rsidRPr="007F40C9" w:rsidRDefault="007F40C9" w:rsidP="007F40C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>расширение социальных контактов с целью формирования навыков социального поведения, знания о себе, о других людях, об окружающем микросоциуме;</w:t>
      </w:r>
    </w:p>
    <w:p w:rsidR="007F40C9" w:rsidRDefault="007F40C9" w:rsidP="007F40C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>развитие творческих умений средствами предметной и игровой деятельности.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«Математические представления»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2C5664" w:rsidRDefault="002C5664" w:rsidP="002C56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5EA">
        <w:rPr>
          <w:rFonts w:ascii="Times New Roman" w:hAnsi="Times New Roman"/>
          <w:sz w:val="24"/>
          <w:szCs w:val="24"/>
        </w:rPr>
        <w:t>В связи с тем, что обучающиеся во 2 классе овл</w:t>
      </w:r>
      <w:r w:rsidR="00E73C27">
        <w:rPr>
          <w:rFonts w:ascii="Times New Roman" w:hAnsi="Times New Roman"/>
          <w:sz w:val="24"/>
          <w:szCs w:val="24"/>
        </w:rPr>
        <w:t>адели элементарными понятиями о</w:t>
      </w:r>
      <w:r w:rsidRPr="002D45EA">
        <w:rPr>
          <w:rFonts w:ascii="Times New Roman" w:hAnsi="Times New Roman"/>
          <w:sz w:val="24"/>
          <w:szCs w:val="24"/>
        </w:rPr>
        <w:t xml:space="preserve"> </w:t>
      </w:r>
      <w:r w:rsidR="00E73C27">
        <w:rPr>
          <w:rFonts w:ascii="Times New Roman" w:hAnsi="Times New Roman"/>
          <w:sz w:val="24"/>
          <w:szCs w:val="24"/>
        </w:rPr>
        <w:t>математических представлениях</w:t>
      </w:r>
      <w:r w:rsidRPr="002D45EA">
        <w:rPr>
          <w:rFonts w:ascii="Times New Roman" w:hAnsi="Times New Roman"/>
          <w:sz w:val="24"/>
          <w:szCs w:val="24"/>
        </w:rPr>
        <w:t xml:space="preserve"> учитель, оставляет за собой п</w:t>
      </w:r>
      <w:r>
        <w:rPr>
          <w:rFonts w:ascii="Times New Roman" w:hAnsi="Times New Roman"/>
          <w:sz w:val="24"/>
          <w:szCs w:val="24"/>
        </w:rPr>
        <w:t>раво для использования материал</w:t>
      </w:r>
      <w:r w:rsidRPr="002D45EA">
        <w:rPr>
          <w:rFonts w:ascii="Times New Roman" w:hAnsi="Times New Roman"/>
          <w:sz w:val="24"/>
          <w:szCs w:val="24"/>
        </w:rPr>
        <w:t xml:space="preserve"> учебника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Математика»</w:t>
      </w:r>
      <w:r w:rsidRPr="002D45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 класс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7F40C9" w:rsidRPr="007F40C9" w:rsidRDefault="007F40C9" w:rsidP="007F40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40C9">
        <w:rPr>
          <w:rFonts w:ascii="Times New Roman" w:hAnsi="Times New Roman"/>
          <w:b/>
          <w:sz w:val="24"/>
          <w:szCs w:val="24"/>
          <w:lang w:eastAsia="ru-RU"/>
        </w:rPr>
        <w:t>Место предмета в учебном плане</w:t>
      </w:r>
    </w:p>
    <w:p w:rsidR="007F40C9" w:rsidRPr="007F40C9" w:rsidRDefault="007F40C9" w:rsidP="007F4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>Учебный предмет «Математические представления» входит в предметную область «Математика» и относится к обязательной части учебного плана АООП образования умственно отсталых обучающихся (</w:t>
      </w:r>
      <w:r>
        <w:rPr>
          <w:rFonts w:ascii="Times New Roman" w:hAnsi="Times New Roman"/>
          <w:sz w:val="24"/>
          <w:szCs w:val="24"/>
        </w:rPr>
        <w:t>интеллектуальными нарушениями) 3</w:t>
      </w:r>
      <w:r w:rsidRPr="007F40C9">
        <w:rPr>
          <w:rFonts w:ascii="Times New Roman" w:hAnsi="Times New Roman"/>
          <w:sz w:val="24"/>
          <w:szCs w:val="24"/>
        </w:rPr>
        <w:t xml:space="preserve"> класса (вариант 2).</w:t>
      </w:r>
    </w:p>
    <w:p w:rsidR="007F40C9" w:rsidRPr="007F40C9" w:rsidRDefault="007F40C9" w:rsidP="007F4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 xml:space="preserve">Изучение предмета «Математические представления» предусмотрено в учебное (урочное) время. 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 xml:space="preserve">В Федеральном базисном образовательном плане на изучение курса </w:t>
      </w:r>
      <w:r>
        <w:rPr>
          <w:rFonts w:ascii="Times New Roman" w:hAnsi="Times New Roman"/>
          <w:sz w:val="24"/>
          <w:szCs w:val="24"/>
        </w:rPr>
        <w:t>данного предмета в 3</w:t>
      </w:r>
      <w:r w:rsidRPr="007F40C9">
        <w:rPr>
          <w:rFonts w:ascii="Times New Roman" w:hAnsi="Times New Roman"/>
          <w:sz w:val="24"/>
          <w:szCs w:val="24"/>
        </w:rPr>
        <w:t xml:space="preserve"> классе отво</w:t>
      </w:r>
      <w:r>
        <w:rPr>
          <w:rFonts w:ascii="Times New Roman" w:hAnsi="Times New Roman"/>
          <w:sz w:val="24"/>
          <w:szCs w:val="24"/>
        </w:rPr>
        <w:t xml:space="preserve">дится 2 часа в неделю (всего - </w:t>
      </w:r>
      <w:r w:rsidRPr="007F40C9">
        <w:rPr>
          <w:rFonts w:ascii="Times New Roman" w:hAnsi="Times New Roman"/>
          <w:sz w:val="24"/>
          <w:szCs w:val="24"/>
        </w:rPr>
        <w:t xml:space="preserve">68 часов). </w:t>
      </w:r>
    </w:p>
    <w:p w:rsidR="007F40C9" w:rsidRPr="00C82ED8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2ED8">
        <w:rPr>
          <w:rFonts w:ascii="Times New Roman" w:hAnsi="Times New Roman"/>
          <w:sz w:val="24"/>
          <w:szCs w:val="24"/>
          <w:lang w:val="en-US"/>
        </w:rPr>
        <w:t>I</w:t>
      </w:r>
      <w:r w:rsidRPr="00C82ED8">
        <w:rPr>
          <w:rFonts w:ascii="Times New Roman" w:hAnsi="Times New Roman"/>
          <w:sz w:val="24"/>
          <w:szCs w:val="24"/>
        </w:rPr>
        <w:t xml:space="preserve"> четверть - </w:t>
      </w:r>
    </w:p>
    <w:p w:rsidR="007F40C9" w:rsidRPr="00C82ED8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2ED8">
        <w:rPr>
          <w:rFonts w:ascii="Times New Roman" w:hAnsi="Times New Roman"/>
          <w:sz w:val="24"/>
          <w:szCs w:val="24"/>
          <w:lang w:val="en-US"/>
        </w:rPr>
        <w:t>II</w:t>
      </w:r>
      <w:r w:rsidRPr="00C82ED8">
        <w:rPr>
          <w:rFonts w:ascii="Times New Roman" w:hAnsi="Times New Roman"/>
          <w:sz w:val="24"/>
          <w:szCs w:val="24"/>
        </w:rPr>
        <w:t xml:space="preserve"> четверть - </w:t>
      </w:r>
    </w:p>
    <w:p w:rsidR="007F40C9" w:rsidRPr="00C82ED8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2ED8">
        <w:rPr>
          <w:rFonts w:ascii="Times New Roman" w:hAnsi="Times New Roman"/>
          <w:sz w:val="24"/>
          <w:szCs w:val="24"/>
          <w:lang w:val="en-US"/>
        </w:rPr>
        <w:t>III</w:t>
      </w:r>
      <w:r w:rsidRPr="00C82ED8">
        <w:rPr>
          <w:rFonts w:ascii="Times New Roman" w:hAnsi="Times New Roman"/>
          <w:sz w:val="24"/>
          <w:szCs w:val="24"/>
        </w:rPr>
        <w:t xml:space="preserve"> четверть - 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2ED8">
        <w:rPr>
          <w:rFonts w:ascii="Times New Roman" w:hAnsi="Times New Roman"/>
          <w:sz w:val="24"/>
          <w:szCs w:val="24"/>
          <w:lang w:val="en-US"/>
        </w:rPr>
        <w:t>IV</w:t>
      </w:r>
      <w:r w:rsidRPr="00C82ED8">
        <w:rPr>
          <w:rFonts w:ascii="Times New Roman" w:hAnsi="Times New Roman"/>
          <w:sz w:val="24"/>
          <w:szCs w:val="24"/>
        </w:rPr>
        <w:t xml:space="preserve"> четверть -</w:t>
      </w:r>
      <w:r w:rsidRPr="007F40C9">
        <w:rPr>
          <w:rFonts w:ascii="Times New Roman" w:hAnsi="Times New Roman"/>
          <w:sz w:val="24"/>
          <w:szCs w:val="24"/>
        </w:rPr>
        <w:t xml:space="preserve"> 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t xml:space="preserve">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DB4D7C" w:rsidRPr="00DB4D7C" w:rsidRDefault="00DB4D7C" w:rsidP="00DB4D7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B4D7C">
        <w:rPr>
          <w:rFonts w:ascii="Times New Roman" w:hAnsi="Times New Roman"/>
          <w:b/>
          <w:sz w:val="24"/>
          <w:szCs w:val="24"/>
        </w:rPr>
        <w:t>Формы текущего и промежуточного (итогового) контроля уровня достижений, обучающихся по предмету</w:t>
      </w:r>
    </w:p>
    <w:p w:rsidR="00DB4D7C" w:rsidRPr="007F40C9" w:rsidRDefault="00DB4D7C" w:rsidP="00DB4D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4D7C">
        <w:rPr>
          <w:rFonts w:ascii="Times New Roman" w:hAnsi="Times New Roman"/>
          <w:sz w:val="24"/>
          <w:szCs w:val="24"/>
        </w:rPr>
        <w:t xml:space="preserve">Итоговые достижения обучающихся с умеренной </w:t>
      </w:r>
      <w:r w:rsidR="002C5664">
        <w:rPr>
          <w:rFonts w:ascii="Times New Roman" w:hAnsi="Times New Roman"/>
          <w:sz w:val="24"/>
          <w:szCs w:val="24"/>
        </w:rPr>
        <w:t xml:space="preserve">и тяжёлой </w:t>
      </w:r>
      <w:r w:rsidRPr="00DB4D7C">
        <w:rPr>
          <w:rFonts w:ascii="Times New Roman" w:hAnsi="Times New Roman"/>
          <w:sz w:val="24"/>
          <w:szCs w:val="24"/>
        </w:rPr>
        <w:t>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p w:rsidR="007F40C9" w:rsidRDefault="007F40C9" w:rsidP="007F40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40C9">
        <w:rPr>
          <w:rFonts w:ascii="Times New Roman" w:hAnsi="Times New Roman"/>
          <w:sz w:val="24"/>
          <w:szCs w:val="24"/>
        </w:rPr>
        <w:lastRenderedPageBreak/>
        <w:t>Индивидуальные формы работы на занятиях органически сочетаются с фронтальными и групповыми. Дидактический материал подобран в соответствии с содержанием и задачами урока-занятия, с учетом уровня развития речи обучающихся.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687"/>
      </w:tblGrid>
      <w:tr w:rsidR="00DB4D7C" w:rsidRPr="00DB4D7C" w:rsidTr="00294714">
        <w:tc>
          <w:tcPr>
            <w:tcW w:w="2122" w:type="dxa"/>
            <w:vAlign w:val="center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687" w:type="dxa"/>
            <w:vAlign w:val="center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Методы</w:t>
            </w:r>
          </w:p>
        </w:tc>
      </w:tr>
      <w:tr w:rsidR="00DB4D7C" w:rsidRPr="00DB4D7C" w:rsidTr="00294714">
        <w:tc>
          <w:tcPr>
            <w:tcW w:w="2122" w:type="dxa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687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Устный опрос, беседа, наблюдение</w:t>
            </w:r>
          </w:p>
        </w:tc>
      </w:tr>
      <w:tr w:rsidR="00DB4D7C" w:rsidRPr="00DB4D7C" w:rsidTr="00294714">
        <w:tc>
          <w:tcPr>
            <w:tcW w:w="2122" w:type="dxa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687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Викторины, самостоятельное выполнение системы заданий, работа с карточками</w:t>
            </w:r>
          </w:p>
        </w:tc>
      </w:tr>
      <w:tr w:rsidR="00DB4D7C" w:rsidRPr="00DB4D7C" w:rsidTr="00294714">
        <w:tc>
          <w:tcPr>
            <w:tcW w:w="2122" w:type="dxa"/>
          </w:tcPr>
          <w:p w:rsidR="00DB4D7C" w:rsidRPr="00DB4D7C" w:rsidRDefault="00DB4D7C" w:rsidP="00DB4D7C">
            <w:pPr>
              <w:jc w:val="center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 w:rsidRPr="00DB4D7C">
              <w:rPr>
                <w:sz w:val="24"/>
                <w:szCs w:val="24"/>
              </w:rPr>
              <w:t>Контроль знаний, умений и компетенций выполнения поставленных задач за учебную четверть, учебный год</w:t>
            </w:r>
          </w:p>
        </w:tc>
        <w:tc>
          <w:tcPr>
            <w:tcW w:w="2687" w:type="dxa"/>
          </w:tcPr>
          <w:p w:rsidR="00DB4D7C" w:rsidRPr="00DB4D7C" w:rsidRDefault="00DB4D7C" w:rsidP="00DB4D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работа, проверочные задания </w:t>
            </w:r>
          </w:p>
        </w:tc>
      </w:tr>
    </w:tbl>
    <w:p w:rsidR="007F40C9" w:rsidRPr="00E900D9" w:rsidRDefault="007F40C9" w:rsidP="00DB4D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4D7C" w:rsidRPr="00DB4D7C" w:rsidRDefault="00DB4D7C" w:rsidP="00DB4D7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B4D7C">
        <w:rPr>
          <w:rFonts w:ascii="Times New Roman" w:hAnsi="Times New Roman"/>
          <w:b/>
          <w:sz w:val="24"/>
          <w:szCs w:val="24"/>
        </w:rPr>
        <w:t>Содержание программы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560"/>
      </w:tblGrid>
      <w:tr w:rsidR="00DB4D7C" w:rsidRPr="00DB4D7C" w:rsidTr="00294714">
        <w:tc>
          <w:tcPr>
            <w:tcW w:w="2518" w:type="dxa"/>
            <w:vAlign w:val="center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D7C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D7C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vAlign w:val="center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D7C"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DB4D7C" w:rsidRPr="00DB4D7C" w:rsidTr="007858BA">
        <w:trPr>
          <w:trHeight w:val="623"/>
        </w:trPr>
        <w:tc>
          <w:tcPr>
            <w:tcW w:w="2518" w:type="dxa"/>
            <w:vAlign w:val="center"/>
          </w:tcPr>
          <w:p w:rsidR="00DB4D7C" w:rsidRPr="00DB4D7C" w:rsidRDefault="007858BA" w:rsidP="00785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о величине</w:t>
            </w:r>
          </w:p>
        </w:tc>
        <w:tc>
          <w:tcPr>
            <w:tcW w:w="5528" w:type="dxa"/>
          </w:tcPr>
          <w:p w:rsidR="00DB4D7C" w:rsidRPr="00DB4D7C" w:rsidRDefault="007858BA" w:rsidP="00DB4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Измерение величин, сопоставление их между собой. Знакомство с линейкой и </w:t>
            </w:r>
            <w:r w:rsidR="007F2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измерительными понятиями (1мм,1 см).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</w:t>
            </w:r>
            <w:r w:rsidR="007F2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линейкой подручных материалов (</w:t>
            </w:r>
            <w:r w:rsidR="007F2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учебник, тетрадь, пенал, ручка).</w:t>
            </w:r>
          </w:p>
        </w:tc>
        <w:tc>
          <w:tcPr>
            <w:tcW w:w="1560" w:type="dxa"/>
            <w:vAlign w:val="center"/>
          </w:tcPr>
          <w:p w:rsidR="00DB4D7C" w:rsidRPr="00CB376C" w:rsidRDefault="00CB376C" w:rsidP="00CB376C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ч.</w:t>
            </w:r>
          </w:p>
        </w:tc>
      </w:tr>
      <w:tr w:rsidR="00DB4D7C" w:rsidRPr="00DB4D7C" w:rsidTr="00294714">
        <w:tc>
          <w:tcPr>
            <w:tcW w:w="2518" w:type="dxa"/>
            <w:vAlign w:val="center"/>
          </w:tcPr>
          <w:p w:rsidR="00DB4D7C" w:rsidRPr="00DB4D7C" w:rsidRDefault="007858BA" w:rsidP="00785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Представления о форме</w:t>
            </w:r>
          </w:p>
        </w:tc>
        <w:tc>
          <w:tcPr>
            <w:tcW w:w="5528" w:type="dxa"/>
          </w:tcPr>
          <w:p w:rsidR="00DB4D7C" w:rsidRPr="00DB4D7C" w:rsidRDefault="007F2241" w:rsidP="00DB4D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Геометрические фигуры и тела, выделение разницы между телом и фигурой. Рисование геометрических фигур при помощи линейки, измерение нарисованных фигур. Штриховка.</w:t>
            </w:r>
          </w:p>
        </w:tc>
        <w:tc>
          <w:tcPr>
            <w:tcW w:w="1560" w:type="dxa"/>
            <w:vAlign w:val="center"/>
          </w:tcPr>
          <w:p w:rsidR="00DB4D7C" w:rsidRPr="00CB376C" w:rsidRDefault="00CB376C" w:rsidP="00CB376C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76C">
              <w:rPr>
                <w:rFonts w:ascii="Times New Roman" w:hAnsi="Times New Roman"/>
                <w:b/>
                <w:sz w:val="24"/>
                <w:szCs w:val="24"/>
              </w:rPr>
              <w:t>5 ч.</w:t>
            </w:r>
          </w:p>
        </w:tc>
      </w:tr>
      <w:tr w:rsidR="00DB4D7C" w:rsidRPr="00DB4D7C" w:rsidTr="00294714">
        <w:tc>
          <w:tcPr>
            <w:tcW w:w="2518" w:type="dxa"/>
            <w:vAlign w:val="center"/>
          </w:tcPr>
          <w:p w:rsidR="00DB4D7C" w:rsidRPr="00DB4D7C" w:rsidRDefault="007858BA" w:rsidP="00785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5528" w:type="dxa"/>
          </w:tcPr>
          <w:p w:rsidR="00DB4D7C" w:rsidRPr="007F2241" w:rsidRDefault="007F2241" w:rsidP="00DB4D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241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> предмета относительно 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 xml:space="preserve">его нахождения от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обучающегося, ориентирование на листе бумаги. Определение места предмета в ряду (первый-последний; спереди-посередине-сзади).</w:t>
            </w:r>
          </w:p>
        </w:tc>
        <w:tc>
          <w:tcPr>
            <w:tcW w:w="1560" w:type="dxa"/>
            <w:vAlign w:val="center"/>
          </w:tcPr>
          <w:p w:rsidR="00DB4D7C" w:rsidRPr="00CB376C" w:rsidRDefault="00CB376C" w:rsidP="00CB376C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76C">
              <w:rPr>
                <w:rFonts w:ascii="Times New Roman" w:hAnsi="Times New Roman"/>
                <w:b/>
                <w:sz w:val="24"/>
                <w:szCs w:val="24"/>
              </w:rPr>
              <w:t>5 ч.</w:t>
            </w:r>
          </w:p>
        </w:tc>
      </w:tr>
      <w:tr w:rsidR="00DB4D7C" w:rsidRPr="00DB4D7C" w:rsidTr="00294714">
        <w:tc>
          <w:tcPr>
            <w:tcW w:w="2518" w:type="dxa"/>
            <w:vAlign w:val="center"/>
          </w:tcPr>
          <w:p w:rsidR="00DB4D7C" w:rsidRPr="00DB4D7C" w:rsidRDefault="007858BA" w:rsidP="00785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Временные представления </w:t>
            </w:r>
          </w:p>
        </w:tc>
        <w:tc>
          <w:tcPr>
            <w:tcW w:w="5528" w:type="dxa"/>
          </w:tcPr>
          <w:p w:rsidR="00DB4D7C" w:rsidRPr="00DB4D7C" w:rsidRDefault="007F2241" w:rsidP="007F22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Единица </w:t>
            </w:r>
            <w:r w:rsidRPr="00E900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мера) времени минута, месяц, </w:t>
            </w:r>
            <w:r w:rsidRPr="00E900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год. Обозначение: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1 час, 1 мес., 1 год. Порядок </w:t>
            </w:r>
            <w:r w:rsidRPr="00E900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месяцев. Календарь</w:t>
            </w:r>
          </w:p>
        </w:tc>
        <w:tc>
          <w:tcPr>
            <w:tcW w:w="1560" w:type="dxa"/>
            <w:vAlign w:val="center"/>
          </w:tcPr>
          <w:p w:rsidR="00DB4D7C" w:rsidRPr="00CB376C" w:rsidRDefault="00CB376C" w:rsidP="00CB376C">
            <w:pPr>
              <w:ind w:firstLine="1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376C">
              <w:rPr>
                <w:rFonts w:ascii="Times New Roman" w:hAnsi="Times New Roman"/>
                <w:b/>
                <w:bCs/>
                <w:sz w:val="24"/>
                <w:szCs w:val="24"/>
              </w:rPr>
              <w:t>7 ч.</w:t>
            </w:r>
          </w:p>
        </w:tc>
      </w:tr>
      <w:tr w:rsidR="00DB4D7C" w:rsidRPr="00DB4D7C" w:rsidTr="00294714">
        <w:trPr>
          <w:trHeight w:val="106"/>
        </w:trPr>
        <w:tc>
          <w:tcPr>
            <w:tcW w:w="2518" w:type="dxa"/>
            <w:vAlign w:val="center"/>
          </w:tcPr>
          <w:p w:rsidR="00DB4D7C" w:rsidRPr="00DB4D7C" w:rsidRDefault="007858BA" w:rsidP="00785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Количественные представления</w:t>
            </w:r>
          </w:p>
        </w:tc>
        <w:tc>
          <w:tcPr>
            <w:tcW w:w="5528" w:type="dxa"/>
          </w:tcPr>
          <w:p w:rsidR="007F2241" w:rsidRPr="007F2241" w:rsidRDefault="007F2241" w:rsidP="007F22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от 1 до 10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>. Сложение и вычитание</w:t>
            </w:r>
            <w:r>
              <w:rPr>
                <w:rFonts w:ascii="Times New Roman" w:hAnsi="Times New Roman"/>
                <w:sz w:val="24"/>
                <w:szCs w:val="24"/>
              </w:rPr>
              <w:t>. Прямой и обратный счёт от 1 до 10</w:t>
            </w:r>
          </w:p>
          <w:p w:rsidR="007F2241" w:rsidRPr="007F2241" w:rsidRDefault="007F2241" w:rsidP="007F22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Присчитывание, отсчитывание по 1, по 2, равными группами 3. 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оседи числа. Состав числа. 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 xml:space="preserve">Увеличение и уменьшение чисел на несколько, единиц. </w:t>
            </w:r>
          </w:p>
          <w:p w:rsidR="007F2241" w:rsidRPr="007F2241" w:rsidRDefault="007F2241" w:rsidP="007F22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241">
              <w:rPr>
                <w:rFonts w:ascii="Times New Roman" w:hAnsi="Times New Roman"/>
                <w:sz w:val="24"/>
                <w:szCs w:val="24"/>
              </w:rPr>
              <w:t>Сложение и вычитание чисел в пределах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 перехода через разряд (5+5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4+3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1+1; 2+2 </w:t>
            </w:r>
            <w:r w:rsidRPr="007F2241">
              <w:rPr>
                <w:rFonts w:ascii="Times New Roman" w:hAnsi="Times New Roman"/>
                <w:sz w:val="24"/>
                <w:szCs w:val="24"/>
              </w:rPr>
              <w:t>и соответствующие случаи вычитания).</w:t>
            </w:r>
          </w:p>
          <w:p w:rsidR="00DB4D7C" w:rsidRPr="007F2241" w:rsidRDefault="007F2241" w:rsidP="007F22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241">
              <w:rPr>
                <w:rFonts w:ascii="Times New Roman" w:hAnsi="Times New Roman"/>
                <w:sz w:val="24"/>
                <w:szCs w:val="24"/>
              </w:rPr>
              <w:t>Нуль в качестве компонента сложения и вычитания.</w:t>
            </w:r>
          </w:p>
        </w:tc>
        <w:tc>
          <w:tcPr>
            <w:tcW w:w="1560" w:type="dxa"/>
            <w:vAlign w:val="center"/>
          </w:tcPr>
          <w:p w:rsidR="00DB4D7C" w:rsidRPr="00CB376C" w:rsidRDefault="00CB376C" w:rsidP="00CB376C">
            <w:pPr>
              <w:ind w:firstLine="1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376C">
              <w:rPr>
                <w:rFonts w:ascii="Times New Roman" w:hAnsi="Times New Roman"/>
                <w:b/>
                <w:bCs/>
                <w:sz w:val="24"/>
                <w:szCs w:val="24"/>
              </w:rPr>
              <w:t>41 ч.</w:t>
            </w:r>
          </w:p>
        </w:tc>
      </w:tr>
    </w:tbl>
    <w:p w:rsidR="00C82ED8" w:rsidRDefault="00DB4D7C" w:rsidP="00C82ED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B4D7C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C82ED8" w:rsidRPr="00C82ED8" w:rsidRDefault="00C82ED8" w:rsidP="00C82E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 умственной отсталостью</w:t>
      </w:r>
      <w:r w:rsidR="002C566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="002C5664" w:rsidRPr="002C566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</w:t>
      </w:r>
      <w:r w:rsidR="002C5664" w:rsidRPr="002C5664">
        <w:rPr>
          <w:rFonts w:ascii="Times New Roman" w:hAnsi="Times New Roman" w:cs="Times New Roman"/>
          <w:sz w:val="24"/>
          <w:szCs w:val="24"/>
        </w:rPr>
        <w:t>вариант </w:t>
      </w:r>
      <w:r w:rsidRPr="002C5664">
        <w:rPr>
          <w:rFonts w:ascii="Times New Roman" w:hAnsi="Times New Roman" w:cs="Times New Roman"/>
          <w:sz w:val="24"/>
          <w:szCs w:val="24"/>
        </w:rPr>
        <w:t>2</w:t>
      </w:r>
      <w:r w:rsidRPr="002C566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)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 xml:space="preserve">образовательных программ представляют собой описание возможных результатов образования данной категории обучающихся. </w:t>
      </w:r>
    </w:p>
    <w:p w:rsidR="002C5664" w:rsidRDefault="002C5664" w:rsidP="00C82ED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B4D7C" w:rsidRPr="00E900D9" w:rsidRDefault="00DB4D7C" w:rsidP="00C82ED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Pr="00E900D9">
        <w:rPr>
          <w:rFonts w:ascii="Times New Roman" w:hAnsi="Times New Roman"/>
          <w:b/>
          <w:sz w:val="24"/>
          <w:szCs w:val="24"/>
        </w:rPr>
        <w:t>личностные учебные действия:</w:t>
      </w:r>
    </w:p>
    <w:p w:rsidR="00DB4D7C" w:rsidRPr="00E900D9" w:rsidRDefault="00DB4D7C" w:rsidP="00DB4D7C">
      <w:pPr>
        <w:pStyle w:val="Default"/>
        <w:numPr>
          <w:ilvl w:val="0"/>
          <w:numId w:val="3"/>
        </w:numPr>
        <w:ind w:left="0" w:firstLine="360"/>
        <w:jc w:val="both"/>
      </w:pPr>
      <w:r w:rsidRPr="00E900D9">
        <w:t xml:space="preserve">осознавать себя как ученика, заинтересованного посещением школы, обучением, занятиями, как члена семьи, одноклассника, друга; </w:t>
      </w:r>
    </w:p>
    <w:p w:rsidR="00DB4D7C" w:rsidRPr="00E900D9" w:rsidRDefault="00DB4D7C" w:rsidP="00DB4D7C">
      <w:pPr>
        <w:pStyle w:val="Default"/>
        <w:numPr>
          <w:ilvl w:val="0"/>
          <w:numId w:val="3"/>
        </w:numPr>
        <w:ind w:left="0" w:firstLine="349"/>
        <w:jc w:val="both"/>
      </w:pPr>
      <w:r w:rsidRPr="00E900D9">
        <w:t xml:space="preserve">способность осмысленно воспринимать социальное окружение, принимать своё место в нем; </w:t>
      </w:r>
    </w:p>
    <w:p w:rsidR="00DB4D7C" w:rsidRPr="00E900D9" w:rsidRDefault="00DB4D7C" w:rsidP="00DB4D7C">
      <w:pPr>
        <w:pStyle w:val="Default"/>
        <w:numPr>
          <w:ilvl w:val="0"/>
          <w:numId w:val="3"/>
        </w:numPr>
        <w:jc w:val="both"/>
      </w:pPr>
      <w:r w:rsidRPr="00E900D9">
        <w:t xml:space="preserve">принимать соответствующие возрасту социальные роли; </w:t>
      </w:r>
    </w:p>
    <w:p w:rsidR="00DB4D7C" w:rsidRPr="00DB4D7C" w:rsidRDefault="00DB4D7C" w:rsidP="00DB4D7C">
      <w:pPr>
        <w:pStyle w:val="Default"/>
        <w:numPr>
          <w:ilvl w:val="0"/>
          <w:numId w:val="3"/>
        </w:numPr>
        <w:jc w:val="both"/>
      </w:pPr>
      <w:r w:rsidRPr="00E900D9">
        <w:t>готовность вести себя в обществе соответствен</w:t>
      </w:r>
      <w:r>
        <w:t xml:space="preserve">но принятым нормам и правилам. </w:t>
      </w:r>
    </w:p>
    <w:p w:rsidR="00DB4D7C" w:rsidRDefault="00DB4D7C" w:rsidP="00DB4D7C">
      <w:pPr>
        <w:pStyle w:val="a6"/>
        <w:spacing w:before="0" w:beforeAutospacing="0" w:after="0" w:afterAutospacing="0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>Планируемые</w:t>
      </w:r>
      <w:r w:rsidRPr="00E900D9">
        <w:rPr>
          <w:b/>
          <w:bCs/>
          <w:iCs/>
        </w:rPr>
        <w:t xml:space="preserve"> предметные результаты</w:t>
      </w:r>
    </w:p>
    <w:p w:rsidR="00DB4D7C" w:rsidRPr="00377AA8" w:rsidRDefault="00DB4D7C" w:rsidP="00DB4D7C">
      <w:pPr>
        <w:pStyle w:val="a6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числовой ряд 1-10</w:t>
      </w:r>
      <w:r w:rsidRPr="00377AA8">
        <w:rPr>
          <w:color w:val="000000"/>
        </w:rPr>
        <w:t xml:space="preserve"> в прямом и обратном порядке; </w:t>
      </w:r>
    </w:p>
    <w:p w:rsidR="00DB4D7C" w:rsidRPr="00377AA8" w:rsidRDefault="00DB4D7C" w:rsidP="00DB4D7C">
      <w:pPr>
        <w:pStyle w:val="a6"/>
        <w:numPr>
          <w:ilvl w:val="0"/>
          <w:numId w:val="2"/>
        </w:numPr>
        <w:spacing w:before="0" w:beforeAutospacing="0" w:after="0" w:afterAutospacing="0"/>
        <w:ind w:left="0" w:firstLine="360"/>
        <w:jc w:val="both"/>
        <w:rPr>
          <w:color w:val="000000"/>
        </w:rPr>
      </w:pPr>
      <w:r w:rsidRPr="00377AA8">
        <w:rPr>
          <w:color w:val="000000"/>
        </w:rPr>
        <w:t>считать, присчитывая, отсчитывая по единице и равными числовыми гру</w:t>
      </w:r>
      <w:r>
        <w:rPr>
          <w:color w:val="000000"/>
        </w:rPr>
        <w:t>ппами по 2, 3 в пределах 10</w:t>
      </w:r>
      <w:r w:rsidRPr="00377AA8">
        <w:rPr>
          <w:color w:val="000000"/>
        </w:rPr>
        <w:t>;</w:t>
      </w:r>
    </w:p>
    <w:p w:rsidR="00DB4D7C" w:rsidRPr="00377AA8" w:rsidRDefault="00DB4D7C" w:rsidP="00DB4D7C">
      <w:pPr>
        <w:pStyle w:val="a6"/>
        <w:numPr>
          <w:ilvl w:val="0"/>
          <w:numId w:val="2"/>
        </w:numPr>
        <w:spacing w:before="0" w:beforeAutospacing="0" w:after="0" w:afterAutospacing="0"/>
        <w:ind w:left="0" w:firstLine="360"/>
        <w:jc w:val="both"/>
        <w:rPr>
          <w:color w:val="000000"/>
        </w:rPr>
      </w:pPr>
      <w:r w:rsidRPr="00377AA8">
        <w:rPr>
          <w:color w:val="000000"/>
        </w:rPr>
        <w:t xml:space="preserve">самостоятельно выполнять арифметические действия сложения и вычитания используя </w:t>
      </w:r>
      <w:r>
        <w:rPr>
          <w:color w:val="000000"/>
        </w:rPr>
        <w:t>счётные палочки</w:t>
      </w:r>
      <w:r w:rsidRPr="00377AA8">
        <w:rPr>
          <w:color w:val="000000"/>
        </w:rPr>
        <w:t>;</w:t>
      </w:r>
    </w:p>
    <w:p w:rsidR="00DB4D7C" w:rsidRPr="00DB4D7C" w:rsidRDefault="00DB4D7C" w:rsidP="00DB4D7C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DB4D7C">
        <w:rPr>
          <w:rFonts w:ascii="Times New Roman" w:hAnsi="Times New Roman"/>
          <w:color w:val="000000"/>
          <w:sz w:val="24"/>
          <w:szCs w:val="24"/>
        </w:rPr>
        <w:t xml:space="preserve">единицы (меры) измерения стоимости, длины, времени, соотношения изученных мер; </w:t>
      </w:r>
    </w:p>
    <w:p w:rsidR="00DB4D7C" w:rsidRPr="00DB4D7C" w:rsidRDefault="00DB4D7C" w:rsidP="00DB4D7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4D7C">
        <w:rPr>
          <w:rFonts w:ascii="Times New Roman" w:hAnsi="Times New Roman"/>
          <w:color w:val="000000"/>
          <w:sz w:val="24"/>
          <w:szCs w:val="24"/>
        </w:rPr>
        <w:t>различать числа, полученные при счете и измерении;</w:t>
      </w:r>
    </w:p>
    <w:p w:rsidR="00DB4D7C" w:rsidRPr="00377AA8" w:rsidRDefault="00DB4D7C" w:rsidP="00DB4D7C">
      <w:pPr>
        <w:pStyle w:val="a6"/>
        <w:numPr>
          <w:ilvl w:val="0"/>
          <w:numId w:val="2"/>
        </w:numPr>
        <w:spacing w:before="0" w:beforeAutospacing="0" w:after="0" w:afterAutospacing="0"/>
        <w:jc w:val="both"/>
      </w:pPr>
      <w:r w:rsidRPr="00377AA8">
        <w:rPr>
          <w:color w:val="000000"/>
        </w:rPr>
        <w:t>порядок месяцев в году, номера месяцев от начала года.</w:t>
      </w:r>
    </w:p>
    <w:p w:rsidR="007F5E6D" w:rsidRPr="00DB4D7C" w:rsidRDefault="007F5E6D">
      <w:pPr>
        <w:rPr>
          <w:rFonts w:ascii="Times New Roman" w:hAnsi="Times New Roman" w:cs="Times New Roman"/>
          <w:sz w:val="24"/>
          <w:szCs w:val="24"/>
        </w:rPr>
      </w:pPr>
    </w:p>
    <w:p w:rsidR="00DB4D7C" w:rsidRPr="00DB4D7C" w:rsidRDefault="00DB4D7C" w:rsidP="00DB4D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4D7C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801"/>
        <w:gridCol w:w="1012"/>
        <w:gridCol w:w="4703"/>
        <w:gridCol w:w="844"/>
        <w:gridCol w:w="999"/>
        <w:gridCol w:w="992"/>
      </w:tblGrid>
      <w:tr w:rsidR="00DB4D7C" w:rsidRPr="00DB4D7C" w:rsidTr="00DB4D7C">
        <w:trPr>
          <w:trHeight w:val="348"/>
        </w:trPr>
        <w:tc>
          <w:tcPr>
            <w:tcW w:w="801" w:type="dxa"/>
            <w:vMerge w:val="restart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урока п\п</w:t>
            </w:r>
          </w:p>
        </w:tc>
        <w:tc>
          <w:tcPr>
            <w:tcW w:w="1012" w:type="dxa"/>
            <w:vMerge w:val="restart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урока по теме</w:t>
            </w:r>
          </w:p>
        </w:tc>
        <w:tc>
          <w:tcPr>
            <w:tcW w:w="4703" w:type="dxa"/>
            <w:vMerge w:val="restart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44" w:type="dxa"/>
            <w:vMerge w:val="restart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91" w:type="dxa"/>
            <w:gridSpan w:val="2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B4D7C" w:rsidRPr="00DB4D7C" w:rsidTr="00DB4D7C">
        <w:trPr>
          <w:trHeight w:val="480"/>
        </w:trPr>
        <w:tc>
          <w:tcPr>
            <w:tcW w:w="801" w:type="dxa"/>
            <w:vMerge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vMerge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vMerge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vMerge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 величине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Высокий-низкий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Широкий-узкий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Тяжёлый-лёгкий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Толстый-тонкий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Глубокий-мелкий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Знакомство с линейкой. Измерение с помощью линейки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 форме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Знакомство с геометрическими телами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Геометрические фигуры: треугольник, круг, прямоугольник квадрат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294714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 геометрических фигур </w:t>
            </w:r>
            <w:r w:rsidR="00DB4D7C" w:rsidRPr="00DB4D7C">
              <w:rPr>
                <w:rFonts w:ascii="Times New Roman" w:hAnsi="Times New Roman" w:cs="Times New Roman"/>
                <w:sz w:val="24"/>
                <w:szCs w:val="24"/>
              </w:rPr>
              <w:t>с помощью линейки в тетради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294714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 геометрических фигур </w:t>
            </w:r>
            <w:r w:rsidR="00DB4D7C" w:rsidRPr="00DB4D7C">
              <w:rPr>
                <w:rFonts w:ascii="Times New Roman" w:hAnsi="Times New Roman" w:cs="Times New Roman"/>
                <w:sz w:val="24"/>
                <w:szCs w:val="24"/>
              </w:rPr>
              <w:t>из мозаики, счетных палочек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Штриховка и </w:t>
            </w:r>
            <w:r w:rsidR="00294714">
              <w:rPr>
                <w:rFonts w:ascii="Times New Roman" w:hAnsi="Times New Roman" w:cs="Times New Roman"/>
                <w:sz w:val="24"/>
                <w:szCs w:val="24"/>
              </w:rPr>
              <w:t>обводка </w:t>
            </w: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геометрических фигур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Верх-низ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Спереди-сзади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Право-лево-середина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Первый-последний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rPr>
          <w:trHeight w:val="58"/>
        </w:trPr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Определение места предметов в ряду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rPr>
          <w:trHeight w:val="58"/>
        </w:trPr>
        <w:tc>
          <w:tcPr>
            <w:tcW w:w="801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BD1B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представления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Части суток. Их последовательность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Вчера, сегодня, завтра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Порядок следования сезонов в году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Различение месяцев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Знакомство с часами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представления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Мало-пусто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Несколько-немного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Изменение количества предметов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Сравнение количества предметов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Узнавание и выделение цифр 1 и 2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Соотнесение цифр 1 и 2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BD1BB7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 цифр </w:t>
            </w:r>
            <w:r w:rsidR="00DB4D7C" w:rsidRPr="00DB4D7C">
              <w:rPr>
                <w:rFonts w:ascii="Times New Roman" w:hAnsi="Times New Roman" w:cs="Times New Roman"/>
                <w:sz w:val="24"/>
                <w:szCs w:val="24"/>
              </w:rPr>
              <w:t>с помощью подручных материалов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Знаки плюс, минус и равно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на увеличение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на уменьшение</w:t>
            </w:r>
          </w:p>
        </w:tc>
        <w:tc>
          <w:tcPr>
            <w:tcW w:w="844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Соотнесение </w:t>
            </w:r>
            <w:r w:rsidR="00294714">
              <w:rPr>
                <w:rFonts w:ascii="Times New Roman" w:hAnsi="Times New Roman" w:cs="Times New Roman"/>
                <w:sz w:val="24"/>
                <w:szCs w:val="24"/>
              </w:rPr>
              <w:t>количества предметов </w:t>
            </w: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 цифрой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Знакомство с денежным знаком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Цифры 3 и 4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Соотнесение цифр 3 и 4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Соотнесение </w:t>
            </w:r>
            <w:r w:rsidR="00294714">
              <w:rPr>
                <w:rFonts w:ascii="Times New Roman" w:hAnsi="Times New Roman" w:cs="Times New Roman"/>
                <w:sz w:val="24"/>
                <w:szCs w:val="24"/>
              </w:rPr>
              <w:t>количества предметов </w:t>
            </w: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 цифрой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 числа 3. Решение примеров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 числа 4. Решение примеров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</w:t>
            </w:r>
            <w:r w:rsidR="00294714">
              <w:rPr>
                <w:rFonts w:ascii="Times New Roman" w:hAnsi="Times New Roman" w:cs="Times New Roman"/>
                <w:sz w:val="24"/>
                <w:szCs w:val="24"/>
              </w:rPr>
              <w:t>на увеличение </w:t>
            </w: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 изученными цифрами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на уменьшение с изученными цифрами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Размен денег. Счёт предметов по два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Цифры 5 и 6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 числа 5. Решение примеров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 числа 6. Решение примеров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Соотнесение предметов с цифрой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на увеличение с изученными цифрами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 задач </w:t>
            </w:r>
            <w:r w:rsidR="00294714">
              <w:rPr>
                <w:rFonts w:ascii="Times New Roman" w:hAnsi="Times New Roman" w:cs="Times New Roman"/>
                <w:sz w:val="24"/>
                <w:szCs w:val="24"/>
              </w:rPr>
              <w:t>на уменьшение </w:t>
            </w: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 изученными цифрами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Цифра 7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 числа 7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 примеров и задач на сложение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 примеров и задач на вычитание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Число и цифра 8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 числа 8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Размен денег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Отсчитывание групп предметов по 2 и 3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Число и цифра 9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 числа 9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Решение примеров и задач с изученными цифрами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Число и цифра 10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Состав числа 10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Число и цифра 0. Решение примеров с 0</w:t>
            </w:r>
            <w:r w:rsidR="00BD1BB7">
              <w:rPr>
                <w:rFonts w:ascii="Times New Roman" w:hAnsi="Times New Roman" w:cs="Times New Roman"/>
                <w:sz w:val="24"/>
                <w:szCs w:val="24"/>
              </w:rPr>
              <w:t>. Самостоятельная работа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1BB7" w:rsidRPr="00DB4D7C" w:rsidTr="00DB4D7C">
        <w:tc>
          <w:tcPr>
            <w:tcW w:w="801" w:type="dxa"/>
          </w:tcPr>
          <w:p w:rsidR="00BD1BB7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BD1BB7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BD1BB7" w:rsidRPr="00BD1BB7" w:rsidRDefault="00BD1BB7" w:rsidP="00BD1B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844" w:type="dxa"/>
          </w:tcPr>
          <w:p w:rsidR="00BD1BB7" w:rsidRPr="00BD1BB7" w:rsidRDefault="00BD1BB7" w:rsidP="00DB4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B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9" w:type="dxa"/>
          </w:tcPr>
          <w:p w:rsidR="00BD1BB7" w:rsidRPr="00DB4D7C" w:rsidRDefault="00BD1BB7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D1BB7" w:rsidRPr="00DB4D7C" w:rsidRDefault="00BD1BB7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BD1BB7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Счёт в прямой и </w:t>
            </w:r>
            <w:r w:rsidR="00DB4D7C" w:rsidRPr="00DB4D7C">
              <w:rPr>
                <w:rFonts w:ascii="Times New Roman" w:hAnsi="Times New Roman" w:cs="Times New Roman"/>
                <w:sz w:val="24"/>
                <w:szCs w:val="24"/>
              </w:rPr>
              <w:t>обратной последовательности от 0 до 10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BD1BB7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D7C" w:rsidRPr="00DB4D7C" w:rsidTr="00DB4D7C">
        <w:tc>
          <w:tcPr>
            <w:tcW w:w="801" w:type="dxa"/>
          </w:tcPr>
          <w:p w:rsidR="00DB4D7C" w:rsidRPr="00DB4D7C" w:rsidRDefault="00BD1BB7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012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:rsidR="00DB4D7C" w:rsidRPr="00DB4D7C" w:rsidRDefault="00BD1BB7" w:rsidP="00DB4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44" w:type="dxa"/>
          </w:tcPr>
          <w:p w:rsidR="00DB4D7C" w:rsidRPr="00DB4D7C" w:rsidRDefault="00DB4D7C" w:rsidP="00DB4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4D7C" w:rsidRPr="00DB4D7C" w:rsidRDefault="00DB4D7C" w:rsidP="00DB4D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4714" w:rsidRDefault="00294714" w:rsidP="002947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94714" w:rsidRPr="00294714" w:rsidRDefault="00294714" w:rsidP="002947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94714" w:rsidRDefault="00294714" w:rsidP="002947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94714"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2C5664" w:rsidRPr="002C5664" w:rsidRDefault="002C5664" w:rsidP="002C5664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C5664">
        <w:rPr>
          <w:rFonts w:ascii="Times New Roman" w:hAnsi="Times New Roman"/>
          <w:b/>
          <w:sz w:val="24"/>
          <w:szCs w:val="24"/>
        </w:rPr>
        <w:t>Основная литература</w:t>
      </w:r>
    </w:p>
    <w:p w:rsidR="00294714" w:rsidRPr="002C5664" w:rsidRDefault="00294714" w:rsidP="007858BA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5664">
        <w:rPr>
          <w:rFonts w:ascii="Times New Roman" w:hAnsi="Times New Roman" w:cs="Times New Roman"/>
          <w:iCs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294714" w:rsidRPr="002C5664" w:rsidRDefault="00294714" w:rsidP="007858BA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2C5664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294714" w:rsidRPr="002C5664" w:rsidRDefault="00294714" w:rsidP="007858BA">
      <w:pPr>
        <w:pStyle w:val="a4"/>
        <w:numPr>
          <w:ilvl w:val="0"/>
          <w:numId w:val="5"/>
        </w:numPr>
        <w:spacing w:after="0" w:line="240" w:lineRule="auto"/>
        <w:ind w:left="0" w:firstLine="34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5664">
        <w:rPr>
          <w:rFonts w:ascii="Times New Roman" w:hAnsi="Times New Roman"/>
          <w:sz w:val="24"/>
          <w:szCs w:val="24"/>
          <w:lang w:eastAsia="ru-RU"/>
        </w:rPr>
        <w:t>Демонстрационный и раздаточный дидактический материал: изображени</w:t>
      </w:r>
      <w:r w:rsidR="007858BA" w:rsidRPr="002C5664">
        <w:rPr>
          <w:rFonts w:ascii="Times New Roman" w:hAnsi="Times New Roman"/>
          <w:sz w:val="24"/>
          <w:szCs w:val="24"/>
          <w:lang w:eastAsia="ru-RU"/>
        </w:rPr>
        <w:t>я (картинки, фото, пиктограммы), лента чисел, счётные палочки, счётный материал (картинки), таблица состав чисел.</w:t>
      </w:r>
    </w:p>
    <w:p w:rsidR="00294714" w:rsidRPr="002C5664" w:rsidRDefault="00294714" w:rsidP="00294714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566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2C5664">
        <w:rPr>
          <w:rFonts w:ascii="Times New Roman" w:hAnsi="Times New Roman"/>
          <w:sz w:val="24"/>
          <w:szCs w:val="24"/>
          <w:lang w:eastAsia="ru-RU"/>
        </w:rPr>
        <w:t>Презентации, интерактивные задания</w:t>
      </w:r>
    </w:p>
    <w:p w:rsidR="002C5664" w:rsidRDefault="002C5664" w:rsidP="002C5664">
      <w:pPr>
        <w:spacing w:after="0" w:line="240" w:lineRule="auto"/>
        <w:ind w:left="360"/>
        <w:jc w:val="both"/>
        <w:rPr>
          <w:rFonts w:ascii="Times New Roman" w:hAnsi="Times New Roman"/>
          <w:b/>
          <w:color w:val="808080" w:themeColor="background1" w:themeShade="80"/>
          <w:sz w:val="24"/>
          <w:szCs w:val="24"/>
          <w:lang w:eastAsia="ru-RU"/>
        </w:rPr>
      </w:pPr>
    </w:p>
    <w:p w:rsidR="002C5664" w:rsidRDefault="002C5664" w:rsidP="00DC535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C5664">
        <w:rPr>
          <w:rFonts w:ascii="Times New Roman" w:hAnsi="Times New Roman"/>
          <w:b/>
          <w:sz w:val="24"/>
          <w:szCs w:val="24"/>
          <w:lang w:eastAsia="ru-RU"/>
        </w:rPr>
        <w:t>Дополнительная литература</w:t>
      </w:r>
    </w:p>
    <w:p w:rsidR="002C5664" w:rsidRPr="00DC5353" w:rsidRDefault="002C5664" w:rsidP="00DC5353">
      <w:pPr>
        <w:pStyle w:val="a4"/>
        <w:numPr>
          <w:ilvl w:val="0"/>
          <w:numId w:val="7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C5353">
        <w:rPr>
          <w:rFonts w:ascii="Times New Roman" w:hAnsi="Times New Roman"/>
          <w:sz w:val="24"/>
          <w:szCs w:val="24"/>
          <w:lang w:eastAsia="ru-RU"/>
        </w:rPr>
        <w:t xml:space="preserve">Математика. 1 класс. </w:t>
      </w:r>
      <w:proofErr w:type="spellStart"/>
      <w:r w:rsidRPr="00DC5353">
        <w:rPr>
          <w:rFonts w:ascii="Times New Roman" w:hAnsi="Times New Roman"/>
          <w:sz w:val="24"/>
          <w:szCs w:val="24"/>
          <w:lang w:eastAsia="ru-RU"/>
        </w:rPr>
        <w:t>Учебн</w:t>
      </w:r>
      <w:proofErr w:type="spellEnd"/>
      <w:r w:rsidRPr="00DC5353">
        <w:rPr>
          <w:rFonts w:ascii="Times New Roman" w:hAnsi="Times New Roman"/>
          <w:sz w:val="24"/>
          <w:szCs w:val="24"/>
          <w:lang w:eastAsia="ru-RU"/>
        </w:rPr>
        <w:t xml:space="preserve">. для </w:t>
      </w:r>
      <w:proofErr w:type="spellStart"/>
      <w:r w:rsidRPr="00DC5353">
        <w:rPr>
          <w:rFonts w:ascii="Times New Roman" w:hAnsi="Times New Roman"/>
          <w:sz w:val="24"/>
          <w:szCs w:val="24"/>
          <w:lang w:eastAsia="ru-RU"/>
        </w:rPr>
        <w:t>общеобразоват</w:t>
      </w:r>
      <w:proofErr w:type="spellEnd"/>
      <w:r w:rsidRPr="00DC5353">
        <w:rPr>
          <w:rFonts w:ascii="Times New Roman" w:hAnsi="Times New Roman"/>
          <w:sz w:val="24"/>
          <w:szCs w:val="24"/>
          <w:lang w:eastAsia="ru-RU"/>
        </w:rPr>
        <w:t xml:space="preserve">. организаций, реализующих </w:t>
      </w:r>
      <w:proofErr w:type="spellStart"/>
      <w:r w:rsidR="00695E99">
        <w:rPr>
          <w:rFonts w:ascii="Times New Roman" w:hAnsi="Times New Roman"/>
          <w:sz w:val="24"/>
          <w:szCs w:val="24"/>
          <w:lang w:eastAsia="ru-RU"/>
        </w:rPr>
        <w:t>адапт</w:t>
      </w:r>
      <w:proofErr w:type="spellEnd"/>
      <w:r w:rsidR="00695E99">
        <w:rPr>
          <w:rFonts w:ascii="Times New Roman" w:hAnsi="Times New Roman"/>
          <w:sz w:val="24"/>
          <w:szCs w:val="24"/>
          <w:lang w:eastAsia="ru-RU"/>
        </w:rPr>
        <w:t xml:space="preserve">. Основные </w:t>
      </w:r>
      <w:proofErr w:type="spellStart"/>
      <w:r w:rsidR="00695E99">
        <w:rPr>
          <w:rFonts w:ascii="Times New Roman" w:hAnsi="Times New Roman"/>
          <w:sz w:val="24"/>
          <w:szCs w:val="24"/>
          <w:lang w:eastAsia="ru-RU"/>
        </w:rPr>
        <w:t>общеобразоват</w:t>
      </w:r>
      <w:proofErr w:type="spellEnd"/>
      <w:r w:rsidR="00695E99">
        <w:rPr>
          <w:rFonts w:ascii="Times New Roman" w:hAnsi="Times New Roman"/>
          <w:sz w:val="24"/>
          <w:szCs w:val="24"/>
          <w:lang w:eastAsia="ru-RU"/>
        </w:rPr>
        <w:t>. п</w:t>
      </w:r>
      <w:bookmarkStart w:id="0" w:name="_GoBack"/>
      <w:bookmarkEnd w:id="0"/>
      <w:r w:rsidRPr="00DC5353">
        <w:rPr>
          <w:rFonts w:ascii="Times New Roman" w:hAnsi="Times New Roman"/>
          <w:sz w:val="24"/>
          <w:szCs w:val="24"/>
          <w:lang w:eastAsia="ru-RU"/>
        </w:rPr>
        <w:t xml:space="preserve">рограммы. В 2 ч. / Т.В. </w:t>
      </w:r>
      <w:proofErr w:type="spellStart"/>
      <w:r w:rsidRPr="00DC5353">
        <w:rPr>
          <w:rFonts w:ascii="Times New Roman" w:hAnsi="Times New Roman"/>
          <w:sz w:val="24"/>
          <w:szCs w:val="24"/>
          <w:lang w:eastAsia="ru-RU"/>
        </w:rPr>
        <w:t>Алышева</w:t>
      </w:r>
      <w:proofErr w:type="spellEnd"/>
      <w:r w:rsidRPr="00DC5353">
        <w:rPr>
          <w:rFonts w:ascii="Times New Roman" w:hAnsi="Times New Roman"/>
          <w:sz w:val="24"/>
          <w:szCs w:val="24"/>
          <w:lang w:eastAsia="ru-RU"/>
        </w:rPr>
        <w:t>.</w:t>
      </w:r>
      <w:r w:rsidR="00DC535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C5353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C5353" w:rsidRPr="00DC5353">
        <w:rPr>
          <w:rFonts w:ascii="Times New Roman" w:hAnsi="Times New Roman"/>
          <w:sz w:val="24"/>
          <w:szCs w:val="24"/>
          <w:lang w:eastAsia="ru-RU"/>
        </w:rPr>
        <w:t>М.: Просвещение, 2017. – 128</w:t>
      </w:r>
      <w:r w:rsidRPr="00DC5353">
        <w:rPr>
          <w:rFonts w:ascii="Times New Roman" w:hAnsi="Times New Roman"/>
          <w:sz w:val="24"/>
          <w:szCs w:val="24"/>
          <w:lang w:eastAsia="ru-RU"/>
        </w:rPr>
        <w:t xml:space="preserve"> с.</w:t>
      </w:r>
    </w:p>
    <w:p w:rsidR="002C5664" w:rsidRPr="002C5664" w:rsidRDefault="002C5664" w:rsidP="002C5664">
      <w:pPr>
        <w:spacing w:after="0" w:line="240" w:lineRule="auto"/>
        <w:ind w:left="360"/>
        <w:jc w:val="both"/>
        <w:rPr>
          <w:rFonts w:ascii="Times New Roman" w:hAnsi="Times New Roman"/>
          <w:b/>
          <w:color w:val="808080" w:themeColor="background1" w:themeShade="80"/>
          <w:sz w:val="24"/>
          <w:szCs w:val="24"/>
          <w:lang w:eastAsia="ru-RU"/>
        </w:rPr>
      </w:pPr>
    </w:p>
    <w:p w:rsidR="00DB4D7C" w:rsidRDefault="00DB4D7C"/>
    <w:sectPr w:rsidR="00DB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4ED5"/>
    <w:multiLevelType w:val="hybridMultilevel"/>
    <w:tmpl w:val="1F009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130B"/>
    <w:multiLevelType w:val="hybridMultilevel"/>
    <w:tmpl w:val="1834D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E2539"/>
    <w:multiLevelType w:val="hybridMultilevel"/>
    <w:tmpl w:val="639E4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24C60"/>
    <w:multiLevelType w:val="hybridMultilevel"/>
    <w:tmpl w:val="094A9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73132"/>
    <w:multiLevelType w:val="hybridMultilevel"/>
    <w:tmpl w:val="D3DA0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A2201"/>
    <w:multiLevelType w:val="hybridMultilevel"/>
    <w:tmpl w:val="728E0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CD"/>
    <w:rsid w:val="00025889"/>
    <w:rsid w:val="00294714"/>
    <w:rsid w:val="002C5664"/>
    <w:rsid w:val="00695E99"/>
    <w:rsid w:val="007858BA"/>
    <w:rsid w:val="007F2241"/>
    <w:rsid w:val="007F40C9"/>
    <w:rsid w:val="007F5E6D"/>
    <w:rsid w:val="00864EE8"/>
    <w:rsid w:val="008838CD"/>
    <w:rsid w:val="00BD1BB7"/>
    <w:rsid w:val="00C82ED8"/>
    <w:rsid w:val="00CB376C"/>
    <w:rsid w:val="00DB4D7C"/>
    <w:rsid w:val="00DC5353"/>
    <w:rsid w:val="00E7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32FF6"/>
  <w15:chartTrackingRefBased/>
  <w15:docId w15:val="{A4BEFEFB-F49E-4BC5-BFE4-5BFDB4FA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889"/>
    <w:pPr>
      <w:spacing w:after="0" w:line="240" w:lineRule="auto"/>
    </w:pPr>
    <w:rPr>
      <w:rFonts w:eastAsia="Times New Roman" w:cs="Times New Roman"/>
    </w:rPr>
  </w:style>
  <w:style w:type="paragraph" w:customStyle="1" w:styleId="Default">
    <w:name w:val="Default"/>
    <w:rsid w:val="007F40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7F40C9"/>
    <w:pPr>
      <w:ind w:left="720"/>
      <w:contextualSpacing/>
    </w:pPr>
  </w:style>
  <w:style w:type="table" w:styleId="a5">
    <w:name w:val="Table Grid"/>
    <w:basedOn w:val="a1"/>
    <w:uiPriority w:val="39"/>
    <w:rsid w:val="00DB4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DB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DB4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94714"/>
    <w:rPr>
      <w:rFonts w:cs="Times New Roman"/>
      <w:i/>
      <w:iCs/>
    </w:rPr>
  </w:style>
  <w:style w:type="character" w:customStyle="1" w:styleId="st">
    <w:name w:val="st"/>
    <w:basedOn w:val="a0"/>
    <w:rsid w:val="00294714"/>
    <w:rPr>
      <w:rFonts w:cs="Times New Roman"/>
    </w:rPr>
  </w:style>
  <w:style w:type="paragraph" w:customStyle="1" w:styleId="c17">
    <w:name w:val="c17"/>
    <w:basedOn w:val="a"/>
    <w:rsid w:val="0029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947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2016</Words>
  <Characters>11493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2018-08-24T18:28:00Z</dcterms:created>
  <dcterms:modified xsi:type="dcterms:W3CDTF">2018-08-28T15:18:00Z</dcterms:modified>
</cp:coreProperties>
</file>