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48" w:rsidRPr="002869A4" w:rsidRDefault="00AA0748" w:rsidP="00AA07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9A4">
        <w:rPr>
          <w:rFonts w:ascii="Times New Roman" w:hAnsi="Times New Roman" w:cs="Times New Roman"/>
          <w:b/>
          <w:sz w:val="28"/>
          <w:szCs w:val="28"/>
        </w:rPr>
        <w:t>Коррекционно-развивающие занятия</w:t>
      </w:r>
    </w:p>
    <w:p w:rsidR="00AA0748" w:rsidRPr="00AA0748" w:rsidRDefault="00AA0748" w:rsidP="00AA0748">
      <w:pPr>
        <w:jc w:val="center"/>
        <w:rPr>
          <w:rFonts w:ascii="Times New Roman" w:hAnsi="Times New Roman" w:cs="Times New Roman"/>
          <w:sz w:val="24"/>
          <w:szCs w:val="24"/>
        </w:rPr>
      </w:pPr>
      <w:r w:rsidRPr="002869A4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AA0748" w:rsidRDefault="00AA0748" w:rsidP="00AA0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по предмету «Домоводство»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AA0748" w:rsidRDefault="00AA0748" w:rsidP="00AA0748">
      <w:pPr>
        <w:pStyle w:val="a3"/>
        <w:suppressAutoHyphens w:val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</w:pP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Рабочая учебная программа по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учебному предмету 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«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Коррекционно - развивающие занятия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» предназначена для об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учающихся 3 класса (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2 вариант) и составлена с учётом возрастных и психологических особенностей развития,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обучающихся с умственной отсталостью (интеллектуальными нарушениями) (далее – обучающиеся)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, уровня их знаний и умений. Данная рабочая программа позволяет обучающим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ся достичь максимальных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D879B7" w:rsidRPr="00D879B7" w:rsidRDefault="00D879B7" w:rsidP="00AA0748">
      <w:pPr>
        <w:pStyle w:val="a3"/>
        <w:suppressAutoHyphens w:val="0"/>
        <w:ind w:firstLine="709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en-US" w:bidi="ar-SA"/>
        </w:rPr>
      </w:pPr>
      <w:r w:rsidRPr="00D879B7">
        <w:rPr>
          <w:rFonts w:ascii="Times New Roman" w:hAnsi="Times New Roman" w:cs="Times New Roman"/>
          <w:b/>
          <w:kern w:val="0"/>
          <w:sz w:val="24"/>
          <w:szCs w:val="24"/>
          <w:lang w:eastAsia="en-US" w:bidi="ar-SA"/>
        </w:rPr>
        <w:t>Характеристика класса</w:t>
      </w:r>
    </w:p>
    <w:p w:rsidR="00AA0748" w:rsidRPr="00F641E5" w:rsidRDefault="00AA0748" w:rsidP="00D879B7">
      <w:pPr>
        <w:pStyle w:val="Default"/>
        <w:ind w:firstLine="709"/>
        <w:jc w:val="both"/>
      </w:pPr>
      <w:r>
        <w:t>В классе 6 человек, 1 - на индивидуальном обучении. Знания находятся на элементарном уровне, словарь сформирован на простейшем бытовом уровне. Кругозор развит в пределах обихода. У обучающихся класса память кратковременная, механическая. Внимание не устойчивое, переключение внимания на низком уровне. Мышление наглядно – действенное.</w:t>
      </w:r>
    </w:p>
    <w:p w:rsidR="001A7409" w:rsidRDefault="001A7409" w:rsidP="00D879B7">
      <w:pPr>
        <w:pStyle w:val="Default"/>
        <w:ind w:firstLine="709"/>
        <w:jc w:val="both"/>
      </w:pPr>
      <w:r>
        <w:t>Рабочая п</w:t>
      </w:r>
      <w:r w:rsidRPr="00E73E58">
        <w:t>рограмма «</w:t>
      </w:r>
      <w:r>
        <w:t>Коррекционно-развивающие занятия» направлена</w:t>
      </w:r>
      <w:r w:rsidRPr="00E73E58">
        <w:t xml:space="preserve"> на формирование полноценного восприятия окружающей действительности. Первой ступенью познания мир является чувственный опыт человека. Успешность умственного, физического, эстетического воспитания в значительной степени зависит от качества опыта детей, т.е. от того, насколько полно ребенок воспринимает окружающий мир. У обучающихся с умеренной умственной отсталостью опыт спонтанно не формируется. </w:t>
      </w:r>
    </w:p>
    <w:p w:rsidR="00D879B7" w:rsidRPr="00E73E58" w:rsidRDefault="00D879B7" w:rsidP="00D879B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E58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D879B7" w:rsidRPr="00E45B3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E58">
        <w:rPr>
          <w:rFonts w:ascii="Times New Roman" w:hAnsi="Times New Roman"/>
          <w:b/>
          <w:bCs/>
          <w:sz w:val="24"/>
          <w:szCs w:val="24"/>
        </w:rPr>
        <w:t>Цель обучения</w:t>
      </w:r>
      <w:r>
        <w:rPr>
          <w:rFonts w:ascii="Times New Roman" w:hAnsi="Times New Roman"/>
          <w:bCs/>
          <w:sz w:val="24"/>
          <w:szCs w:val="24"/>
        </w:rPr>
        <w:t xml:space="preserve"> - </w:t>
      </w:r>
      <w:r w:rsidRPr="00E45B37">
        <w:rPr>
          <w:rFonts w:ascii="Times New Roman" w:hAnsi="Times New Roman"/>
          <w:sz w:val="24"/>
          <w:szCs w:val="24"/>
          <w:lang w:eastAsia="ru-RU"/>
        </w:rPr>
        <w:t xml:space="preserve">ликвидация пробелов знаний </w:t>
      </w:r>
      <w:r>
        <w:rPr>
          <w:rFonts w:ascii="Times New Roman" w:hAnsi="Times New Roman"/>
          <w:sz w:val="24"/>
          <w:szCs w:val="24"/>
          <w:lang w:eastAsia="ru-RU"/>
        </w:rPr>
        <w:t>обучающи</w:t>
      </w:r>
      <w:r w:rsidRPr="00E45B37">
        <w:rPr>
          <w:rFonts w:ascii="Times New Roman" w:hAnsi="Times New Roman"/>
          <w:sz w:val="24"/>
          <w:szCs w:val="24"/>
          <w:lang w:eastAsia="ru-RU"/>
        </w:rPr>
        <w:t>хся, развитие личностно-мотивационной и аналитико-синтетической сфер, памяти, внимания, пространственного воображения и ряд других важных психических функций, которые помогают развивать познавательную деятельность у ребенка.</w:t>
      </w:r>
    </w:p>
    <w:p w:rsidR="00D879B7" w:rsidRPr="00E73E58" w:rsidRDefault="00D879B7" w:rsidP="00D879B7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E58">
        <w:rPr>
          <w:rFonts w:ascii="Times New Roman" w:hAnsi="Times New Roman" w:cs="Times New Roman"/>
          <w:b/>
          <w:bCs/>
          <w:sz w:val="24"/>
          <w:szCs w:val="24"/>
        </w:rPr>
        <w:t>Основные задачи:</w:t>
      </w:r>
    </w:p>
    <w:p w:rsidR="00D879B7" w:rsidRPr="00D879B7" w:rsidRDefault="00D879B7" w:rsidP="00D879B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D879B7"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D879B7">
        <w:rPr>
          <w:rFonts w:ascii="Times New Roman" w:hAnsi="Times New Roman"/>
          <w:bCs/>
          <w:iCs/>
          <w:sz w:val="24"/>
          <w:szCs w:val="24"/>
          <w:lang w:eastAsia="ru-RU"/>
        </w:rPr>
        <w:t>беспечение оптимальных условий для развития личности ребенка;</w:t>
      </w:r>
    </w:p>
    <w:p w:rsidR="00D879B7" w:rsidRPr="00D879B7" w:rsidRDefault="00D879B7" w:rsidP="00D879B7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bCs/>
          <w:iCs/>
          <w:sz w:val="24"/>
          <w:szCs w:val="24"/>
          <w:lang w:eastAsia="ru-RU"/>
        </w:rPr>
        <w:t>субъектно-ориентированная организация совместной деятельности ребенка и взрослого;</w:t>
      </w:r>
    </w:p>
    <w:p w:rsidR="00D879B7" w:rsidRPr="00D879B7" w:rsidRDefault="00D879B7" w:rsidP="00D879B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bCs/>
          <w:iCs/>
          <w:sz w:val="24"/>
          <w:szCs w:val="24"/>
          <w:lang w:eastAsia="ru-RU"/>
        </w:rPr>
        <w:t>проведение коррекционно-развивающей работы в рамках ведущей деятельности.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02297">
        <w:rPr>
          <w:rFonts w:ascii="Times New Roman" w:hAnsi="Times New Roman"/>
          <w:b/>
          <w:sz w:val="24"/>
          <w:szCs w:val="24"/>
          <w:lang w:eastAsia="ru-RU"/>
        </w:rPr>
        <w:t xml:space="preserve">Основные направления коррекционной работы на </w:t>
      </w:r>
      <w:r>
        <w:rPr>
          <w:rFonts w:ascii="Times New Roman" w:hAnsi="Times New Roman"/>
          <w:b/>
          <w:sz w:val="24"/>
          <w:szCs w:val="24"/>
          <w:lang w:eastAsia="ru-RU"/>
        </w:rPr>
        <w:t>занятиях: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1. Совершенствование движений и сенсомоторного развития:</w:t>
      </w:r>
    </w:p>
    <w:p w:rsidR="00D879B7" w:rsidRPr="00D879B7" w:rsidRDefault="00D879B7" w:rsidP="00D879B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мелкой моторики кисти и пальцев рук;</w:t>
      </w:r>
    </w:p>
    <w:p w:rsidR="00D879B7" w:rsidRPr="00D879B7" w:rsidRDefault="00D879B7" w:rsidP="00D879B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навыков каллиграфии;</w:t>
      </w:r>
    </w:p>
    <w:p w:rsidR="00D879B7" w:rsidRPr="00D879B7" w:rsidRDefault="00D879B7" w:rsidP="00D879B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артикуляционной моторики.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2. Коррекция отдельных сторон психической деятельности: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зрительного восприятия и узнавания;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зрительной памяти и внимания;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формирование обобщенных представлений о свойствах предметов (цвет, форма, величина);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пространственных представлений и ориентации;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представлений о времени;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lastRenderedPageBreak/>
        <w:t>развитие слухового внимания и памяти;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фонетико-фонематических представлений, формирование звукового анализа.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3. Развитие основных мыслительных операций: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навыков соотнесенного анализа;</w:t>
      </w:r>
    </w:p>
    <w:p w:rsidR="00D879B7" w:rsidRPr="00F02297" w:rsidRDefault="00D879B7" w:rsidP="00D879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F02297">
        <w:rPr>
          <w:rFonts w:ascii="Times New Roman" w:hAnsi="Times New Roman"/>
          <w:sz w:val="24"/>
          <w:szCs w:val="24"/>
          <w:lang w:eastAsia="ru-RU"/>
        </w:rPr>
        <w:t>авыков группировки и классификации (на базе овладения основными родовыми понятиями);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умения работать по словесной и письменной инструкции, алгоритму;</w:t>
      </w:r>
    </w:p>
    <w:p w:rsidR="00D879B7" w:rsidRPr="00D879B7" w:rsidRDefault="00D879B7" w:rsidP="00D879B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умения планировать деятельность, развитие комбинаторных способностей.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4. Развитие различных видов мышления:</w:t>
      </w:r>
    </w:p>
    <w:p w:rsidR="00D879B7" w:rsidRPr="00D879B7" w:rsidRDefault="00D879B7" w:rsidP="00D879B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наглядно-образного мышления;</w:t>
      </w:r>
    </w:p>
    <w:p w:rsidR="00D879B7" w:rsidRPr="00D879B7" w:rsidRDefault="00D879B7" w:rsidP="00D879B7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9B7">
        <w:rPr>
          <w:rFonts w:ascii="Times New Roman" w:hAnsi="Times New Roman"/>
          <w:sz w:val="24"/>
          <w:szCs w:val="24"/>
          <w:lang w:eastAsia="ru-RU"/>
        </w:rPr>
        <w:t>развитие словесно-логического мышления (умение видеть и устанавливать связи между предметами, явлениями и событиями).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</w:t>
      </w:r>
      <w:r w:rsidRPr="00F02297">
        <w:rPr>
          <w:rFonts w:ascii="Times New Roman" w:hAnsi="Times New Roman"/>
          <w:sz w:val="24"/>
          <w:szCs w:val="24"/>
          <w:lang w:eastAsia="ru-RU"/>
        </w:rPr>
        <w:t>Коррекция нарушений в развитии эмоционально-личностной сферы (релаксационные упражнения для мимики лица, драматизация, чтение по ролям).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6. Развитие речи, овладение техникой речи.</w:t>
      </w:r>
    </w:p>
    <w:p w:rsidR="00D879B7" w:rsidRPr="00F0229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7. Расширение представлений об окружающем мире и обогащение словаря.</w:t>
      </w:r>
    </w:p>
    <w:p w:rsidR="00D879B7" w:rsidRP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2297">
        <w:rPr>
          <w:rFonts w:ascii="Times New Roman" w:hAnsi="Times New Roman"/>
          <w:sz w:val="24"/>
          <w:szCs w:val="24"/>
          <w:lang w:eastAsia="ru-RU"/>
        </w:rPr>
        <w:t>8. Коррекция инд</w:t>
      </w:r>
      <w:r>
        <w:rPr>
          <w:rFonts w:ascii="Times New Roman" w:hAnsi="Times New Roman"/>
          <w:sz w:val="24"/>
          <w:szCs w:val="24"/>
          <w:lang w:eastAsia="ru-RU"/>
        </w:rPr>
        <w:t>ивидуальных пробелов в знаниях.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1A7409" w:rsidRP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Рабочая программа «Коррекционно-развивающие занятия»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D879B7" w:rsidRPr="00E900D9" w:rsidRDefault="00D879B7" w:rsidP="00D879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D879B7" w:rsidRPr="00E900D9" w:rsidRDefault="00D879B7" w:rsidP="00D879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Коррекционно-развивающие занятия</w:t>
      </w:r>
      <w:r w:rsidRPr="00E900D9">
        <w:rPr>
          <w:rFonts w:ascii="Times New Roman" w:hAnsi="Times New Roman"/>
          <w:sz w:val="24"/>
          <w:szCs w:val="24"/>
        </w:rPr>
        <w:t>» относится к обязательной части учебного плана АООП образования умственно отсталых обучающихся (интеллектуальным</w:t>
      </w:r>
      <w:r>
        <w:rPr>
          <w:rFonts w:ascii="Times New Roman" w:hAnsi="Times New Roman"/>
          <w:sz w:val="24"/>
          <w:szCs w:val="24"/>
        </w:rPr>
        <w:t>и нарушениями) 3</w:t>
      </w:r>
      <w:r w:rsidRPr="00E900D9">
        <w:rPr>
          <w:rFonts w:ascii="Times New Roman" w:hAnsi="Times New Roman"/>
          <w:sz w:val="24"/>
          <w:szCs w:val="24"/>
        </w:rPr>
        <w:t xml:space="preserve"> класса (вариант 2).</w:t>
      </w:r>
    </w:p>
    <w:p w:rsidR="00D879B7" w:rsidRPr="00E900D9" w:rsidRDefault="00D879B7" w:rsidP="00D879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Коррекционно-развивающие занятия</w:t>
      </w:r>
      <w:r w:rsidRPr="00E900D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В Федеральном базисном образовательном плане на изу</w:t>
      </w:r>
      <w:r>
        <w:rPr>
          <w:rFonts w:ascii="Times New Roman" w:hAnsi="Times New Roman"/>
          <w:sz w:val="24"/>
          <w:szCs w:val="24"/>
        </w:rPr>
        <w:t>чение курса данного предмета в 3</w:t>
      </w:r>
      <w:r w:rsidRPr="00E900D9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2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Pr="00E900D9">
        <w:rPr>
          <w:rFonts w:ascii="Times New Roman" w:hAnsi="Times New Roman"/>
          <w:sz w:val="24"/>
          <w:szCs w:val="24"/>
        </w:rPr>
        <w:t xml:space="preserve"> в неделю (всего – </w:t>
      </w:r>
      <w:r>
        <w:rPr>
          <w:rFonts w:ascii="Times New Roman" w:hAnsi="Times New Roman"/>
          <w:sz w:val="24"/>
          <w:szCs w:val="24"/>
        </w:rPr>
        <w:t>68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E900D9">
        <w:rPr>
          <w:rFonts w:ascii="Times New Roman" w:hAnsi="Times New Roman"/>
          <w:sz w:val="24"/>
          <w:szCs w:val="24"/>
        </w:rPr>
        <w:t xml:space="preserve">). </w:t>
      </w:r>
    </w:p>
    <w:p w:rsidR="00D879B7" w:rsidRPr="00AB3D5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Pr="00AB3D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четверть - </w:t>
      </w:r>
    </w:p>
    <w:p w:rsidR="00D879B7" w:rsidRPr="00AB3D5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четверть - </w:t>
      </w:r>
    </w:p>
    <w:p w:rsidR="00D879B7" w:rsidRPr="00AB3D5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четверть - 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четверть -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 Продолжительность </w:t>
      </w:r>
      <w:r>
        <w:rPr>
          <w:rFonts w:ascii="Times New Roman" w:hAnsi="Times New Roman"/>
          <w:sz w:val="24"/>
          <w:szCs w:val="24"/>
        </w:rPr>
        <w:t>занятия</w:t>
      </w:r>
      <w:r w:rsidRPr="00E900D9">
        <w:rPr>
          <w:rFonts w:ascii="Times New Roman" w:hAnsi="Times New Roman"/>
          <w:sz w:val="24"/>
          <w:szCs w:val="24"/>
        </w:rPr>
        <w:t xml:space="preserve"> составляет 40 минут. На </w:t>
      </w:r>
      <w:r>
        <w:rPr>
          <w:rFonts w:ascii="Times New Roman" w:hAnsi="Times New Roman"/>
          <w:sz w:val="24"/>
          <w:szCs w:val="24"/>
        </w:rPr>
        <w:t>данных занятиях</w:t>
      </w:r>
      <w:r w:rsidRPr="00E900D9">
        <w:rPr>
          <w:rFonts w:ascii="Times New Roman" w:hAnsi="Times New Roman"/>
          <w:sz w:val="24"/>
          <w:szCs w:val="24"/>
        </w:rPr>
        <w:t xml:space="preserve">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D879B7" w:rsidRDefault="00D879B7" w:rsidP="007C1BC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D879B7" w:rsidRDefault="00D879B7" w:rsidP="007C1B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Итоговые достижения обучающихся с умеренной 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контрольные </w:t>
      </w:r>
      <w:r>
        <w:rPr>
          <w:rFonts w:ascii="Times New Roman" w:hAnsi="Times New Roman"/>
          <w:sz w:val="24"/>
          <w:szCs w:val="24"/>
        </w:rPr>
        <w:lastRenderedPageBreak/>
        <w:t>(проверочные, самостоятельные) задания подобраны на доступном для данной категории детей уровне.</w:t>
      </w:r>
    </w:p>
    <w:p w:rsidR="00AE60F5" w:rsidRDefault="00AE60F5" w:rsidP="00AE60F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D879B7" w:rsidRDefault="00AE60F5" w:rsidP="00AE60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Итоговые достижения обучающихся с умеренной умственной отсталостью   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24"/>
        <w:gridCol w:w="3987"/>
        <w:gridCol w:w="3134"/>
      </w:tblGrid>
      <w:tr w:rsidR="00D879B7" w:rsidRPr="0059005C" w:rsidTr="007C1BC7">
        <w:tc>
          <w:tcPr>
            <w:tcW w:w="2235" w:type="dxa"/>
            <w:vAlign w:val="center"/>
          </w:tcPr>
          <w:p w:rsidR="00D879B7" w:rsidRPr="0059005C" w:rsidRDefault="00D879B7" w:rsidP="007C1BC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145" w:type="dxa"/>
            <w:vAlign w:val="center"/>
          </w:tcPr>
          <w:p w:rsidR="00D879B7" w:rsidRPr="0059005C" w:rsidRDefault="00D879B7" w:rsidP="007C1BC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3191" w:type="dxa"/>
            <w:vAlign w:val="center"/>
          </w:tcPr>
          <w:p w:rsidR="00D879B7" w:rsidRPr="0059005C" w:rsidRDefault="00D879B7" w:rsidP="007C1BC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D879B7" w:rsidRPr="0059005C" w:rsidTr="007C1BC7">
        <w:tc>
          <w:tcPr>
            <w:tcW w:w="2235" w:type="dxa"/>
          </w:tcPr>
          <w:p w:rsidR="00D879B7" w:rsidRPr="0059005C" w:rsidRDefault="00D879B7" w:rsidP="007C1BC7">
            <w:pPr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 xml:space="preserve">Предварительный </w:t>
            </w:r>
          </w:p>
        </w:tc>
        <w:tc>
          <w:tcPr>
            <w:tcW w:w="4145" w:type="dxa"/>
          </w:tcPr>
          <w:p w:rsidR="00D879B7" w:rsidRPr="0059005C" w:rsidRDefault="00D879B7" w:rsidP="007C1B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исходного или начального уровня знаний при начале обучения данного учебного курса</w:t>
            </w:r>
          </w:p>
        </w:tc>
        <w:tc>
          <w:tcPr>
            <w:tcW w:w="3191" w:type="dxa"/>
            <w:vMerge w:val="restart"/>
          </w:tcPr>
          <w:p w:rsidR="00D879B7" w:rsidRPr="00E45B37" w:rsidRDefault="007C1BC7" w:rsidP="007C1BC7">
            <w:pPr>
              <w:ind w:left="-1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 на </w:t>
            </w:r>
            <w:r w:rsidR="00D879B7" w:rsidRPr="00E45B37">
              <w:rPr>
                <w:sz w:val="24"/>
                <w:szCs w:val="24"/>
              </w:rPr>
              <w:t>развитие аналитико-синтетической деятельности;</w:t>
            </w:r>
          </w:p>
          <w:p w:rsidR="00D879B7" w:rsidRPr="00E45B37" w:rsidRDefault="007C1BC7" w:rsidP="007C1BC7">
            <w:pPr>
              <w:ind w:left="-1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 на </w:t>
            </w:r>
            <w:r w:rsidR="00D879B7" w:rsidRPr="00E45B37">
              <w:rPr>
                <w:sz w:val="24"/>
                <w:szCs w:val="24"/>
              </w:rPr>
              <w:t>развитие внимания;</w:t>
            </w:r>
          </w:p>
          <w:p w:rsidR="00D879B7" w:rsidRPr="00E45B37" w:rsidRDefault="007C1BC7" w:rsidP="007C1BC7">
            <w:pPr>
              <w:ind w:left="-1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 на </w:t>
            </w:r>
            <w:r w:rsidR="00D879B7" w:rsidRPr="00E45B37">
              <w:rPr>
                <w:sz w:val="24"/>
                <w:szCs w:val="24"/>
              </w:rPr>
              <w:t>развитие пространственного восприятия и воображения;</w:t>
            </w:r>
          </w:p>
          <w:p w:rsidR="00D879B7" w:rsidRPr="00E45B37" w:rsidRDefault="007C1BC7" w:rsidP="007C1BC7">
            <w:pPr>
              <w:ind w:left="-1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 на </w:t>
            </w:r>
            <w:r w:rsidR="00D879B7" w:rsidRPr="00E45B37">
              <w:rPr>
                <w:sz w:val="24"/>
                <w:szCs w:val="24"/>
              </w:rPr>
              <w:t>развитие памяти;</w:t>
            </w:r>
          </w:p>
          <w:p w:rsidR="00D879B7" w:rsidRPr="0059005C" w:rsidRDefault="007C1BC7" w:rsidP="007C1BC7">
            <w:pPr>
              <w:ind w:left="-1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 на </w:t>
            </w:r>
            <w:r w:rsidR="00D879B7" w:rsidRPr="00E45B37">
              <w:rPr>
                <w:sz w:val="24"/>
                <w:szCs w:val="24"/>
              </w:rPr>
              <w:t>развитие личностно-мотивационной сферы.</w:t>
            </w:r>
          </w:p>
        </w:tc>
      </w:tr>
      <w:tr w:rsidR="00D879B7" w:rsidRPr="0059005C" w:rsidTr="007C1BC7">
        <w:tc>
          <w:tcPr>
            <w:tcW w:w="2235" w:type="dxa"/>
          </w:tcPr>
          <w:p w:rsidR="00D879B7" w:rsidRPr="0059005C" w:rsidRDefault="00D879B7" w:rsidP="007C1BC7">
            <w:pPr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>кущий</w:t>
            </w:r>
            <w:r w:rsidRPr="0059005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145" w:type="dxa"/>
          </w:tcPr>
          <w:p w:rsidR="00D879B7" w:rsidRPr="0059005C" w:rsidRDefault="00D879B7" w:rsidP="007C1B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3191" w:type="dxa"/>
            <w:vMerge/>
          </w:tcPr>
          <w:p w:rsidR="00D879B7" w:rsidRPr="0059005C" w:rsidRDefault="00D879B7" w:rsidP="007C1BC7">
            <w:pPr>
              <w:jc w:val="both"/>
              <w:rPr>
                <w:sz w:val="24"/>
                <w:szCs w:val="24"/>
              </w:rPr>
            </w:pPr>
          </w:p>
        </w:tc>
      </w:tr>
      <w:tr w:rsidR="00D879B7" w:rsidRPr="0059005C" w:rsidTr="007C1BC7">
        <w:tc>
          <w:tcPr>
            <w:tcW w:w="2235" w:type="dxa"/>
          </w:tcPr>
          <w:p w:rsidR="00D879B7" w:rsidRPr="0059005C" w:rsidRDefault="00D879B7" w:rsidP="007C1BC7">
            <w:pPr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145" w:type="dxa"/>
          </w:tcPr>
          <w:p w:rsidR="00D879B7" w:rsidRPr="0059005C" w:rsidRDefault="00D879B7" w:rsidP="007C1B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знаний, умений и компетенций выполнения поставленных задач за учебную четверть, учебный год</w:t>
            </w:r>
          </w:p>
        </w:tc>
        <w:tc>
          <w:tcPr>
            <w:tcW w:w="3191" w:type="dxa"/>
            <w:vMerge/>
          </w:tcPr>
          <w:p w:rsidR="00D879B7" w:rsidRPr="0059005C" w:rsidRDefault="00D879B7" w:rsidP="007C1BC7">
            <w:pPr>
              <w:jc w:val="both"/>
              <w:rPr>
                <w:sz w:val="24"/>
                <w:szCs w:val="24"/>
              </w:rPr>
            </w:pPr>
          </w:p>
        </w:tc>
      </w:tr>
    </w:tbl>
    <w:p w:rsidR="00D879B7" w:rsidRDefault="00D879B7" w:rsidP="00D879B7">
      <w:pPr>
        <w:rPr>
          <w:rFonts w:ascii="Times New Roman" w:hAnsi="Times New Roman"/>
          <w:b/>
          <w:sz w:val="24"/>
          <w:szCs w:val="24"/>
        </w:rPr>
      </w:pPr>
    </w:p>
    <w:p w:rsidR="00D879B7" w:rsidRDefault="00D879B7" w:rsidP="00D879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6237"/>
        <w:gridCol w:w="1418"/>
      </w:tblGrid>
      <w:tr w:rsidR="00D879B7" w:rsidRPr="008B5C35" w:rsidTr="007C1BC7">
        <w:tc>
          <w:tcPr>
            <w:tcW w:w="1951" w:type="dxa"/>
            <w:vAlign w:val="center"/>
          </w:tcPr>
          <w:p w:rsidR="00D879B7" w:rsidRPr="008B5C35" w:rsidRDefault="00D879B7" w:rsidP="00FC09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6237" w:type="dxa"/>
            <w:vAlign w:val="center"/>
          </w:tcPr>
          <w:p w:rsidR="00D879B7" w:rsidRPr="008B5C35" w:rsidRDefault="00D879B7" w:rsidP="00FC09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418" w:type="dxa"/>
            <w:vAlign w:val="center"/>
          </w:tcPr>
          <w:p w:rsidR="00D879B7" w:rsidRPr="008B5C35" w:rsidRDefault="00D879B7" w:rsidP="00FC09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D879B7" w:rsidRPr="008B5C35" w:rsidTr="007C1BC7">
        <w:tc>
          <w:tcPr>
            <w:tcW w:w="1951" w:type="dxa"/>
            <w:vAlign w:val="center"/>
          </w:tcPr>
          <w:p w:rsidR="00D879B7" w:rsidRPr="00FC09EE" w:rsidRDefault="00D879B7" w:rsidP="007C1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9E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аналитико-синтетической сферы</w:t>
            </w:r>
          </w:p>
        </w:tc>
        <w:tc>
          <w:tcPr>
            <w:tcW w:w="6237" w:type="dxa"/>
          </w:tcPr>
          <w:p w:rsidR="00D879B7" w:rsidRPr="00E45B37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предпосылок к переходу от наглядно-образного к абстрактно-логическому мышлению: развитие функций анализа и синтеза, сравнения и обобщения, абстрагирования в развитии математических и речевых навыков.</w:t>
            </w:r>
          </w:p>
          <w:p w:rsidR="00D879B7" w:rsidRPr="00155A9E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 на поиск закономерности, обобщение, проведение классификации предметов, чисел, понятий по заданному основанию классификации; решение логических задач, требующих построения цепочки логических рассуждений (а</w:t>
            </w:r>
            <w:r w:rsidR="007C1BC7">
              <w:rPr>
                <w:rFonts w:ascii="Times New Roman" w:hAnsi="Times New Roman"/>
                <w:sz w:val="24"/>
                <w:szCs w:val="24"/>
                <w:lang w:eastAsia="ru-RU"/>
              </w:rPr>
              <w:t>налитические задачи 3-го типа с построением “логического квадрата”); </w:t>
            </w: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переформулировка отношений из прямых в обратные, задания с лишними и недостающими данными, нетрадиционно поставленными вопросами; логическое обоснование предполагаемого результата, нахождение логических ошибок в приводимых рассуждениях (“Подбери пару”, “Угадай слово”, “Дорисуй девятое”, “Продолжи закономерность”).</w:t>
            </w:r>
          </w:p>
        </w:tc>
        <w:tc>
          <w:tcPr>
            <w:tcW w:w="1418" w:type="dxa"/>
            <w:vAlign w:val="center"/>
          </w:tcPr>
          <w:p w:rsidR="00D879B7" w:rsidRPr="00583E02" w:rsidRDefault="00D879B7" w:rsidP="00FC09EE">
            <w:pPr>
              <w:pStyle w:val="c16"/>
              <w:spacing w:before="0" w:beforeAutospacing="0" w:after="0" w:afterAutospacing="0"/>
              <w:ind w:firstLine="709"/>
              <w:jc w:val="both"/>
            </w:pPr>
          </w:p>
        </w:tc>
      </w:tr>
      <w:tr w:rsidR="00D879B7" w:rsidRPr="008B5C35" w:rsidTr="007C1BC7">
        <w:tc>
          <w:tcPr>
            <w:tcW w:w="1951" w:type="dxa"/>
            <w:vAlign w:val="center"/>
          </w:tcPr>
          <w:p w:rsidR="00D879B7" w:rsidRPr="00FC09EE" w:rsidRDefault="00D879B7" w:rsidP="007C1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9E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внимания</w:t>
            </w:r>
          </w:p>
          <w:p w:rsidR="00D879B7" w:rsidRPr="00FC09EE" w:rsidRDefault="00D879B7" w:rsidP="007C1BC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879B7" w:rsidRPr="00583E02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саморегуляции и умения работать самостоятельно при выполнении заданий математического характера и в работе над текстом. Упражнения </w:t>
            </w: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аналогичные, применяемые на 3-м этапе; самостоятельное планирование этапов деятельности.</w:t>
            </w:r>
          </w:p>
        </w:tc>
        <w:tc>
          <w:tcPr>
            <w:tcW w:w="1418" w:type="dxa"/>
            <w:vAlign w:val="center"/>
          </w:tcPr>
          <w:p w:rsidR="00D879B7" w:rsidRPr="006B2618" w:rsidRDefault="00D879B7" w:rsidP="00FC09E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9B7" w:rsidRPr="008B5C35" w:rsidTr="007C1BC7">
        <w:tc>
          <w:tcPr>
            <w:tcW w:w="1951" w:type="dxa"/>
            <w:vAlign w:val="center"/>
          </w:tcPr>
          <w:p w:rsidR="00D879B7" w:rsidRPr="00FC09EE" w:rsidRDefault="00D879B7" w:rsidP="007C1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9E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воображения</w:t>
            </w:r>
          </w:p>
        </w:tc>
        <w:tc>
          <w:tcPr>
            <w:tcW w:w="6237" w:type="dxa"/>
          </w:tcPr>
          <w:p w:rsidR="00D879B7" w:rsidRPr="00E45B37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общей способности искать и находить новые решения, необычные способы достижения требуемого результата, новые подходы к рассмотрению предлагаемой ситуации.</w:t>
            </w:r>
          </w:p>
          <w:p w:rsidR="00D879B7" w:rsidRPr="00583E02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Упражнения, требующие нетрадиционного подхода, задачи поискового характера</w:t>
            </w:r>
          </w:p>
        </w:tc>
        <w:tc>
          <w:tcPr>
            <w:tcW w:w="1418" w:type="dxa"/>
            <w:vAlign w:val="center"/>
          </w:tcPr>
          <w:p w:rsidR="00D879B7" w:rsidRPr="006B2618" w:rsidRDefault="00D879B7" w:rsidP="00FC09E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9B7" w:rsidRPr="008B5C35" w:rsidTr="007C1BC7">
        <w:tc>
          <w:tcPr>
            <w:tcW w:w="1951" w:type="dxa"/>
            <w:vAlign w:val="center"/>
          </w:tcPr>
          <w:p w:rsidR="00D879B7" w:rsidRPr="00FC09EE" w:rsidRDefault="00D879B7" w:rsidP="007C1BC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9E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памяти</w:t>
            </w:r>
          </w:p>
          <w:p w:rsidR="00D879B7" w:rsidRPr="00FC09EE" w:rsidRDefault="00D879B7" w:rsidP="007C1BC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879B7" w:rsidRPr="00E45B37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аудиальной и визуальной, кратковременной и долговременной памяти при заучивании наизусть математических и словесных понятий, стихов, проз.</w:t>
            </w:r>
          </w:p>
          <w:p w:rsidR="00D879B7" w:rsidRPr="00583E02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 аналогичные, используемые на 2-м и 3-м этапах, с увеличением объема, сложности и времени хранения запоминаемой информации; лабиринты по памяти или с отсроченной инструкцией.</w:t>
            </w:r>
          </w:p>
        </w:tc>
        <w:tc>
          <w:tcPr>
            <w:tcW w:w="1418" w:type="dxa"/>
            <w:vAlign w:val="center"/>
          </w:tcPr>
          <w:p w:rsidR="00D879B7" w:rsidRPr="006B2618" w:rsidRDefault="00D879B7" w:rsidP="00FC09E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79B7" w:rsidRPr="008B5C35" w:rsidTr="007C1BC7">
        <w:trPr>
          <w:trHeight w:val="106"/>
        </w:trPr>
        <w:tc>
          <w:tcPr>
            <w:tcW w:w="1951" w:type="dxa"/>
            <w:vAlign w:val="center"/>
          </w:tcPr>
          <w:p w:rsidR="00D879B7" w:rsidRPr="00FC09EE" w:rsidRDefault="00D879B7" w:rsidP="007C1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9E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личностно-мотивационной сферы</w:t>
            </w:r>
          </w:p>
        </w:tc>
        <w:tc>
          <w:tcPr>
            <w:tcW w:w="6237" w:type="dxa"/>
          </w:tcPr>
          <w:p w:rsidR="00D879B7" w:rsidRPr="00155A9E" w:rsidRDefault="00D879B7" w:rsidP="00FC09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5B37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познавательных интересов, уверенности в своих силах и навыков совместной и индивидуальной деятельности.</w:t>
            </w:r>
          </w:p>
        </w:tc>
        <w:tc>
          <w:tcPr>
            <w:tcW w:w="1418" w:type="dxa"/>
            <w:vAlign w:val="center"/>
          </w:tcPr>
          <w:p w:rsidR="00D879B7" w:rsidRPr="006B2618" w:rsidRDefault="00D879B7" w:rsidP="00FC09E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879B7" w:rsidRDefault="00D879B7" w:rsidP="00FC09E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A3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D879B7" w:rsidRPr="00D879B7" w:rsidRDefault="00D879B7" w:rsidP="00D879B7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умственной отсталостью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</w:t>
      </w:r>
    </w:p>
    <w:p w:rsidR="00D879B7" w:rsidRPr="00E900D9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Pr="00E900D9">
        <w:rPr>
          <w:rFonts w:ascii="Times New Roman" w:hAnsi="Times New Roman"/>
          <w:b/>
          <w:sz w:val="24"/>
          <w:szCs w:val="24"/>
        </w:rPr>
        <w:t xml:space="preserve">личностные </w:t>
      </w:r>
      <w:r>
        <w:rPr>
          <w:rFonts w:ascii="Times New Roman" w:hAnsi="Times New Roman"/>
          <w:b/>
          <w:sz w:val="24"/>
          <w:szCs w:val="24"/>
        </w:rPr>
        <w:t>результаты</w:t>
      </w:r>
      <w:r w:rsidRPr="00E900D9">
        <w:rPr>
          <w:rFonts w:ascii="Times New Roman" w:hAnsi="Times New Roman"/>
          <w:b/>
          <w:sz w:val="24"/>
          <w:szCs w:val="24"/>
        </w:rPr>
        <w:t>: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активное включение в общение и взаимодействие со сверстниками (включая нормативно развивающихся) на принципах сохранения и укрепления личного и общественного здоровья;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проявление позитивных качеств личности и управление своими эмоциями в различных ситуациях риска нарушения здоровья в процессе взаимодействия со сверстниками и взрослыми людьми;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проявление дисциплинированности и упорства в образовательной деятельности для достижения значимых личных результатов при условии сохранения и укрепления здоровья;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адекватных представлений о собственных возможностях и ограничениях, о насущно необходимом жизнеобеспечении;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навыков самообслуживания дома и в школе и веры в свои силы в овладении ими;</w:t>
      </w:r>
    </w:p>
    <w:p w:rsidR="00D879B7" w:rsidRPr="00FC09EE" w:rsidRDefault="00D879B7" w:rsidP="00FC09EE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знаний о правилах поведения в разных социальных ситуациях и с людьми разного социального статуса, с взрослыми разного возраста и детьми (старшими, младшими, сверстниками), со знакомыми и незнакомыми людьми.</w:t>
      </w:r>
    </w:p>
    <w:p w:rsidR="00D879B7" w:rsidRDefault="00D879B7" w:rsidP="00D879B7">
      <w:pPr>
        <w:pStyle w:val="a5"/>
        <w:spacing w:before="0" w:beforeAutospacing="0" w:after="0" w:afterAutospacing="0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 xml:space="preserve">Планируемые </w:t>
      </w:r>
      <w:r w:rsidRPr="00E900D9">
        <w:rPr>
          <w:b/>
          <w:bCs/>
          <w:iCs/>
        </w:rPr>
        <w:t>предметные результаты</w:t>
      </w:r>
    </w:p>
    <w:p w:rsidR="00D879B7" w:rsidRPr="00FC09EE" w:rsidRDefault="00D879B7" w:rsidP="00FC09E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9EE">
        <w:rPr>
          <w:rFonts w:ascii="Times New Roman" w:hAnsi="Times New Roman"/>
          <w:sz w:val="24"/>
          <w:szCs w:val="24"/>
          <w:lang w:eastAsia="ru-RU"/>
        </w:rPr>
        <w:t>делать обобщения и умозаключения самостоятельно;</w:t>
      </w:r>
    </w:p>
    <w:p w:rsidR="00D879B7" w:rsidRPr="00FC09EE" w:rsidRDefault="00D879B7" w:rsidP="00FC09E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9EE">
        <w:rPr>
          <w:rFonts w:ascii="Times New Roman" w:hAnsi="Times New Roman"/>
          <w:sz w:val="24"/>
          <w:szCs w:val="24"/>
          <w:lang w:eastAsia="ru-RU"/>
        </w:rPr>
        <w:t>классифицировать предметы по их существенным признакам самостоятельно;</w:t>
      </w:r>
    </w:p>
    <w:p w:rsidR="00D879B7" w:rsidRPr="00FC09EE" w:rsidRDefault="00D879B7" w:rsidP="00FC09E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9EE">
        <w:rPr>
          <w:rFonts w:ascii="Times New Roman" w:hAnsi="Times New Roman"/>
          <w:sz w:val="24"/>
          <w:szCs w:val="24"/>
          <w:lang w:eastAsia="ru-RU"/>
        </w:rPr>
        <w:t>устранять логические ошибки;</w:t>
      </w:r>
    </w:p>
    <w:p w:rsidR="00D879B7" w:rsidRPr="00FC09EE" w:rsidRDefault="00D879B7" w:rsidP="00FC09E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9EE">
        <w:rPr>
          <w:rFonts w:ascii="Times New Roman" w:hAnsi="Times New Roman"/>
          <w:sz w:val="24"/>
          <w:szCs w:val="24"/>
          <w:lang w:eastAsia="ru-RU"/>
        </w:rPr>
        <w:t>хранить в памяти и использовать полученные инструкции.</w:t>
      </w:r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C09EE" w:rsidRDefault="00FC09EE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C09EE" w:rsidRDefault="00FC09EE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E60F5" w:rsidRDefault="00AE60F5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879B7" w:rsidRDefault="00D879B7" w:rsidP="00D879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0"/>
        <w:gridCol w:w="896"/>
        <w:gridCol w:w="4678"/>
        <w:gridCol w:w="851"/>
        <w:gridCol w:w="1134"/>
        <w:gridCol w:w="986"/>
      </w:tblGrid>
      <w:tr w:rsidR="00827CBE" w:rsidTr="00827CBE">
        <w:trPr>
          <w:trHeight w:val="432"/>
        </w:trPr>
        <w:tc>
          <w:tcPr>
            <w:tcW w:w="800" w:type="dxa"/>
            <w:vMerge w:val="restart"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№ урока п/п</w:t>
            </w:r>
          </w:p>
        </w:tc>
        <w:tc>
          <w:tcPr>
            <w:tcW w:w="896" w:type="dxa"/>
            <w:vMerge w:val="restart"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bCs/>
                <w:sz w:val="24"/>
                <w:szCs w:val="24"/>
              </w:rPr>
              <w:t>№ урока по теме</w:t>
            </w:r>
          </w:p>
        </w:tc>
        <w:tc>
          <w:tcPr>
            <w:tcW w:w="4678" w:type="dxa"/>
            <w:vMerge w:val="restart"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 xml:space="preserve">Кол-во часов </w:t>
            </w:r>
          </w:p>
        </w:tc>
        <w:tc>
          <w:tcPr>
            <w:tcW w:w="2120" w:type="dxa"/>
            <w:gridSpan w:val="2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 w:rsidRPr="00827CBE">
              <w:rPr>
                <w:sz w:val="24"/>
                <w:szCs w:val="24"/>
              </w:rPr>
              <w:t>Дата</w:t>
            </w:r>
          </w:p>
        </w:tc>
      </w:tr>
      <w:tr w:rsidR="00827CBE" w:rsidTr="00827CBE">
        <w:trPr>
          <w:trHeight w:val="288"/>
        </w:trPr>
        <w:tc>
          <w:tcPr>
            <w:tcW w:w="800" w:type="dxa"/>
            <w:vMerge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Merge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27CBE" w:rsidRPr="009D0BA0" w:rsidRDefault="00827CBE" w:rsidP="00FC09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 w:rsidRPr="00827CBE">
              <w:rPr>
                <w:sz w:val="24"/>
                <w:szCs w:val="24"/>
              </w:rPr>
              <w:t>Планир</w:t>
            </w:r>
          </w:p>
        </w:tc>
        <w:tc>
          <w:tcPr>
            <w:tcW w:w="986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 w:rsidRPr="00827CBE">
              <w:rPr>
                <w:sz w:val="24"/>
                <w:szCs w:val="24"/>
              </w:rPr>
              <w:t>Факт</w:t>
            </w:r>
          </w:p>
        </w:tc>
      </w:tr>
      <w:tr w:rsidR="009A3F19" w:rsidTr="00827CBE">
        <w:tc>
          <w:tcPr>
            <w:tcW w:w="800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96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FC09EE" w:rsidRDefault="00FC09EE" w:rsidP="00FC09E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«Зашифрованный рисунок». ПДД осенью.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«Сходства и различия». Счетные операции в пределах </w:t>
            </w:r>
            <w:r>
              <w:rPr>
                <w:sz w:val="24"/>
                <w:szCs w:val="24"/>
              </w:rPr>
              <w:t>10</w:t>
            </w:r>
            <w:r w:rsidRPr="000F1E86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7C1BC7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«Зрительный </w:t>
            </w:r>
            <w:r w:rsidR="00827CBE" w:rsidRPr="000F1E86">
              <w:rPr>
                <w:sz w:val="24"/>
                <w:szCs w:val="24"/>
              </w:rPr>
              <w:t>диктант».</w:t>
            </w:r>
            <w:r>
              <w:rPr>
                <w:sz w:val="24"/>
                <w:szCs w:val="24"/>
              </w:rPr>
              <w:t> Знакомство с линейкой.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«Зашифрованный</w:t>
            </w:r>
            <w:r w:rsidR="007C1BC7">
              <w:rPr>
                <w:sz w:val="24"/>
                <w:szCs w:val="24"/>
              </w:rPr>
              <w:t> </w:t>
            </w:r>
            <w:r w:rsidRPr="000F1E86">
              <w:rPr>
                <w:sz w:val="24"/>
                <w:szCs w:val="24"/>
              </w:rPr>
              <w:t>рисунок»</w:t>
            </w:r>
            <w:r w:rsidR="007C1BC7">
              <w:rPr>
                <w:sz w:val="24"/>
                <w:szCs w:val="24"/>
              </w:rPr>
              <w:t>. </w:t>
            </w:r>
            <w:r w:rsidRPr="000F1E86">
              <w:rPr>
                <w:sz w:val="24"/>
                <w:szCs w:val="24"/>
              </w:rPr>
              <w:t>Природа осенью.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7C1BC7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«Сходства и различия». Овощи, фрукты, ягоды.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«То</w:t>
            </w:r>
            <w:r>
              <w:rPr>
                <w:sz w:val="24"/>
                <w:szCs w:val="24"/>
              </w:rPr>
              <w:t>чки». Состав чисел в пределах 10.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Геометрические фигуры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«Найди отличия». Профессии.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«Исключи лишнее». Грибы.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«Продолжи логический ряд».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«Запутанные дорожки». Вычитание </w:t>
            </w:r>
            <w:r w:rsidR="00827CBE">
              <w:rPr>
                <w:sz w:val="24"/>
                <w:szCs w:val="24"/>
              </w:rPr>
              <w:t>в пределах 10.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«Снежный ком». Геометрические фигуры</w:t>
            </w:r>
            <w:r w:rsidRPr="000F1E86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«Внимательный художник»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«Кукольный театр». Сказка Репка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«Диктор». Пословицы, чистоговорки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«Шифровальщик». Штриховка сказочных персонажей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«Волшебный лист». Оригами: домашние животные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Итоговое занятие.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«Продолжи логический </w:t>
            </w:r>
            <w:r w:rsidR="00827CBE" w:rsidRPr="000F1E86">
              <w:rPr>
                <w:sz w:val="24"/>
                <w:szCs w:val="24"/>
              </w:rPr>
              <w:t xml:space="preserve">ряд». </w:t>
            </w:r>
            <w:r w:rsidR="00827CBE">
              <w:rPr>
                <w:sz w:val="24"/>
                <w:szCs w:val="24"/>
              </w:rPr>
              <w:t>Математические знаки.</w:t>
            </w:r>
            <w:r w:rsidR="00827CBE" w:rsidRPr="000F1E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«Дорисуй девятое». Мебель, посуда.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«Продолжи числовой ряд». Решение </w:t>
            </w:r>
            <w:r>
              <w:rPr>
                <w:sz w:val="24"/>
                <w:szCs w:val="24"/>
              </w:rPr>
              <w:t xml:space="preserve">простых арифметических </w:t>
            </w:r>
            <w:r w:rsidRPr="000F1E86">
              <w:rPr>
                <w:sz w:val="24"/>
                <w:szCs w:val="24"/>
              </w:rPr>
              <w:t xml:space="preserve">задач </w:t>
            </w:r>
            <w:r>
              <w:rPr>
                <w:sz w:val="24"/>
                <w:szCs w:val="24"/>
              </w:rPr>
              <w:t>на нахождение стоимости</w:t>
            </w:r>
            <w:r w:rsidRPr="000F1E86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«Найди отличи</w:t>
            </w:r>
            <w:r w:rsidRPr="007C1BC7">
              <w:rPr>
                <w:sz w:val="24"/>
                <w:szCs w:val="24"/>
              </w:rPr>
              <w:t>я». Гласные и согласные звуки и буквы.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«Запутанные дорожки».</w:t>
            </w:r>
            <w:r>
              <w:rPr>
                <w:sz w:val="24"/>
                <w:szCs w:val="24"/>
              </w:rPr>
              <w:t xml:space="preserve"> Сложение в пределах 10.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«Кукольный театр». Сказка Теремок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«Зашифрованный рисунок».</w:t>
            </w:r>
            <w:r>
              <w:rPr>
                <w:sz w:val="24"/>
                <w:szCs w:val="24"/>
              </w:rPr>
              <w:t xml:space="preserve"> Объемные г</w:t>
            </w:r>
            <w:r w:rsidRPr="000F1E86">
              <w:rPr>
                <w:sz w:val="24"/>
                <w:szCs w:val="24"/>
              </w:rPr>
              <w:t>еометрические фигуры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«Исключи лишнее». Одежда,</w:t>
            </w:r>
            <w:r>
              <w:rPr>
                <w:sz w:val="24"/>
                <w:szCs w:val="24"/>
              </w:rPr>
              <w:t xml:space="preserve"> </w:t>
            </w:r>
            <w:r w:rsidRPr="000F1E86">
              <w:rPr>
                <w:sz w:val="24"/>
                <w:szCs w:val="24"/>
              </w:rPr>
              <w:t xml:space="preserve">обувь.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</w:t>
            </w:r>
            <w:r w:rsidR="009A3F19">
              <w:rPr>
                <w:sz w:val="24"/>
                <w:szCs w:val="24"/>
              </w:rPr>
              <w:t>Волшебные слова</w:t>
            </w:r>
            <w:r w:rsidRPr="000F1E86">
              <w:rPr>
                <w:sz w:val="24"/>
                <w:szCs w:val="24"/>
              </w:rPr>
              <w:t>». Чтение текстов.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Ориентация на листе бумаги</w:t>
            </w:r>
            <w:r w:rsidR="00827CBE" w:rsidRPr="000F1E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 </w:t>
            </w:r>
            <w:r w:rsidR="00827CBE" w:rsidRPr="000F1E86">
              <w:rPr>
                <w:sz w:val="24"/>
                <w:szCs w:val="24"/>
              </w:rPr>
              <w:t xml:space="preserve">Составление рассказа </w:t>
            </w:r>
            <w:r>
              <w:rPr>
                <w:sz w:val="24"/>
                <w:szCs w:val="24"/>
              </w:rPr>
              <w:t xml:space="preserve">по картинкам </w:t>
            </w:r>
            <w:r w:rsidR="00827CBE" w:rsidRPr="000F1E86">
              <w:rPr>
                <w:sz w:val="24"/>
                <w:szCs w:val="24"/>
              </w:rPr>
              <w:t>«Зимние забавы».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«Графический диктант»</w:t>
            </w:r>
            <w:r>
              <w:rPr>
                <w:sz w:val="24"/>
                <w:szCs w:val="24"/>
              </w:rPr>
              <w:t>. Гласные после шипящих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827CBE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«Запутанные </w:t>
            </w:r>
            <w:r w:rsidR="00827CBE" w:rsidRPr="000F1E86">
              <w:rPr>
                <w:sz w:val="24"/>
                <w:szCs w:val="24"/>
              </w:rPr>
              <w:t>дорожки».</w:t>
            </w:r>
            <w:r>
              <w:rPr>
                <w:sz w:val="24"/>
                <w:szCs w:val="24"/>
              </w:rPr>
              <w:t> </w:t>
            </w:r>
            <w:r w:rsidR="00827CBE" w:rsidRPr="000F1E86">
              <w:rPr>
                <w:sz w:val="24"/>
                <w:szCs w:val="24"/>
              </w:rPr>
              <w:t>Заучивание стихов.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«Зашифрованный рисунок». Город.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7C1BC7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27CBE" w:rsidRPr="000F1E86" w:rsidRDefault="00827CBE" w:rsidP="00827CBE">
            <w:pPr>
              <w:widowControl w:val="0"/>
              <w:overflowPunct w:val="0"/>
              <w:adjustRightInd w:val="0"/>
              <w:jc w:val="both"/>
              <w:rPr>
                <w:kern w:val="28"/>
                <w:sz w:val="24"/>
                <w:szCs w:val="24"/>
              </w:rPr>
            </w:pPr>
            <w:r w:rsidRPr="000F1E86">
              <w:rPr>
                <w:kern w:val="28"/>
                <w:sz w:val="24"/>
                <w:szCs w:val="24"/>
              </w:rPr>
              <w:t>Итоговое занятие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</w:t>
            </w:r>
            <w:r w:rsidR="009A3F19">
              <w:rPr>
                <w:sz w:val="24"/>
                <w:szCs w:val="24"/>
              </w:rPr>
              <w:t>Прямой и обратный счёт в пределах 10 по 2, 3</w:t>
            </w:r>
            <w:r w:rsidRPr="000F1E86">
              <w:rPr>
                <w:sz w:val="24"/>
                <w:szCs w:val="24"/>
              </w:rPr>
              <w:t>».</w:t>
            </w:r>
            <w:r>
              <w:rPr>
                <w:sz w:val="24"/>
                <w:szCs w:val="24"/>
              </w:rPr>
              <w:t xml:space="preserve"> </w:t>
            </w:r>
            <w:r w:rsidRPr="000F1E86">
              <w:rPr>
                <w:sz w:val="24"/>
                <w:szCs w:val="24"/>
              </w:rPr>
              <w:t>Охрана здоровья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«Исключи лишнее».</w:t>
            </w:r>
            <w:r>
              <w:rPr>
                <w:sz w:val="24"/>
                <w:szCs w:val="24"/>
              </w:rPr>
              <w:t xml:space="preserve"> </w:t>
            </w:r>
            <w:r w:rsidR="009A3F19">
              <w:rPr>
                <w:sz w:val="24"/>
                <w:szCs w:val="24"/>
              </w:rPr>
              <w:t>Поиск согласных букв в словах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«Подбери пару».</w:t>
            </w:r>
            <w:r>
              <w:rPr>
                <w:sz w:val="24"/>
                <w:szCs w:val="24"/>
              </w:rPr>
              <w:t xml:space="preserve"> Календарь, дни недели.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«Продолжи закономерность»</w:t>
            </w:r>
            <w:r>
              <w:rPr>
                <w:sz w:val="24"/>
                <w:szCs w:val="24"/>
              </w:rPr>
              <w:t xml:space="preserve">. </w:t>
            </w:r>
            <w:r w:rsidR="009A3F19">
              <w:rPr>
                <w:sz w:val="24"/>
                <w:szCs w:val="24"/>
              </w:rPr>
              <w:t>Единицы измерения: рубли.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«Кукольный театр» Заюшкина избушка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Действия с именованными числами.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«Волшебный </w:t>
            </w:r>
            <w:r w:rsidR="00827CBE" w:rsidRPr="000F1E86">
              <w:rPr>
                <w:sz w:val="24"/>
                <w:szCs w:val="24"/>
              </w:rPr>
              <w:t>мешочек».</w:t>
            </w:r>
            <w:r>
              <w:rPr>
                <w:sz w:val="24"/>
                <w:szCs w:val="24"/>
              </w:rPr>
              <w:t> </w:t>
            </w:r>
            <w:r w:rsidR="00827CBE" w:rsidRPr="000F1E86">
              <w:rPr>
                <w:sz w:val="24"/>
                <w:szCs w:val="24"/>
              </w:rPr>
              <w:t>Составление устных рассказов «Моя семья»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 </w:t>
            </w:r>
            <w:r w:rsidR="00827CBE" w:rsidRPr="000F1E86">
              <w:rPr>
                <w:sz w:val="24"/>
                <w:szCs w:val="24"/>
              </w:rPr>
              <w:t>отличия».</w:t>
            </w:r>
            <w:r>
              <w:rPr>
                <w:sz w:val="24"/>
                <w:szCs w:val="24"/>
              </w:rPr>
              <w:t> Дикие животные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«Сходство и различие». </w:t>
            </w:r>
            <w:r>
              <w:rPr>
                <w:sz w:val="24"/>
                <w:szCs w:val="24"/>
              </w:rPr>
              <w:t>Безопасность дома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«Сходство и различие».</w:t>
            </w:r>
            <w:r>
              <w:rPr>
                <w:sz w:val="24"/>
                <w:szCs w:val="24"/>
              </w:rPr>
              <w:t xml:space="preserve"> На что похожи геометрические фигуры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«Продолжи закономерность».</w:t>
            </w:r>
            <w:r>
              <w:rPr>
                <w:sz w:val="24"/>
                <w:szCs w:val="24"/>
              </w:rPr>
              <w:t xml:space="preserve"> </w:t>
            </w:r>
            <w:r w:rsidRPr="000F1E86">
              <w:rPr>
                <w:sz w:val="24"/>
                <w:szCs w:val="24"/>
              </w:rPr>
              <w:t>Комнатные растения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«Снежный </w:t>
            </w:r>
            <w:r w:rsidR="00827CBE" w:rsidRPr="000F1E86">
              <w:rPr>
                <w:sz w:val="24"/>
                <w:szCs w:val="24"/>
              </w:rPr>
              <w:t>ком».</w:t>
            </w:r>
            <w:r>
              <w:rPr>
                <w:sz w:val="24"/>
                <w:szCs w:val="24"/>
              </w:rPr>
              <w:t> Чтение небольших произведений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«Исключи лишнее». Домашние животные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«Мозаика».</w:t>
            </w:r>
            <w:r>
              <w:rPr>
                <w:sz w:val="24"/>
                <w:szCs w:val="24"/>
              </w:rPr>
              <w:t xml:space="preserve"> </w:t>
            </w:r>
            <w:r w:rsidR="009A3F19">
              <w:rPr>
                <w:sz w:val="24"/>
                <w:szCs w:val="24"/>
              </w:rPr>
              <w:t>Соотнесение</w:t>
            </w:r>
            <w:r>
              <w:rPr>
                <w:sz w:val="24"/>
                <w:szCs w:val="24"/>
              </w:rPr>
              <w:t xml:space="preserve"> </w:t>
            </w:r>
            <w:r w:rsidR="009A3F19">
              <w:rPr>
                <w:sz w:val="24"/>
                <w:szCs w:val="24"/>
              </w:rPr>
              <w:t>части суток с видом деятельности.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«Кукольный театр» Колобок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«Графический диктант».</w:t>
            </w:r>
            <w:r>
              <w:rPr>
                <w:sz w:val="24"/>
                <w:szCs w:val="24"/>
              </w:rPr>
              <w:t xml:space="preserve"> Г</w:t>
            </w:r>
            <w:r w:rsidRPr="000F1E86">
              <w:rPr>
                <w:sz w:val="24"/>
                <w:szCs w:val="24"/>
              </w:rPr>
              <w:t>еометрические фигуры.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«Дорисуй девятое». </w:t>
            </w:r>
            <w:r w:rsidRPr="000F1E86">
              <w:rPr>
                <w:sz w:val="24"/>
                <w:szCs w:val="24"/>
              </w:rPr>
              <w:t xml:space="preserve">Природа весной.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«Исключи лишнее».</w:t>
            </w:r>
            <w:r>
              <w:rPr>
                <w:sz w:val="24"/>
                <w:szCs w:val="24"/>
              </w:rPr>
              <w:t xml:space="preserve"> Сравнение чисел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«Что перепутал художник?». </w:t>
            </w:r>
            <w:r w:rsidR="009A3F19">
              <w:rPr>
                <w:sz w:val="24"/>
                <w:szCs w:val="24"/>
              </w:rPr>
              <w:t>Заучивание стихов.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 мы.</w:t>
            </w:r>
            <w:r w:rsidR="009A3F19">
              <w:rPr>
                <w:sz w:val="24"/>
                <w:szCs w:val="24"/>
              </w:rPr>
              <w:t>.</w:t>
            </w:r>
            <w:r w:rsidRPr="000F1E86">
              <w:rPr>
                <w:sz w:val="24"/>
                <w:szCs w:val="24"/>
              </w:rPr>
              <w:t>.». Обобщающее занятие.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 xml:space="preserve">«Запутанные дорожки» Решение </w:t>
            </w:r>
            <w:r>
              <w:rPr>
                <w:sz w:val="24"/>
                <w:szCs w:val="24"/>
              </w:rPr>
              <w:t xml:space="preserve">простых </w:t>
            </w:r>
            <w:r w:rsidR="009A3F19">
              <w:rPr>
                <w:sz w:val="24"/>
                <w:szCs w:val="24"/>
              </w:rPr>
              <w:t>примеров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9A3F19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«Зашифрованный </w:t>
            </w:r>
            <w:r w:rsidR="007C1BC7">
              <w:rPr>
                <w:sz w:val="24"/>
                <w:szCs w:val="24"/>
              </w:rPr>
              <w:t>рисунок». </w:t>
            </w:r>
            <w:r>
              <w:rPr>
                <w:sz w:val="24"/>
                <w:szCs w:val="24"/>
              </w:rPr>
              <w:t>Домашние птицы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«Продолжи числовой ряд». Слагаемое 0.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«Исключи лишнее».</w:t>
            </w:r>
            <w:r>
              <w:rPr>
                <w:sz w:val="24"/>
                <w:szCs w:val="24"/>
              </w:rPr>
              <w:t xml:space="preserve"> Составление рассказа </w:t>
            </w:r>
            <w:r w:rsidRPr="000F1E86">
              <w:rPr>
                <w:sz w:val="24"/>
                <w:szCs w:val="24"/>
              </w:rPr>
              <w:t>о весне</w:t>
            </w:r>
            <w:r w:rsidR="009A3F19">
              <w:rPr>
                <w:sz w:val="24"/>
                <w:szCs w:val="24"/>
              </w:rPr>
              <w:t xml:space="preserve"> по картинкам</w:t>
            </w:r>
            <w:r w:rsidRPr="000F1E86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9A3F19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«Продолжи логический ряд».</w:t>
            </w:r>
            <w:r>
              <w:rPr>
                <w:sz w:val="24"/>
                <w:szCs w:val="24"/>
              </w:rPr>
              <w:t xml:space="preserve"> </w:t>
            </w:r>
            <w:r w:rsidR="009A3F19">
              <w:rPr>
                <w:sz w:val="24"/>
                <w:szCs w:val="24"/>
              </w:rPr>
              <w:t>Чтение коротких рассказов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7C1BC7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 </w:t>
            </w:r>
            <w:r w:rsidR="00827CBE" w:rsidRPr="000F1E86">
              <w:rPr>
                <w:sz w:val="24"/>
                <w:szCs w:val="24"/>
              </w:rPr>
              <w:t>отличия».</w:t>
            </w:r>
            <w:r>
              <w:rPr>
                <w:sz w:val="24"/>
                <w:szCs w:val="24"/>
              </w:rPr>
              <w:t> Безопасность на водоёме.</w:t>
            </w:r>
            <w:r w:rsidR="00827CBE" w:rsidRPr="000F1E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«Кукольный театр» Курочка ряба.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7C1BC7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«Внимательный художник». </w:t>
            </w:r>
            <w:r w:rsidR="00827CBE" w:rsidRPr="000F1E86">
              <w:rPr>
                <w:sz w:val="24"/>
                <w:szCs w:val="24"/>
              </w:rPr>
              <w:t>Чтение произведений.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7C1BC7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C1BC7">
              <w:rPr>
                <w:sz w:val="24"/>
                <w:szCs w:val="24"/>
              </w:rPr>
              <w:t>Мозаика</w:t>
            </w:r>
            <w:r>
              <w:rPr>
                <w:sz w:val="24"/>
                <w:szCs w:val="24"/>
              </w:rPr>
              <w:t xml:space="preserve">». </w:t>
            </w:r>
            <w:r w:rsidRPr="000F1E86">
              <w:rPr>
                <w:sz w:val="24"/>
                <w:szCs w:val="24"/>
              </w:rPr>
              <w:t xml:space="preserve">Геометрическая </w:t>
            </w:r>
            <w:r w:rsidR="007C1BC7">
              <w:rPr>
                <w:sz w:val="24"/>
                <w:szCs w:val="24"/>
              </w:rPr>
              <w:t>фигуры и тела.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7C1BC7">
            <w:pPr>
              <w:ind w:left="-46" w:right="57"/>
              <w:jc w:val="both"/>
              <w:rPr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«Мозаика».</w:t>
            </w:r>
            <w:r>
              <w:rPr>
                <w:sz w:val="24"/>
                <w:szCs w:val="24"/>
              </w:rPr>
              <w:t xml:space="preserve"> </w:t>
            </w:r>
            <w:r w:rsidR="007C1BC7">
              <w:rPr>
                <w:sz w:val="24"/>
                <w:szCs w:val="24"/>
              </w:rPr>
              <w:t>Знакомство с часами.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7C1BC7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«Разведчики». День Победы. </w:t>
            </w:r>
            <w:r w:rsidR="00827CBE">
              <w:rPr>
                <w:sz w:val="24"/>
                <w:szCs w:val="24"/>
              </w:rPr>
              <w:t>История праздника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ind w:left="-46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«Доктор Айболит». Общение с животными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widowControl w:val="0"/>
              <w:shd w:val="clear" w:color="auto" w:fill="FFFFFF"/>
              <w:overflowPunct w:val="0"/>
              <w:adjustRightInd w:val="0"/>
              <w:ind w:left="-46" w:right="12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«Защитники леса». Моя безопасность в лесу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widowControl w:val="0"/>
              <w:shd w:val="clear" w:color="auto" w:fill="FFFFFF"/>
              <w:overflowPunct w:val="0"/>
              <w:adjustRightInd w:val="0"/>
              <w:ind w:left="-46" w:right="475"/>
              <w:jc w:val="both"/>
              <w:rPr>
                <w:kern w:val="28"/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«Лабиринты». Природа летом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7C1BC7">
            <w:pPr>
              <w:widowControl w:val="0"/>
              <w:shd w:val="clear" w:color="auto" w:fill="FFFFFF"/>
              <w:overflowPunct w:val="0"/>
              <w:adjustRightInd w:val="0"/>
              <w:ind w:left="-46" w:right="454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«</w:t>
            </w:r>
            <w:r w:rsidR="007C1BC7">
              <w:rPr>
                <w:kern w:val="28"/>
                <w:sz w:val="24"/>
                <w:szCs w:val="24"/>
              </w:rPr>
              <w:t>Художник</w:t>
            </w:r>
            <w:r>
              <w:rPr>
                <w:kern w:val="28"/>
                <w:sz w:val="24"/>
                <w:szCs w:val="24"/>
              </w:rPr>
              <w:t xml:space="preserve">». </w:t>
            </w:r>
            <w:r w:rsidR="007C1BC7" w:rsidRPr="000F1E86">
              <w:rPr>
                <w:sz w:val="24"/>
                <w:szCs w:val="24"/>
              </w:rPr>
              <w:t xml:space="preserve">Составление рассказа </w:t>
            </w:r>
            <w:r w:rsidR="007C1BC7">
              <w:rPr>
                <w:sz w:val="24"/>
                <w:szCs w:val="24"/>
              </w:rPr>
              <w:t xml:space="preserve">по картинкам </w:t>
            </w:r>
            <w:r w:rsidR="007C1BC7" w:rsidRPr="000F1E86">
              <w:rPr>
                <w:sz w:val="24"/>
                <w:szCs w:val="24"/>
              </w:rPr>
              <w:t>«</w:t>
            </w:r>
            <w:r w:rsidR="007C1BC7">
              <w:rPr>
                <w:sz w:val="24"/>
                <w:szCs w:val="24"/>
              </w:rPr>
              <w:t>Летние</w:t>
            </w:r>
            <w:r w:rsidR="007C1BC7" w:rsidRPr="000F1E86">
              <w:rPr>
                <w:sz w:val="24"/>
                <w:szCs w:val="24"/>
              </w:rPr>
              <w:t xml:space="preserve"> забавы».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A3F19" w:rsidTr="00827CBE">
        <w:tc>
          <w:tcPr>
            <w:tcW w:w="800" w:type="dxa"/>
          </w:tcPr>
          <w:p w:rsidR="00827CBE" w:rsidRPr="00827CBE" w:rsidRDefault="00827CBE" w:rsidP="00827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89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827CBE" w:rsidRPr="000F1E86" w:rsidRDefault="00827CBE" w:rsidP="00827CBE">
            <w:pPr>
              <w:widowControl w:val="0"/>
              <w:shd w:val="clear" w:color="auto" w:fill="FFFFFF"/>
              <w:overflowPunct w:val="0"/>
              <w:adjustRightInd w:val="0"/>
              <w:ind w:left="-46"/>
              <w:jc w:val="both"/>
              <w:rPr>
                <w:kern w:val="28"/>
                <w:sz w:val="24"/>
                <w:szCs w:val="24"/>
              </w:rPr>
            </w:pPr>
            <w:r w:rsidRPr="000F1E86">
              <w:rPr>
                <w:sz w:val="24"/>
                <w:szCs w:val="24"/>
              </w:rPr>
              <w:t>Обобщающее занятие.</w:t>
            </w:r>
          </w:p>
        </w:tc>
        <w:tc>
          <w:tcPr>
            <w:tcW w:w="851" w:type="dxa"/>
          </w:tcPr>
          <w:p w:rsidR="00827CBE" w:rsidRPr="007C1BC7" w:rsidRDefault="007C1BC7" w:rsidP="007C1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827CBE" w:rsidRDefault="00827CBE" w:rsidP="00827CB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FC09EE" w:rsidRPr="00E900D9" w:rsidRDefault="00FC09EE" w:rsidP="00D879B7">
      <w:pPr>
        <w:rPr>
          <w:rFonts w:ascii="Times New Roman" w:hAnsi="Times New Roman"/>
          <w:b/>
          <w:sz w:val="24"/>
          <w:szCs w:val="24"/>
        </w:rPr>
      </w:pPr>
    </w:p>
    <w:p w:rsidR="00D879B7" w:rsidRPr="00E900D9" w:rsidRDefault="00D879B7" w:rsidP="00827CB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D879B7" w:rsidRPr="00FC09EE" w:rsidRDefault="00D879B7" w:rsidP="00827CBE">
      <w:pPr>
        <w:pStyle w:val="a4"/>
        <w:numPr>
          <w:ilvl w:val="0"/>
          <w:numId w:val="7"/>
        </w:numPr>
        <w:spacing w:after="0" w:line="240" w:lineRule="auto"/>
        <w:ind w:left="0" w:firstLine="709"/>
        <w:contextualSpacing w:val="0"/>
        <w:jc w:val="both"/>
        <w:rPr>
          <w:rStyle w:val="a7"/>
          <w:rFonts w:ascii="Times New Roman" w:hAnsi="Times New Roman"/>
          <w:i w:val="0"/>
          <w:sz w:val="24"/>
          <w:szCs w:val="24"/>
        </w:rPr>
      </w:pPr>
      <w:r w:rsidRPr="00FC09EE">
        <w:rPr>
          <w:rStyle w:val="a7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FC09EE" w:rsidRPr="00FC09EE" w:rsidRDefault="00FC09EE" w:rsidP="00827CBE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9EE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D879B7" w:rsidRPr="00FC09EE" w:rsidRDefault="00D879B7" w:rsidP="00827CBE">
      <w:pPr>
        <w:pStyle w:val="a4"/>
        <w:numPr>
          <w:ilvl w:val="0"/>
          <w:numId w:val="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9EE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FC09EE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D879B7" w:rsidRDefault="00D879B7" w:rsidP="00827C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79B7" w:rsidRPr="00E900D9" w:rsidRDefault="00D879B7" w:rsidP="00D879B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0CDB" w:rsidRDefault="00F70CDB"/>
    <w:sectPr w:rsidR="00F70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B6356"/>
    <w:multiLevelType w:val="hybridMultilevel"/>
    <w:tmpl w:val="EA08B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A7D31"/>
    <w:multiLevelType w:val="hybridMultilevel"/>
    <w:tmpl w:val="909AE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21ED1"/>
    <w:multiLevelType w:val="hybridMultilevel"/>
    <w:tmpl w:val="45FC1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650F7"/>
    <w:multiLevelType w:val="hybridMultilevel"/>
    <w:tmpl w:val="5F64D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832B5"/>
    <w:multiLevelType w:val="hybridMultilevel"/>
    <w:tmpl w:val="8408B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64562"/>
    <w:multiLevelType w:val="hybridMultilevel"/>
    <w:tmpl w:val="C752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97613"/>
    <w:multiLevelType w:val="hybridMultilevel"/>
    <w:tmpl w:val="423EC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A0"/>
    <w:rsid w:val="001A7409"/>
    <w:rsid w:val="007C1BC7"/>
    <w:rsid w:val="00827CBE"/>
    <w:rsid w:val="009A3F19"/>
    <w:rsid w:val="00A730A0"/>
    <w:rsid w:val="00AA0748"/>
    <w:rsid w:val="00AE60F5"/>
    <w:rsid w:val="00D879B7"/>
    <w:rsid w:val="00F70CDB"/>
    <w:rsid w:val="00FC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0E0A"/>
  <w15:chartTrackingRefBased/>
  <w15:docId w15:val="{20E3A2FF-B5D7-4656-AEB6-F8D17C85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7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AA0748"/>
    <w:pPr>
      <w:suppressAutoHyphens/>
      <w:spacing w:after="0" w:line="240" w:lineRule="auto"/>
    </w:pPr>
    <w:rPr>
      <w:rFonts w:ascii="Calibri" w:eastAsia="Times New Roman" w:hAnsi="Calibri" w:cs="Mangal"/>
      <w:kern w:val="2"/>
      <w:lang w:eastAsia="hi-IN" w:bidi="hi-IN"/>
    </w:rPr>
  </w:style>
  <w:style w:type="paragraph" w:customStyle="1" w:styleId="Default">
    <w:name w:val="Default"/>
    <w:rsid w:val="00AA07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879B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8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879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D879B7"/>
    <w:rPr>
      <w:rFonts w:cs="Times New Roman"/>
      <w:i/>
      <w:iCs/>
    </w:rPr>
  </w:style>
  <w:style w:type="character" w:customStyle="1" w:styleId="st">
    <w:name w:val="st"/>
    <w:basedOn w:val="a0"/>
    <w:rsid w:val="00D879B7"/>
    <w:rPr>
      <w:rFonts w:cs="Times New Roman"/>
    </w:rPr>
  </w:style>
  <w:style w:type="paragraph" w:customStyle="1" w:styleId="c16">
    <w:name w:val="c16"/>
    <w:basedOn w:val="a"/>
    <w:rsid w:val="00D8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2018-08-28T10:16:00Z</dcterms:created>
  <dcterms:modified xsi:type="dcterms:W3CDTF">2018-08-28T11:32:00Z</dcterms:modified>
</cp:coreProperties>
</file>