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E5D" w:rsidRDefault="00097ECB" w:rsidP="00111E5D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32"/>
          <w:szCs w:val="32"/>
          <w:lang w:eastAsia="ru-RU"/>
        </w:rPr>
      </w:pPr>
      <w:r w:rsidRPr="00111E5D">
        <w:rPr>
          <w:rFonts w:ascii="Arial" w:eastAsia="Times New Roman" w:hAnsi="Arial" w:cs="Arial"/>
          <w:b/>
          <w:color w:val="333333"/>
          <w:kern w:val="36"/>
          <w:sz w:val="32"/>
          <w:szCs w:val="32"/>
          <w:lang w:eastAsia="ru-RU"/>
        </w:rPr>
        <w:t xml:space="preserve">Консультация для воспитателей </w:t>
      </w:r>
    </w:p>
    <w:p w:rsidR="00097ECB" w:rsidRDefault="00097ECB" w:rsidP="00111E5D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32"/>
          <w:szCs w:val="32"/>
          <w:lang w:eastAsia="ru-RU"/>
        </w:rPr>
      </w:pPr>
      <w:r w:rsidRPr="00111E5D">
        <w:rPr>
          <w:rFonts w:ascii="Arial" w:eastAsia="Times New Roman" w:hAnsi="Arial" w:cs="Arial"/>
          <w:b/>
          <w:color w:val="333333"/>
          <w:kern w:val="36"/>
          <w:sz w:val="32"/>
          <w:szCs w:val="32"/>
          <w:lang w:eastAsia="ru-RU"/>
        </w:rPr>
        <w:t>«Музыка в режимных моментах и в образовательной деятельности дошкольников»</w:t>
      </w:r>
    </w:p>
    <w:p w:rsidR="00FD0F18" w:rsidRDefault="00FD0F18" w:rsidP="00FD0F18">
      <w:pPr>
        <w:shd w:val="clear" w:color="auto" w:fill="FFFFFF"/>
        <w:spacing w:before="150" w:after="450" w:line="240" w:lineRule="atLeast"/>
        <w:outlineLvl w:val="0"/>
        <w:rPr>
          <w:rFonts w:eastAsia="Times New Roman" w:cs="Arial"/>
          <w:b/>
          <w:color w:val="333333"/>
          <w:kern w:val="36"/>
          <w:sz w:val="24"/>
          <w:szCs w:val="24"/>
          <w:lang w:eastAsia="ru-RU"/>
        </w:rPr>
      </w:pPr>
      <w:r w:rsidRPr="00FD0F18">
        <w:rPr>
          <w:rFonts w:eastAsia="Times New Roman" w:cs="Arial"/>
          <w:b/>
          <w:color w:val="333333"/>
          <w:kern w:val="36"/>
          <w:sz w:val="24"/>
          <w:szCs w:val="24"/>
          <w:lang w:eastAsia="ru-RU"/>
        </w:rPr>
        <w:t>Составила: Петрова Оксана Викторовна</w:t>
      </w:r>
      <w:r>
        <w:rPr>
          <w:rFonts w:eastAsia="Times New Roman" w:cs="Arial"/>
          <w:b/>
          <w:color w:val="333333"/>
          <w:kern w:val="36"/>
          <w:sz w:val="24"/>
          <w:szCs w:val="24"/>
          <w:lang w:eastAsia="ru-RU"/>
        </w:rPr>
        <w:t>. Музыкальный руководитель.</w:t>
      </w:r>
    </w:p>
    <w:p w:rsidR="00097ECB" w:rsidRPr="00097ECB" w:rsidRDefault="00FD0F18" w:rsidP="00FD0F18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eastAsia="Times New Roman" w:cs="Arial"/>
          <w:b/>
          <w:color w:val="333333"/>
          <w:kern w:val="36"/>
          <w:sz w:val="24"/>
          <w:szCs w:val="24"/>
          <w:lang w:eastAsia="ru-RU"/>
        </w:rPr>
        <w:t xml:space="preserve">       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 мнению известного психолога Б. М. Теплова,</w:t>
      </w:r>
      <w:r w:rsidR="00097ECB" w:rsidRPr="00111E5D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– это зеркало души человеческой, эмоциональное познание, модель человеческих эмоций. </w:t>
      </w:r>
      <w:r w:rsid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дошкольном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возрасте ребенок – </w:t>
      </w:r>
      <w:r w:rsid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это эмоции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потому значение его встречи с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музыкой трудно переоценить</w:t>
      </w:r>
      <w:r w:rsidR="00097ECB" w:rsidRP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97ECB" w:rsidRPr="00097ECB" w:rsidRDefault="00111E5D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узыка</w:t>
      </w:r>
      <w:r w:rsidR="00097ECB" w:rsidRPr="00111E5D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является ценностной основой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воспитательной системы в условиях дошкольного образовательного учреждения</w:t>
      </w:r>
      <w:r w:rsidR="00097ECB" w:rsidRP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а</w:t>
      </w:r>
      <w:r w:rsidR="00097ECB" w:rsidRPr="00111E5D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музыкальное</w:t>
      </w:r>
      <w:r w:rsidR="00097ECB" w:rsidRPr="00097ECB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 xml:space="preserve"> 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сопровождение режимных моментов</w:t>
      </w:r>
      <w:r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 xml:space="preserve"> 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помогает эффективной работе педагогов.</w:t>
      </w:r>
    </w:p>
    <w:p w:rsidR="00097ECB" w:rsidRPr="00097ECB" w:rsidRDefault="00111E5D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практике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музыкальная деятельность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детском саду ограничивается традицион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ными видами организации детей. Не х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отелось бы, чтобы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заканчивалась на пороге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музыкального зала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Пусть она звучит 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на протяжении всего дня, обогащая эмоциональную сферу ребенка новыми впечатлениями.</w:t>
      </w:r>
    </w:p>
    <w:p w:rsidR="00097ECB" w:rsidRPr="00097ECB" w:rsidRDefault="00111E5D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В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 xml:space="preserve">оспитатель </w:t>
      </w:r>
      <w:r>
        <w:rPr>
          <w:rFonts w:ascii="Arial" w:eastAsia="Times New Roman" w:hAnsi="Arial" w:cs="Arial"/>
          <w:bCs/>
          <w:color w:val="111111"/>
          <w:sz w:val="26"/>
          <w:lang w:eastAsia="ru-RU"/>
        </w:rPr>
        <w:t xml:space="preserve">– это помощник 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 xml:space="preserve">оказывает </w:t>
      </w:r>
      <w:r>
        <w:rPr>
          <w:rFonts w:ascii="Arial" w:eastAsia="Times New Roman" w:hAnsi="Arial" w:cs="Arial"/>
          <w:bCs/>
          <w:color w:val="111111"/>
          <w:sz w:val="26"/>
          <w:lang w:eastAsia="ru-RU"/>
        </w:rPr>
        <w:t xml:space="preserve"> музыкального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руководителя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освоении детьми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музыкального репертуара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он 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разучивает слова песен, хороводов, </w:t>
      </w:r>
      <w:proofErr w:type="gramStart"/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показывает</w:t>
      </w:r>
      <w:proofErr w:type="gramEnd"/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как правильно выполнять</w:t>
      </w:r>
      <w:r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 xml:space="preserve">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музыкально – 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ритмические  движения</w:t>
      </w:r>
      <w:proofErr w:type="gramEnd"/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 принимает активное участие в подготовке и проведении праздников,</w:t>
      </w:r>
      <w:r w:rsidR="00097ECB" w:rsidRPr="00097ECB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 xml:space="preserve"> </w:t>
      </w: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вечеров</w:t>
      </w:r>
      <w:r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 xml:space="preserve"> 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развлечений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готовит подборки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стихов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 развлечениям и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097ECB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 xml:space="preserve"> 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утренникам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;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участвует 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оформлении зала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в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изготовлении атрибутов. Использует имеющие у детей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музыкальные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умения и навыки в других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образовательных областях</w:t>
      </w:r>
      <w:r w:rsidR="00097ECB" w:rsidRP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а также в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режимных моментах</w:t>
      </w:r>
      <w:r w:rsidR="00097ECB" w:rsidRP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97ECB" w:rsidRPr="00097ECB" w:rsidRDefault="00111E5D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Р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ежимны</w:t>
      </w: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е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 xml:space="preserve"> момент</w:t>
      </w: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ы</w:t>
      </w:r>
      <w:r>
        <w:rPr>
          <w:rFonts w:ascii="Arial" w:eastAsia="Times New Roman" w:hAnsi="Arial" w:cs="Arial"/>
          <w:bCs/>
          <w:color w:val="111111"/>
          <w:sz w:val="26"/>
          <w:lang w:eastAsia="ru-RU"/>
        </w:rPr>
        <w:t>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которых звучит 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097ECB" w:rsidRPr="00097ECB" w:rsidRDefault="00111E5D" w:rsidP="00111E5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у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тренняя гимнастика</w:t>
      </w:r>
    </w:p>
    <w:p w:rsidR="00111E5D" w:rsidRDefault="00097ECB" w:rsidP="00111E5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</w:t>
      </w:r>
      <w:r w:rsid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НОД</w:t>
      </w:r>
    </w:p>
    <w:p w:rsidR="00111E5D" w:rsidRPr="00097ECB" w:rsidRDefault="00111E5D" w:rsidP="00111E5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елаксация</w:t>
      </w:r>
    </w:p>
    <w:p w:rsidR="00097ECB" w:rsidRPr="00097ECB" w:rsidRDefault="00111E5D" w:rsidP="00111E5D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- п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одготовка ко сну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097EC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(засыпание)</w:t>
      </w:r>
    </w:p>
    <w:p w:rsidR="00097ECB" w:rsidRPr="00097ECB" w:rsidRDefault="00111E5D" w:rsidP="00111E5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робуждение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097EC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(подъем)</w:t>
      </w:r>
    </w:p>
    <w:p w:rsidR="00097ECB" w:rsidRPr="00097ECB" w:rsidRDefault="00111E5D" w:rsidP="00111E5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з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акрепление песен, хороводов</w:t>
      </w:r>
    </w:p>
    <w:p w:rsidR="00097ECB" w:rsidRDefault="00111E5D" w:rsidP="00111E5D">
      <w:pPr>
        <w:spacing w:after="0" w:line="240" w:lineRule="auto"/>
        <w:ind w:firstLine="360"/>
        <w:rPr>
          <w:rFonts w:ascii="Arial" w:eastAsia="Times New Roman" w:hAnsi="Arial" w:cs="Arial"/>
          <w:bCs/>
          <w:color w:val="111111"/>
          <w:sz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 </w:t>
      </w:r>
      <w:proofErr w:type="spell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узицирование</w:t>
      </w:r>
      <w:proofErr w:type="spellEnd"/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свободной</w:t>
      </w:r>
      <w:r w:rsidR="00097ECB" w:rsidRPr="00111E5D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деятельности</w:t>
      </w:r>
      <w:r>
        <w:rPr>
          <w:rFonts w:ascii="Arial" w:eastAsia="Times New Roman" w:hAnsi="Arial" w:cs="Arial"/>
          <w:bCs/>
          <w:color w:val="111111"/>
          <w:sz w:val="26"/>
          <w:lang w:eastAsia="ru-RU"/>
        </w:rPr>
        <w:t>.</w:t>
      </w:r>
    </w:p>
    <w:p w:rsidR="00111E5D" w:rsidRPr="00097ECB" w:rsidRDefault="00111E5D" w:rsidP="00111E5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097ECB" w:rsidRPr="00097ECB" w:rsidRDefault="00111E5D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Звучание 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музыки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группе организует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воспитатель</w:t>
      </w:r>
      <w:r w:rsidR="00097ECB" w:rsidRP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Но следует помнить о том, что неправильно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подобранная музыка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 оказывать отрицательное влияние и на самочувствие, и на</w:t>
      </w:r>
      <w:r w:rsidR="00097ECB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деятельность ребенка</w:t>
      </w:r>
      <w:r w:rsidR="00097ECB" w:rsidRP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Известно, что диссонансы, возникающие при резко звучащих звуковых сочетаниях, приводят к психическому напряжению. Различное влияние на психическое состояние оказывает мажорная и минорная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</w:t>
      </w:r>
      <w:r w:rsidRP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Существенное значение имеет ритм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музыки</w:t>
      </w:r>
      <w:r w:rsidRP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который по-разному влияет на различные функции организма, прежде всего, на дыхательную и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сердечную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деятельность</w:t>
      </w:r>
      <w:r w:rsidRP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Поэтому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воспитатель при выборе</w:t>
      </w:r>
      <w:r w:rsidRPr="00097ECB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 xml:space="preserve"> </w:t>
      </w: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музыкального</w:t>
      </w:r>
      <w:r w:rsidRPr="00111E5D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материала должен </w:t>
      </w:r>
      <w:r w:rsid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обязательно</w:t>
      </w:r>
      <w:r w:rsidRPr="00111E5D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консультироваться у музыкального руководителя</w:t>
      </w:r>
      <w:r w:rsidRP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111E5D" w:rsidRPr="00111E5D" w:rsidRDefault="00111E5D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097ECB" w:rsidRPr="00111E5D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111E5D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Рекомендации по использованию</w:t>
      </w:r>
      <w:r w:rsidRPr="00111E5D">
        <w:rPr>
          <w:rFonts w:ascii="Arial" w:eastAsia="Times New Roman" w:hAnsi="Arial" w:cs="Arial"/>
          <w:b/>
          <w:color w:val="111111"/>
          <w:sz w:val="26"/>
          <w:lang w:eastAsia="ru-RU"/>
        </w:rPr>
        <w:t> </w:t>
      </w:r>
      <w:r w:rsidRPr="00111E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музыки в режимных моментах и в образовательной деятельности дошкольников</w:t>
      </w:r>
      <w:r w:rsidR="00111E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.</w:t>
      </w:r>
    </w:p>
    <w:p w:rsidR="00097ECB" w:rsidRP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1. Утром рекомендуется включать </w:t>
      </w:r>
      <w:r w:rsid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позитивную,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мажорную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111E5D">
        <w:rPr>
          <w:rFonts w:ascii="Arial" w:eastAsia="Times New Roman" w:hAnsi="Arial" w:cs="Arial"/>
          <w:bCs/>
          <w:color w:val="111111"/>
          <w:sz w:val="26"/>
          <w:lang w:eastAsia="ru-RU"/>
        </w:rPr>
        <w:t>музыку</w:t>
      </w:r>
      <w:r w:rsidRP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добрые песни</w:t>
      </w:r>
      <w:r w:rsid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97ECB" w:rsidRP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2. Для расслабления, снятия </w:t>
      </w:r>
      <w:r w:rsidR="00111E5D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физического и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эмоционального напряжения, для </w:t>
      </w:r>
      <w:r w:rsidR="00111E5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дневного сна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можно 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416EA7">
        <w:rPr>
          <w:rFonts w:ascii="Arial" w:eastAsia="Times New Roman" w:hAnsi="Arial" w:cs="Arial"/>
          <w:bCs/>
          <w:color w:val="111111"/>
          <w:sz w:val="26"/>
          <w:lang w:eastAsia="ru-RU"/>
        </w:rPr>
        <w:t>использовать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416EA7">
        <w:rPr>
          <w:rFonts w:ascii="Arial" w:eastAsia="Times New Roman" w:hAnsi="Arial" w:cs="Arial"/>
          <w:color w:val="111111"/>
          <w:sz w:val="26"/>
          <w:lang w:eastAsia="ru-RU"/>
        </w:rPr>
        <w:t>нежную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классическую и современную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416EA7">
        <w:rPr>
          <w:rFonts w:ascii="Arial" w:eastAsia="Times New Roman" w:hAnsi="Arial" w:cs="Arial"/>
          <w:bCs/>
          <w:color w:val="111111"/>
          <w:sz w:val="26"/>
          <w:lang w:eastAsia="ru-RU"/>
        </w:rPr>
        <w:t>музык</w:t>
      </w:r>
      <w:r w:rsidR="00416EA7" w:rsidRPr="00416EA7">
        <w:rPr>
          <w:rFonts w:ascii="Arial" w:eastAsia="Times New Roman" w:hAnsi="Arial" w:cs="Arial"/>
          <w:bCs/>
          <w:color w:val="111111"/>
          <w:sz w:val="26"/>
          <w:lang w:eastAsia="ru-RU"/>
        </w:rPr>
        <w:t>у</w:t>
      </w:r>
      <w:r w:rsidRP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которая может быть наполнена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звуками природы (</w:t>
      </w:r>
      <w:r w:rsidR="00416EA7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голоса птиц, шум морских волн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="00416EA7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стрекотание насекомых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шелест листьев,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журчание ручейка). Дети на подсознательном уровне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услышав такую музыку,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416EA7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расслабляются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</w:t>
      </w:r>
      <w:r w:rsidR="00416EA7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успокаиваются.</w:t>
      </w:r>
    </w:p>
    <w:p w:rsidR="00097ECB" w:rsidRP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Пробуждению после дневного сна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416EA7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поможет</w:t>
      </w:r>
      <w:r w:rsidRP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нежное</w:t>
      </w:r>
      <w:r w:rsidR="00416EA7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тихое</w:t>
      </w:r>
      <w:r w:rsidR="00416EA7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легкое</w:t>
      </w:r>
      <w:r w:rsidR="00416EA7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</w:t>
      </w:r>
      <w:r w:rsidRPr="00416EA7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</w:t>
      </w:r>
      <w:r w:rsidR="00416EA7">
        <w:rPr>
          <w:rFonts w:ascii="Arial" w:eastAsia="Times New Roman" w:hAnsi="Arial" w:cs="Arial"/>
          <w:bCs/>
          <w:color w:val="111111"/>
          <w:sz w:val="26"/>
          <w:lang w:eastAsia="ru-RU"/>
        </w:rPr>
        <w:t>льное сопровождение</w:t>
      </w:r>
      <w:r w:rsidRP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Детям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с такой музыкой, </w:t>
      </w:r>
      <w:r w:rsidR="00416EA7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спокойнее и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легче переходить </w:t>
      </w:r>
      <w:r w:rsidR="00416EA7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 активной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416EA7" w:rsidRPr="00416EA7">
        <w:rPr>
          <w:rFonts w:ascii="Arial" w:eastAsia="Times New Roman" w:hAnsi="Arial" w:cs="Arial"/>
          <w:bCs/>
          <w:color w:val="111111"/>
          <w:sz w:val="26"/>
          <w:lang w:eastAsia="ru-RU"/>
        </w:rPr>
        <w:t>деятельности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из состояния полного покоя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097ECB" w:rsidRP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416EA7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 должна быть фоновой</w:t>
      </w:r>
      <w:r w:rsidR="00416EA7">
        <w:rPr>
          <w:rFonts w:ascii="Arial" w:eastAsia="Times New Roman" w:hAnsi="Arial" w:cs="Arial"/>
          <w:bCs/>
          <w:color w:val="111111"/>
          <w:sz w:val="26"/>
          <w:lang w:eastAsia="ru-RU"/>
        </w:rPr>
        <w:t xml:space="preserve">, </w:t>
      </w:r>
      <w:r w:rsidR="00416EA7" w:rsidRP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она</w:t>
      </w:r>
      <w:r w:rsidRPr="00416EA7">
        <w:rPr>
          <w:rFonts w:ascii="Arial" w:eastAsia="Times New Roman" w:hAnsi="Arial" w:cs="Arial"/>
          <w:bCs/>
          <w:color w:val="111111"/>
          <w:sz w:val="26"/>
          <w:lang w:eastAsia="ru-RU"/>
        </w:rPr>
        <w:t xml:space="preserve"> не должна </w:t>
      </w:r>
      <w:r w:rsidR="00416EA7">
        <w:rPr>
          <w:rFonts w:ascii="Arial" w:eastAsia="Times New Roman" w:hAnsi="Arial" w:cs="Arial"/>
          <w:bCs/>
          <w:color w:val="111111"/>
          <w:sz w:val="26"/>
          <w:lang w:eastAsia="ru-RU"/>
        </w:rPr>
        <w:t>«</w:t>
      </w:r>
      <w:r w:rsidRPr="00416EA7">
        <w:rPr>
          <w:rFonts w:ascii="Arial" w:eastAsia="Times New Roman" w:hAnsi="Arial" w:cs="Arial"/>
          <w:bCs/>
          <w:color w:val="111111"/>
          <w:sz w:val="26"/>
          <w:lang w:eastAsia="ru-RU"/>
        </w:rPr>
        <w:t>давить</w:t>
      </w:r>
      <w:r w:rsidR="00416EA7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 xml:space="preserve"> </w:t>
      </w:r>
      <w:r w:rsidRPr="00416EA7">
        <w:rPr>
          <w:rFonts w:ascii="Arial" w:eastAsia="Times New Roman" w:hAnsi="Arial" w:cs="Arial"/>
          <w:iCs/>
          <w:color w:val="111111"/>
          <w:sz w:val="26"/>
          <w:szCs w:val="26"/>
          <w:bdr w:val="none" w:sz="0" w:space="0" w:color="auto" w:frame="1"/>
          <w:lang w:eastAsia="ru-RU"/>
        </w:rPr>
        <w:t>на уши</w:t>
      </w:r>
      <w:r w:rsidR="00416EA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="00416EA7">
        <w:rPr>
          <w:rFonts w:ascii="Arial" w:eastAsia="Times New Roman" w:hAnsi="Arial" w:cs="Arial"/>
          <w:color w:val="111111"/>
          <w:sz w:val="26"/>
          <w:lang w:eastAsia="ru-RU"/>
        </w:rPr>
        <w:t>,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вызывая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дискомфорт.</w:t>
      </w:r>
    </w:p>
    <w:p w:rsidR="00416EA7" w:rsidRDefault="00416EA7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5. Те з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адания,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которые требуют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особого внимания, лучше выполнять без</w:t>
      </w:r>
      <w:r w:rsidR="00097ECB" w:rsidRPr="00416EA7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097ECB" w:rsidRPr="00416EA7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музыкального сопровождения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Это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может быть 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разучивание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сложных упражнений или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нового материала.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097ECB" w:rsidRP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6.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Музыка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не должна звучать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в детском саду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непрерывно.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416EA7">
        <w:rPr>
          <w:rFonts w:ascii="Arial" w:eastAsia="Times New Roman" w:hAnsi="Arial" w:cs="Arial"/>
          <w:color w:val="111111"/>
          <w:sz w:val="26"/>
          <w:lang w:eastAsia="ru-RU"/>
        </w:rPr>
        <w:t xml:space="preserve">Она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прослушивается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детьми дозировано, в зависимости от </w:t>
      </w:r>
      <w:r w:rsidR="00416EA7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вида</w:t>
      </w:r>
      <w:r w:rsidR="00416EA7"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416EA7" w:rsidRPr="00416EA7">
        <w:rPr>
          <w:rFonts w:ascii="Arial" w:eastAsia="Times New Roman" w:hAnsi="Arial" w:cs="Arial"/>
          <w:bCs/>
          <w:color w:val="111111"/>
          <w:sz w:val="26"/>
          <w:lang w:eastAsia="ru-RU"/>
        </w:rPr>
        <w:t>деятельности</w:t>
      </w:r>
      <w:r w:rsidR="00416EA7" w:rsidRP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="00416EA7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настроения детей и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вре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мени суток.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097ECB" w:rsidRP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7.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416EA7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Музыкальные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произведения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надо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чередовать каждые 2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недели, возвращаясь к 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знакомым мелодиям через 2–3 месяца.</w:t>
      </w:r>
    </w:p>
    <w:p w:rsidR="00097ECB" w:rsidRP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8. Степень активности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416EA7">
        <w:rPr>
          <w:rFonts w:ascii="Arial" w:eastAsia="Times New Roman" w:hAnsi="Arial" w:cs="Arial"/>
          <w:bCs/>
          <w:color w:val="111111"/>
          <w:sz w:val="26"/>
          <w:lang w:eastAsia="ru-RU"/>
        </w:rPr>
        <w:t>восприятия музыки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детьми на конкретном занятии зависит от их возрастных и индивидуальных особенностей и должна определяться самим</w:t>
      </w:r>
      <w:r w:rsidR="00416EA7" w:rsidRP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416EA7">
        <w:rPr>
          <w:rFonts w:ascii="Arial" w:eastAsia="Times New Roman" w:hAnsi="Arial" w:cs="Arial"/>
          <w:bCs/>
          <w:color w:val="111111"/>
          <w:sz w:val="26"/>
          <w:lang w:eastAsia="ru-RU"/>
        </w:rPr>
        <w:t>воспитателем</w:t>
      </w:r>
      <w:r w:rsidR="00416E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9. Классические произведения, </w:t>
      </w:r>
      <w:r w:rsidR="00DB1EA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в оригинальном исполнении,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лучше </w:t>
      </w:r>
      <w:r w:rsidR="00DB1EA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использовать в старшем возраст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е. </w:t>
      </w:r>
      <w:r w:rsidR="00DB1EA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Детям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младшего и среднего возраста лучше подойдет стилизованная</w:t>
      </w:r>
      <w:r w:rsidR="00DB1EA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DB1EA4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т. е.</w:t>
      </w:r>
      <w:r w:rsidRPr="00097ECB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DB1EA4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</w:t>
      </w:r>
      <w:r w:rsidRPr="00DB1EA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DB1EA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где аранжировка</w:t>
      </w:r>
      <w:r w:rsidR="00DB1EA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сделана специально для малышей. </w:t>
      </w:r>
      <w:r w:rsidR="00DB1EA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</w:t>
      </w:r>
      <w:r w:rsidRPr="00DB1EA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апример,</w:t>
      </w:r>
      <w:r w:rsidR="00DB1EA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DB1EA4">
        <w:rPr>
          <w:rFonts w:ascii="Arial" w:eastAsia="Times New Roman" w:hAnsi="Arial" w:cs="Arial"/>
          <w:iCs/>
          <w:color w:val="111111"/>
          <w:sz w:val="26"/>
          <w:szCs w:val="26"/>
          <w:bdr w:val="none" w:sz="0" w:space="0" w:color="auto" w:frame="1"/>
          <w:lang w:eastAsia="ru-RU"/>
        </w:rPr>
        <w:t>«Моцарт для малышей»</w:t>
      </w:r>
      <w:r w:rsidRPr="00DB1EA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DB1EA4" w:rsidRPr="00097ECB" w:rsidRDefault="00DB1EA4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B1EA4" w:rsidRPr="007D4C59" w:rsidRDefault="007D4C59" w:rsidP="00097ECB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7D4C59">
        <w:rPr>
          <w:rFonts w:eastAsia="Times New Roman" w:cs="Arial"/>
          <w:b/>
          <w:color w:val="111111"/>
          <w:sz w:val="28"/>
          <w:szCs w:val="28"/>
          <w:lang w:eastAsia="ru-RU"/>
        </w:rPr>
        <w:t>Музыка</w:t>
      </w:r>
      <w:r w:rsidR="00097ECB" w:rsidRPr="007D4C59">
        <w:rPr>
          <w:rFonts w:eastAsia="Times New Roman" w:cs="Arial"/>
          <w:b/>
          <w:bCs/>
          <w:color w:val="111111"/>
          <w:sz w:val="28"/>
          <w:szCs w:val="28"/>
          <w:lang w:eastAsia="ru-RU"/>
        </w:rPr>
        <w:t xml:space="preserve"> в режимных моментах</w:t>
      </w:r>
      <w:r w:rsidR="00DB1EA4" w:rsidRPr="007D4C59">
        <w:rPr>
          <w:rFonts w:eastAsia="Times New Roman" w:cs="Arial"/>
          <w:color w:val="111111"/>
          <w:sz w:val="28"/>
          <w:szCs w:val="28"/>
          <w:lang w:eastAsia="ru-RU"/>
        </w:rPr>
        <w:t>.</w:t>
      </w:r>
    </w:p>
    <w:p w:rsidR="00097ECB" w:rsidRPr="007D4C59" w:rsidRDefault="00097ECB" w:rsidP="00097ECB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7D4C59">
        <w:rPr>
          <w:rFonts w:eastAsia="Times New Roman" w:cs="Arial"/>
          <w:b/>
          <w:bCs/>
          <w:color w:val="111111"/>
          <w:sz w:val="28"/>
          <w:szCs w:val="28"/>
          <w:lang w:eastAsia="ru-RU"/>
        </w:rPr>
        <w:t xml:space="preserve"> </w:t>
      </w:r>
      <w:r w:rsidR="00DB1EA4" w:rsidRPr="007D4C59">
        <w:rPr>
          <w:rFonts w:eastAsia="Times New Roman" w:cs="Arial"/>
          <w:b/>
          <w:bCs/>
          <w:color w:val="111111"/>
          <w:sz w:val="28"/>
          <w:szCs w:val="28"/>
          <w:lang w:eastAsia="ru-RU"/>
        </w:rPr>
        <w:t xml:space="preserve">Примерный </w:t>
      </w:r>
      <w:r w:rsidRPr="007D4C59">
        <w:rPr>
          <w:rFonts w:eastAsia="Times New Roman" w:cs="Arial"/>
          <w:b/>
          <w:bCs/>
          <w:color w:val="111111"/>
          <w:sz w:val="28"/>
          <w:szCs w:val="28"/>
          <w:lang w:eastAsia="ru-RU"/>
        </w:rPr>
        <w:t>перечень музыкальных</w:t>
      </w:r>
      <w:r w:rsidR="00DB1EA4" w:rsidRPr="007D4C59">
        <w:rPr>
          <w:rFonts w:eastAsia="Times New Roman" w:cs="Arial"/>
          <w:b/>
          <w:bCs/>
          <w:color w:val="111111"/>
          <w:sz w:val="28"/>
          <w:szCs w:val="28"/>
          <w:lang w:eastAsia="ru-RU"/>
        </w:rPr>
        <w:t xml:space="preserve"> </w:t>
      </w:r>
      <w:r w:rsidRPr="007D4C59">
        <w:rPr>
          <w:rFonts w:eastAsia="Times New Roman" w:cs="Arial"/>
          <w:b/>
          <w:color w:val="111111"/>
          <w:sz w:val="28"/>
          <w:szCs w:val="28"/>
          <w:lang w:eastAsia="ru-RU"/>
        </w:rPr>
        <w:t>произведений фоновой</w:t>
      </w:r>
      <w:r w:rsidRPr="007D4C59">
        <w:rPr>
          <w:rFonts w:eastAsia="Times New Roman" w:cs="Arial"/>
          <w:color w:val="111111"/>
          <w:sz w:val="28"/>
          <w:szCs w:val="28"/>
          <w:lang w:eastAsia="ru-RU"/>
        </w:rPr>
        <w:t> </w:t>
      </w:r>
      <w:r w:rsidRPr="007D4C59">
        <w:rPr>
          <w:rFonts w:eastAsia="Times New Roman" w:cs="Arial"/>
          <w:b/>
          <w:bCs/>
          <w:color w:val="111111"/>
          <w:sz w:val="28"/>
          <w:szCs w:val="28"/>
          <w:lang w:eastAsia="ru-RU"/>
        </w:rPr>
        <w:t>музыки</w:t>
      </w:r>
      <w:r w:rsidRPr="007D4C59">
        <w:rPr>
          <w:rFonts w:eastAsia="Times New Roman" w:cs="Arial"/>
          <w:color w:val="111111"/>
          <w:sz w:val="28"/>
          <w:szCs w:val="28"/>
          <w:lang w:eastAsia="ru-RU"/>
        </w:rPr>
        <w:t xml:space="preserve">. </w:t>
      </w:r>
    </w:p>
    <w:p w:rsidR="00097ECB" w:rsidRPr="007D4C59" w:rsidRDefault="007D4C59" w:rsidP="007D4C59">
      <w:pPr>
        <w:pStyle w:val="a5"/>
        <w:numPr>
          <w:ilvl w:val="0"/>
          <w:numId w:val="1"/>
        </w:numPr>
        <w:spacing w:before="225" w:after="225" w:line="240" w:lineRule="auto"/>
        <w:rPr>
          <w:rFonts w:eastAsia="Times New Roman" w:cs="Arial"/>
          <w:i/>
          <w:color w:val="111111"/>
          <w:sz w:val="28"/>
          <w:szCs w:val="28"/>
          <w:lang w:eastAsia="ru-RU"/>
        </w:rPr>
      </w:pPr>
      <w:r w:rsidRPr="007D4C59">
        <w:rPr>
          <w:rFonts w:eastAsia="Times New Roman" w:cs="Arial"/>
          <w:i/>
          <w:color w:val="111111"/>
          <w:sz w:val="28"/>
          <w:szCs w:val="28"/>
          <w:lang w:eastAsia="ru-RU"/>
        </w:rPr>
        <w:t>Э</w:t>
      </w:r>
      <w:r w:rsidR="00097ECB" w:rsidRPr="007D4C59">
        <w:rPr>
          <w:rFonts w:eastAsia="Times New Roman" w:cs="Arial"/>
          <w:i/>
          <w:color w:val="111111"/>
          <w:sz w:val="28"/>
          <w:szCs w:val="28"/>
          <w:lang w:eastAsia="ru-RU"/>
        </w:rPr>
        <w:t>моциональный фон</w:t>
      </w:r>
    </w:p>
    <w:p w:rsidR="00097ECB" w:rsidRP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D4C59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7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:30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7D4C59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8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:00 Утренний прием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7D4C59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покойный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фон.</w:t>
      </w:r>
    </w:p>
    <w:p w:rsidR="00097ECB" w:rsidRP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D4C59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8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:40–</w:t>
      </w:r>
      <w:r w:rsidRPr="007D4C59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9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:00 Настрой на занятия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 А</w:t>
      </w:r>
      <w:r w:rsidR="007D4C59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ктивный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фон. </w:t>
      </w:r>
    </w:p>
    <w:p w:rsidR="00097ECB" w:rsidRP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D4C59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12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:20–</w:t>
      </w:r>
      <w:r w:rsidRPr="007D4C59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12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:40 Подготовка ко сну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ежный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спокойный фон.</w:t>
      </w:r>
    </w:p>
    <w:p w:rsidR="00097ECB" w:rsidRDefault="00097ECB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D4C59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15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:00–</w:t>
      </w:r>
      <w:r w:rsidRPr="007D4C59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15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:15 Подъем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ветлый, с</w:t>
      </w: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покойный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фон.</w:t>
      </w:r>
    </w:p>
    <w:p w:rsidR="007D4C59" w:rsidRPr="00097ECB" w:rsidRDefault="007D4C59" w:rsidP="00097EC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3D2C11" w:rsidRDefault="00097ECB" w:rsidP="003D2C11">
      <w:pPr>
        <w:pStyle w:val="a5"/>
        <w:numPr>
          <w:ilvl w:val="0"/>
          <w:numId w:val="1"/>
        </w:numPr>
        <w:spacing w:before="225" w:after="225" w:line="240" w:lineRule="auto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 w:rsidRPr="003D2C11">
        <w:rPr>
          <w:rFonts w:eastAsia="Times New Roman" w:cs="Arial"/>
          <w:i/>
          <w:color w:val="111111"/>
          <w:sz w:val="28"/>
          <w:szCs w:val="28"/>
          <w:lang w:eastAsia="ru-RU"/>
        </w:rPr>
        <w:t>Релаксирующая</w:t>
      </w:r>
      <w:proofErr w:type="spellEnd"/>
      <w:r w:rsidRPr="003D2C11">
        <w:rPr>
          <w:rFonts w:eastAsia="Times New Roman" w:cs="Arial"/>
          <w:i/>
          <w:color w:val="111111"/>
          <w:sz w:val="28"/>
          <w:szCs w:val="28"/>
          <w:lang w:eastAsia="ru-RU"/>
        </w:rPr>
        <w:t> </w:t>
      </w:r>
      <w:r w:rsidRPr="003D2C11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(расслабляющая)</w:t>
      </w:r>
    </w:p>
    <w:p w:rsidR="007D4C59" w:rsidRPr="003D2C11" w:rsidRDefault="007D4C59" w:rsidP="003D2C11">
      <w:pPr>
        <w:spacing w:before="225" w:after="225" w:line="240" w:lineRule="auto"/>
        <w:ind w:left="360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D2C11">
        <w:rPr>
          <w:rFonts w:eastAsia="Times New Roman" w:cs="Arial"/>
          <w:color w:val="111111"/>
          <w:sz w:val="28"/>
          <w:szCs w:val="28"/>
          <w:lang w:eastAsia="ru-RU"/>
        </w:rPr>
        <w:t>Р. Шуман  "Грезы"</w:t>
      </w:r>
    </w:p>
    <w:p w:rsidR="007D4C59" w:rsidRPr="007D4C59" w:rsidRDefault="007D4C59" w:rsidP="007D4C59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7D4C59">
        <w:rPr>
          <w:rFonts w:eastAsia="Times New Roman" w:cs="Arial"/>
          <w:color w:val="111111"/>
          <w:sz w:val="28"/>
          <w:szCs w:val="28"/>
          <w:lang w:eastAsia="ru-RU"/>
        </w:rPr>
        <w:lastRenderedPageBreak/>
        <w:t>К</w:t>
      </w:r>
      <w:r>
        <w:rPr>
          <w:rFonts w:eastAsia="Times New Roman" w:cs="Arial"/>
          <w:color w:val="111111"/>
          <w:sz w:val="28"/>
          <w:szCs w:val="28"/>
          <w:lang w:eastAsia="ru-RU"/>
        </w:rPr>
        <w:t>. Сен-Санс. "Карнавал животных"</w:t>
      </w:r>
    </w:p>
    <w:p w:rsidR="00097ECB" w:rsidRPr="007D4C59" w:rsidRDefault="007D4C59" w:rsidP="007D4C59">
      <w:pPr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 xml:space="preserve">      К. Дебюсси. "Облака"</w:t>
      </w:r>
    </w:p>
    <w:p w:rsidR="00097ECB" w:rsidRPr="007D4C59" w:rsidRDefault="00097ECB" w:rsidP="007D4C59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7D4C59">
        <w:rPr>
          <w:rFonts w:eastAsia="Times New Roman" w:cs="Arial"/>
          <w:color w:val="111111"/>
          <w:sz w:val="28"/>
          <w:szCs w:val="28"/>
          <w:lang w:eastAsia="ru-RU"/>
        </w:rPr>
        <w:t xml:space="preserve">А. П. Бородин. </w:t>
      </w:r>
      <w:r w:rsidR="007D4C59">
        <w:rPr>
          <w:rFonts w:eastAsia="Times New Roman" w:cs="Arial"/>
          <w:color w:val="111111"/>
          <w:sz w:val="28"/>
          <w:szCs w:val="28"/>
          <w:lang w:eastAsia="ru-RU"/>
        </w:rPr>
        <w:t>"Ноктюрн" из струнного квартета</w:t>
      </w:r>
    </w:p>
    <w:p w:rsidR="007D4C59" w:rsidRDefault="007D4C59" w:rsidP="007D4C59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 xml:space="preserve">К. -В. </w:t>
      </w:r>
      <w:proofErr w:type="spellStart"/>
      <w:proofErr w:type="gramStart"/>
      <w:r>
        <w:rPr>
          <w:rFonts w:eastAsia="Times New Roman" w:cs="Arial"/>
          <w:color w:val="111111"/>
          <w:sz w:val="28"/>
          <w:szCs w:val="28"/>
          <w:lang w:eastAsia="ru-RU"/>
        </w:rPr>
        <w:t>Глюк</w:t>
      </w:r>
      <w:proofErr w:type="spellEnd"/>
      <w:proofErr w:type="gramEnd"/>
      <w:r>
        <w:rPr>
          <w:rFonts w:eastAsia="Times New Roman" w:cs="Arial"/>
          <w:color w:val="111111"/>
          <w:sz w:val="28"/>
          <w:szCs w:val="28"/>
          <w:lang w:eastAsia="ru-RU"/>
        </w:rPr>
        <w:t>. "Мелодия"</w:t>
      </w:r>
    </w:p>
    <w:p w:rsidR="007D4C59" w:rsidRPr="007D4C59" w:rsidRDefault="007D4C59" w:rsidP="007D4C59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7D4C59">
        <w:rPr>
          <w:rFonts w:eastAsia="Times New Roman" w:cs="Arial"/>
          <w:color w:val="111111"/>
          <w:sz w:val="28"/>
          <w:szCs w:val="28"/>
          <w:lang w:eastAsia="ru-RU"/>
        </w:rPr>
        <w:t xml:space="preserve"> Г. -Ф. Гендель. "</w:t>
      </w:r>
      <w:r w:rsidRPr="007D4C59">
        <w:rPr>
          <w:rFonts w:eastAsia="Times New Roman" w:cs="Arial"/>
          <w:bCs/>
          <w:color w:val="111111"/>
          <w:sz w:val="28"/>
          <w:szCs w:val="28"/>
          <w:lang w:eastAsia="ru-RU"/>
        </w:rPr>
        <w:t>Музыка на воде</w:t>
      </w:r>
      <w:r w:rsidRPr="007D4C59">
        <w:rPr>
          <w:rFonts w:eastAsia="Times New Roman" w:cs="Arial"/>
          <w:color w:val="111111"/>
          <w:sz w:val="28"/>
          <w:szCs w:val="28"/>
          <w:lang w:eastAsia="ru-RU"/>
        </w:rPr>
        <w:t>"</w:t>
      </w:r>
    </w:p>
    <w:p w:rsidR="00097ECB" w:rsidRPr="007D4C59" w:rsidRDefault="007D4C59" w:rsidP="007D4C59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>Ф. Шуберт. "Вечерняя серенада"</w:t>
      </w:r>
    </w:p>
    <w:p w:rsidR="00097ECB" w:rsidRPr="007D4C59" w:rsidRDefault="007D4C59" w:rsidP="007D4C59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>И. Брамс. "Вальс № 3"</w:t>
      </w:r>
    </w:p>
    <w:p w:rsidR="007D4C59" w:rsidRPr="007D4C59" w:rsidRDefault="007D4C59" w:rsidP="007D4C59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</w:p>
    <w:p w:rsidR="007D4C59" w:rsidRPr="007D4C59" w:rsidRDefault="00097ECB" w:rsidP="007D4C59">
      <w:pPr>
        <w:pStyle w:val="a5"/>
        <w:numPr>
          <w:ilvl w:val="0"/>
          <w:numId w:val="1"/>
        </w:numPr>
        <w:spacing w:after="0" w:line="240" w:lineRule="auto"/>
        <w:rPr>
          <w:rFonts w:eastAsia="Times New Roman" w:cs="Arial"/>
          <w:i/>
          <w:color w:val="111111"/>
          <w:sz w:val="28"/>
          <w:szCs w:val="28"/>
          <w:lang w:eastAsia="ru-RU"/>
        </w:rPr>
      </w:pPr>
      <w:proofErr w:type="gramStart"/>
      <w:r w:rsidRPr="007D4C59">
        <w:rPr>
          <w:rFonts w:eastAsia="Times New Roman" w:cs="Arial"/>
          <w:i/>
          <w:color w:val="111111"/>
          <w:sz w:val="28"/>
          <w:szCs w:val="28"/>
          <w:lang w:eastAsia="ru-RU"/>
        </w:rPr>
        <w:t>Тонизирующая</w:t>
      </w:r>
      <w:proofErr w:type="gramEnd"/>
      <w:r w:rsidRPr="007D4C59">
        <w:rPr>
          <w:rFonts w:eastAsia="Times New Roman" w:cs="Arial"/>
          <w:i/>
          <w:color w:val="111111"/>
          <w:sz w:val="28"/>
          <w:szCs w:val="28"/>
          <w:lang w:eastAsia="ru-RU"/>
        </w:rPr>
        <w:t> </w:t>
      </w:r>
      <w:r w:rsidRPr="007D4C59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(повышающая жизненный тонус, настроение)</w:t>
      </w:r>
    </w:p>
    <w:p w:rsidR="007D4C59" w:rsidRPr="003D2C11" w:rsidRDefault="00097ECB" w:rsidP="003D2C11">
      <w:pPr>
        <w:spacing w:after="0" w:line="240" w:lineRule="auto"/>
        <w:ind w:left="360"/>
        <w:rPr>
          <w:rFonts w:eastAsia="Times New Roman" w:cs="Arial"/>
          <w:i/>
          <w:color w:val="111111"/>
          <w:sz w:val="28"/>
          <w:szCs w:val="28"/>
          <w:lang w:eastAsia="ru-RU"/>
        </w:rPr>
      </w:pPr>
      <w:r w:rsidRPr="007D4C59">
        <w:rPr>
          <w:rFonts w:eastAsia="Times New Roman" w:cs="Arial"/>
          <w:i/>
          <w:color w:val="111111"/>
          <w:sz w:val="28"/>
          <w:szCs w:val="28"/>
          <w:lang w:eastAsia="ru-RU"/>
        </w:rPr>
        <w:t> 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Э. Григ. "Утро"</w:t>
      </w:r>
    </w:p>
    <w:p w:rsidR="007D4C59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Ф. Шопен. "Прелюдии"</w:t>
      </w:r>
    </w:p>
    <w:p w:rsidR="007D4C59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Б. </w:t>
      </w:r>
      <w:proofErr w:type="spellStart"/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Монти</w:t>
      </w:r>
      <w:proofErr w:type="spellEnd"/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"Чардаш"</w:t>
      </w:r>
    </w:p>
    <w:p w:rsidR="00097ECB" w:rsidRPr="007D4C59" w:rsidRDefault="007D4C59" w:rsidP="007D4C59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Л. Бетховен. Увертюра "Эгмонт"</w:t>
      </w:r>
    </w:p>
    <w:p w:rsidR="00097ECB" w:rsidRPr="00097ECB" w:rsidRDefault="00097ECB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Брамс. "Венгерский танец № 7"</w:t>
      </w:r>
    </w:p>
    <w:p w:rsidR="00097ECB" w:rsidRPr="00097ECB" w:rsidRDefault="00097ECB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А. 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Дворжак. "Славянский танец № 2"</w:t>
      </w:r>
    </w:p>
    <w:p w:rsidR="007D4C59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Ф. Лист. "Венгерские рапсодии"</w:t>
      </w:r>
    </w:p>
    <w:p w:rsidR="00097ECB" w:rsidRPr="00097ECB" w:rsidRDefault="00097ECB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В. Моца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рт. "Маленькая ночная серенада"</w:t>
      </w:r>
    </w:p>
    <w:p w:rsidR="00097ECB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И. -С. Бах. "Шутка"</w:t>
      </w:r>
    </w:p>
    <w:p w:rsid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И. Штраус. "Весенние голоса"</w:t>
      </w:r>
    </w:p>
    <w:p w:rsidR="007D4C59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7D4C59" w:rsidRPr="007D4C59" w:rsidRDefault="00097ECB" w:rsidP="007D4C59">
      <w:pPr>
        <w:pStyle w:val="a5"/>
        <w:numPr>
          <w:ilvl w:val="0"/>
          <w:numId w:val="1"/>
        </w:numPr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7D4C59">
        <w:rPr>
          <w:rFonts w:eastAsia="Times New Roman" w:cs="Arial"/>
          <w:color w:val="111111"/>
          <w:sz w:val="28"/>
          <w:szCs w:val="28"/>
          <w:lang w:eastAsia="ru-RU"/>
        </w:rPr>
        <w:t>Активизирующая </w:t>
      </w:r>
      <w:r w:rsidRPr="007D4C59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(возбуждающая)</w:t>
      </w:r>
    </w:p>
    <w:p w:rsidR="007D4C59" w:rsidRPr="003D2C11" w:rsidRDefault="00097ECB" w:rsidP="003D2C11">
      <w:pPr>
        <w:spacing w:after="0" w:line="240" w:lineRule="auto"/>
        <w:ind w:left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7D4C59">
        <w:rPr>
          <w:rFonts w:eastAsia="Times New Roman" w:cs="Arial"/>
          <w:color w:val="111111"/>
          <w:sz w:val="28"/>
          <w:szCs w:val="28"/>
          <w:lang w:eastAsia="ru-RU"/>
        </w:rPr>
        <w:t> </w:t>
      </w:r>
      <w:r w:rsidR="007D4C59" w:rsidRP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М. И. Глинка. "Камаринская"</w:t>
      </w:r>
    </w:p>
    <w:p w:rsidR="007D4C59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В. А. Моцарт. "Турецкий марш"</w:t>
      </w:r>
    </w:p>
    <w:p w:rsidR="00097ECB" w:rsidRPr="00097ECB" w:rsidRDefault="007D4C59" w:rsidP="007D4C59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 xml:space="preserve">      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П. И. Чайковски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й. "Шестая симфония", 3-я часть</w:t>
      </w:r>
    </w:p>
    <w:p w:rsidR="00097ECB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Л. Бетховен. "Увертюра Эдмонд"</w:t>
      </w:r>
    </w:p>
    <w:p w:rsidR="00097ECB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Ф. Шопен. "Прелюдия 1, опус 28"</w:t>
      </w:r>
    </w:p>
    <w:p w:rsidR="007D4C59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7D4C59" w:rsidRPr="003D2C11" w:rsidRDefault="00097ECB" w:rsidP="007D4C59">
      <w:pPr>
        <w:pStyle w:val="a5"/>
        <w:numPr>
          <w:ilvl w:val="0"/>
          <w:numId w:val="1"/>
        </w:numPr>
        <w:spacing w:after="0" w:line="240" w:lineRule="auto"/>
        <w:rPr>
          <w:rFonts w:eastAsia="Times New Roman" w:cs="Arial"/>
          <w:i/>
          <w:color w:val="111111"/>
          <w:sz w:val="28"/>
          <w:szCs w:val="28"/>
          <w:lang w:eastAsia="ru-RU"/>
        </w:rPr>
      </w:pPr>
      <w:r w:rsidRPr="003D2C11">
        <w:rPr>
          <w:rFonts w:eastAsia="Times New Roman" w:cs="Arial"/>
          <w:i/>
          <w:color w:val="111111"/>
          <w:sz w:val="28"/>
          <w:szCs w:val="28"/>
          <w:lang w:eastAsia="ru-RU"/>
        </w:rPr>
        <w:t>Успокаивающая </w:t>
      </w:r>
      <w:r w:rsidRPr="003D2C11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(умиротворяющая)</w:t>
      </w:r>
    </w:p>
    <w:p w:rsidR="007D4C59" w:rsidRPr="003D2C11" w:rsidRDefault="00097ECB" w:rsidP="003D2C11">
      <w:pPr>
        <w:spacing w:after="0" w:line="240" w:lineRule="auto"/>
        <w:ind w:left="360"/>
        <w:rPr>
          <w:rFonts w:ascii="Arial" w:eastAsia="Times New Roman" w:hAnsi="Arial" w:cs="Arial"/>
          <w:color w:val="111111"/>
          <w:sz w:val="26"/>
          <w:lang w:eastAsia="ru-RU"/>
        </w:rPr>
      </w:pPr>
      <w:r w:rsidRPr="007D4C59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Ф. Шопен. Прелюдия ми минор</w:t>
      </w:r>
    </w:p>
    <w:p w:rsidR="00097ECB" w:rsidRPr="00097ECB" w:rsidRDefault="00097ECB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Т. </w:t>
      </w:r>
      <w:proofErr w:type="spellStart"/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Альбинон</w:t>
      </w:r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</w:t>
      </w:r>
      <w:proofErr w:type="spellEnd"/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Адажио для органа и </w:t>
      </w:r>
      <w:proofErr w:type="gramStart"/>
      <w:r w:rsid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струнных</w:t>
      </w:r>
      <w:proofErr w:type="gramEnd"/>
    </w:p>
    <w:p w:rsidR="00097ECB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М. Глинка. "Жаворонок"</w:t>
      </w:r>
    </w:p>
    <w:p w:rsidR="00097ECB" w:rsidRPr="00097ECB" w:rsidRDefault="00097ECB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А. </w:t>
      </w:r>
      <w:proofErr w:type="spellStart"/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Лядов</w:t>
      </w:r>
      <w:proofErr w:type="spellEnd"/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"</w:t>
      </w:r>
      <w:r w:rsidRPr="007D4C59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Музыкальная табакерка</w:t>
      </w:r>
      <w:r w:rsidRPr="007D4C5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"</w:t>
      </w:r>
    </w:p>
    <w:p w:rsidR="00097ECB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К. Сен-Санс. "Лебедь"</w:t>
      </w:r>
    </w:p>
    <w:p w:rsidR="00097ECB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Ф. Шуберт. "Серенада"</w:t>
      </w:r>
    </w:p>
    <w:p w:rsidR="00097ECB" w:rsidRDefault="00097ECB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П. И. Чайковский. "Вальс цветов"</w:t>
      </w:r>
    </w:p>
    <w:p w:rsidR="007D4C59" w:rsidRPr="00097ECB" w:rsidRDefault="007D4C59" w:rsidP="007D4C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3D2C11" w:rsidRDefault="00097ECB" w:rsidP="003D2C11">
      <w:pPr>
        <w:pStyle w:val="a5"/>
        <w:numPr>
          <w:ilvl w:val="0"/>
          <w:numId w:val="1"/>
        </w:numPr>
        <w:spacing w:after="0" w:line="240" w:lineRule="auto"/>
        <w:rPr>
          <w:rFonts w:eastAsia="Times New Roman" w:cs="Arial"/>
          <w:i/>
          <w:color w:val="111111"/>
          <w:sz w:val="28"/>
          <w:szCs w:val="28"/>
          <w:lang w:eastAsia="ru-RU"/>
        </w:rPr>
      </w:pPr>
      <w:r w:rsidRPr="003D2C11">
        <w:rPr>
          <w:rFonts w:eastAsia="Times New Roman" w:cs="Arial"/>
          <w:i/>
          <w:color w:val="111111"/>
          <w:sz w:val="28"/>
          <w:szCs w:val="28"/>
          <w:lang w:eastAsia="ru-RU"/>
        </w:rPr>
        <w:t>Организующая (способствующая концентрации внимания</w:t>
      </w:r>
      <w:r w:rsidR="003D2C11" w:rsidRPr="003D2C11">
        <w:rPr>
          <w:rFonts w:eastAsia="Times New Roman" w:cs="Arial"/>
          <w:i/>
          <w:color w:val="111111"/>
          <w:sz w:val="28"/>
          <w:szCs w:val="28"/>
          <w:lang w:eastAsia="ru-RU"/>
        </w:rPr>
        <w:t>)</w:t>
      </w:r>
    </w:p>
    <w:p w:rsidR="003D2C11" w:rsidRPr="003D2C11" w:rsidRDefault="003D2C11" w:rsidP="003D2C11">
      <w:pPr>
        <w:spacing w:after="0" w:line="240" w:lineRule="auto"/>
        <w:ind w:left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D2C1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Ф. Шуберт. "</w:t>
      </w:r>
      <w:r w:rsidRPr="003D2C11">
        <w:rPr>
          <w:rFonts w:ascii="Arial" w:eastAsia="Times New Roman" w:hAnsi="Arial" w:cs="Arial"/>
          <w:bCs/>
          <w:color w:val="111111"/>
          <w:sz w:val="26"/>
          <w:lang w:eastAsia="ru-RU"/>
        </w:rPr>
        <w:t>Музыкальный момент</w:t>
      </w:r>
      <w:r w:rsidRPr="003D2C1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"</w:t>
      </w:r>
    </w:p>
    <w:p w:rsidR="00097ECB" w:rsidRPr="00097ECB" w:rsidRDefault="003D2C11" w:rsidP="003D2C11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eastAsia="Times New Roman" w:cs="Arial"/>
          <w:i/>
          <w:color w:val="111111"/>
          <w:sz w:val="28"/>
          <w:szCs w:val="28"/>
          <w:lang w:eastAsia="ru-RU"/>
        </w:rPr>
        <w:t xml:space="preserve">    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И. 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С. Бах. "Ария".</w:t>
      </w:r>
    </w:p>
    <w:p w:rsidR="00097ECB" w:rsidRPr="00097ECB" w:rsidRDefault="003D2C11" w:rsidP="003D2C11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А. </w:t>
      </w:r>
      <w:proofErr w:type="spell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Вивальди</w:t>
      </w:r>
      <w:proofErr w:type="spell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"Времена года"</w:t>
      </w:r>
    </w:p>
    <w:p w:rsidR="003D2C11" w:rsidRDefault="003D2C11" w:rsidP="003D2C11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С. Прокофьев. "Марш"</w:t>
      </w:r>
    </w:p>
    <w:p w:rsidR="00097ECB" w:rsidRPr="00097ECB" w:rsidRDefault="003D2C11" w:rsidP="003D2C11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В. 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А. Моцарт. "Гроза".</w:t>
      </w:r>
    </w:p>
    <w:p w:rsidR="00097ECB" w:rsidRPr="00097ECB" w:rsidRDefault="003D2C11" w:rsidP="003D2C11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В. </w:t>
      </w:r>
      <w:r w:rsidR="00097ECB"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А. Моцарт. Симфония № 40.</w:t>
      </w:r>
    </w:p>
    <w:p w:rsidR="00097ECB" w:rsidRPr="00097ECB" w:rsidRDefault="00097ECB" w:rsidP="003D2C1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Д. Шостакович. Прелюдия и фуга фа минор.</w:t>
      </w:r>
    </w:p>
    <w:p w:rsidR="00097ECB" w:rsidRPr="00097ECB" w:rsidRDefault="00097ECB" w:rsidP="003D2C1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7EC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П. И. Чайковский. "Времена года"</w:t>
      </w:r>
    </w:p>
    <w:p w:rsidR="00097ECB" w:rsidRPr="003D2C11" w:rsidRDefault="00097ECB" w:rsidP="00097ECB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3D2C11">
        <w:rPr>
          <w:rFonts w:eastAsia="Times New Roman" w:cs="Arial"/>
          <w:color w:val="111111"/>
          <w:sz w:val="28"/>
          <w:szCs w:val="28"/>
          <w:lang w:eastAsia="ru-RU"/>
        </w:rPr>
        <w:lastRenderedPageBreak/>
        <w:t>Грамотное использование </w:t>
      </w:r>
      <w:r w:rsidRPr="003D2C11">
        <w:rPr>
          <w:rFonts w:eastAsia="Times New Roman" w:cs="Arial"/>
          <w:bCs/>
          <w:color w:val="111111"/>
          <w:sz w:val="28"/>
          <w:szCs w:val="28"/>
          <w:lang w:eastAsia="ru-RU"/>
        </w:rPr>
        <w:t xml:space="preserve">музыки в </w:t>
      </w:r>
      <w:r w:rsidR="003D2C11" w:rsidRPr="003D2C11">
        <w:rPr>
          <w:rFonts w:eastAsia="Times New Roman" w:cs="Arial"/>
          <w:b/>
          <w:bCs/>
          <w:color w:val="111111"/>
          <w:sz w:val="28"/>
          <w:szCs w:val="28"/>
          <w:lang w:eastAsia="ru-RU"/>
        </w:rPr>
        <w:t xml:space="preserve"> </w:t>
      </w:r>
      <w:r w:rsidR="003D2C11" w:rsidRPr="003D2C11">
        <w:rPr>
          <w:rFonts w:eastAsia="Times New Roman" w:cs="Arial"/>
          <w:bCs/>
          <w:color w:val="111111"/>
          <w:sz w:val="28"/>
          <w:szCs w:val="28"/>
          <w:lang w:eastAsia="ru-RU"/>
        </w:rPr>
        <w:t>режимных моментах</w:t>
      </w:r>
      <w:r w:rsidR="003D2C11" w:rsidRPr="003D2C11">
        <w:rPr>
          <w:rFonts w:eastAsia="Times New Roman" w:cs="Arial"/>
          <w:color w:val="111111"/>
          <w:sz w:val="28"/>
          <w:szCs w:val="28"/>
          <w:lang w:eastAsia="ru-RU"/>
        </w:rPr>
        <w:t> </w:t>
      </w:r>
      <w:r w:rsidR="003D2C11" w:rsidRPr="003D2C11">
        <w:rPr>
          <w:rFonts w:eastAsia="Times New Roman" w:cs="Arial"/>
          <w:bCs/>
          <w:color w:val="111111"/>
          <w:sz w:val="28"/>
          <w:szCs w:val="28"/>
          <w:lang w:eastAsia="ru-RU"/>
        </w:rPr>
        <w:t xml:space="preserve"> и </w:t>
      </w:r>
      <w:r w:rsidRPr="003D2C11">
        <w:rPr>
          <w:rFonts w:eastAsia="Times New Roman" w:cs="Arial"/>
          <w:bCs/>
          <w:color w:val="111111"/>
          <w:sz w:val="28"/>
          <w:szCs w:val="28"/>
          <w:lang w:eastAsia="ru-RU"/>
        </w:rPr>
        <w:t xml:space="preserve">образовательной деятельности </w:t>
      </w:r>
      <w:r w:rsidRPr="003D2C11">
        <w:rPr>
          <w:rFonts w:eastAsia="Times New Roman" w:cs="Arial"/>
          <w:color w:val="111111"/>
          <w:sz w:val="28"/>
          <w:szCs w:val="28"/>
          <w:lang w:eastAsia="ru-RU"/>
        </w:rPr>
        <w:t xml:space="preserve">помогает поднять настроение, </w:t>
      </w:r>
      <w:r w:rsidR="003D2C11" w:rsidRPr="003D2C11">
        <w:rPr>
          <w:rFonts w:eastAsia="Times New Roman" w:cs="Arial"/>
          <w:color w:val="111111"/>
          <w:sz w:val="28"/>
          <w:szCs w:val="28"/>
          <w:lang w:eastAsia="ru-RU"/>
        </w:rPr>
        <w:t>улучшить функционирование высших нервных процессов,</w:t>
      </w:r>
      <w:r w:rsidR="003D2C11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3D2C11">
        <w:rPr>
          <w:rFonts w:eastAsia="Times New Roman" w:cs="Arial"/>
          <w:color w:val="111111"/>
          <w:sz w:val="28"/>
          <w:szCs w:val="28"/>
          <w:lang w:eastAsia="ru-RU"/>
        </w:rPr>
        <w:t>оптимизировать </w:t>
      </w:r>
      <w:r w:rsidRPr="003D2C11">
        <w:rPr>
          <w:rFonts w:eastAsia="Times New Roman" w:cs="Arial"/>
          <w:bCs/>
          <w:color w:val="111111"/>
          <w:sz w:val="28"/>
          <w:szCs w:val="28"/>
          <w:lang w:eastAsia="ru-RU"/>
        </w:rPr>
        <w:t>деятельность</w:t>
      </w:r>
      <w:r w:rsidRPr="003D2C11">
        <w:rPr>
          <w:rFonts w:eastAsia="Times New Roman" w:cs="Arial"/>
          <w:color w:val="111111"/>
          <w:sz w:val="28"/>
          <w:szCs w:val="28"/>
          <w:lang w:eastAsia="ru-RU"/>
        </w:rPr>
        <w:t> всех систем организма</w:t>
      </w:r>
      <w:r w:rsidR="003D2C11">
        <w:rPr>
          <w:rFonts w:eastAsia="Times New Roman" w:cs="Arial"/>
          <w:color w:val="111111"/>
          <w:sz w:val="28"/>
          <w:szCs w:val="28"/>
          <w:lang w:eastAsia="ru-RU"/>
        </w:rPr>
        <w:t>. А так же п</w:t>
      </w:r>
      <w:r w:rsidRPr="003D2C11">
        <w:rPr>
          <w:rFonts w:eastAsia="Times New Roman" w:cs="Arial"/>
          <w:color w:val="111111"/>
          <w:sz w:val="28"/>
          <w:szCs w:val="28"/>
          <w:lang w:eastAsia="ru-RU"/>
        </w:rPr>
        <w:t>озволяет повысить эффективность работы детского сада</w:t>
      </w:r>
      <w:r w:rsidR="003D2C11">
        <w:rPr>
          <w:rFonts w:eastAsia="Times New Roman" w:cs="Arial"/>
          <w:color w:val="111111"/>
          <w:sz w:val="28"/>
          <w:szCs w:val="28"/>
          <w:lang w:eastAsia="ru-RU"/>
        </w:rPr>
        <w:t>.</w:t>
      </w:r>
    </w:p>
    <w:p w:rsidR="005110A6" w:rsidRPr="00097ECB" w:rsidRDefault="005110A6">
      <w:pPr>
        <w:rPr>
          <w:sz w:val="24"/>
          <w:szCs w:val="24"/>
        </w:rPr>
      </w:pPr>
    </w:p>
    <w:sectPr w:rsidR="005110A6" w:rsidRPr="00097ECB" w:rsidSect="00511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91114"/>
    <w:multiLevelType w:val="hybridMultilevel"/>
    <w:tmpl w:val="5FA6E1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7ECB"/>
    <w:rsid w:val="00097ECB"/>
    <w:rsid w:val="00111E5D"/>
    <w:rsid w:val="003D2C11"/>
    <w:rsid w:val="00416EA7"/>
    <w:rsid w:val="005110A6"/>
    <w:rsid w:val="007D4C59"/>
    <w:rsid w:val="007F1060"/>
    <w:rsid w:val="00C811E8"/>
    <w:rsid w:val="00DB1EA4"/>
    <w:rsid w:val="00FD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0A6"/>
  </w:style>
  <w:style w:type="paragraph" w:styleId="1">
    <w:name w:val="heading 1"/>
    <w:basedOn w:val="a"/>
    <w:link w:val="10"/>
    <w:uiPriority w:val="9"/>
    <w:qFormat/>
    <w:rsid w:val="00097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7E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09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97ECB"/>
  </w:style>
  <w:style w:type="paragraph" w:styleId="a3">
    <w:name w:val="Normal (Web)"/>
    <w:basedOn w:val="a"/>
    <w:uiPriority w:val="99"/>
    <w:semiHidden/>
    <w:unhideWhenUsed/>
    <w:rsid w:val="0009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7ECB"/>
    <w:rPr>
      <w:b/>
      <w:bCs/>
    </w:rPr>
  </w:style>
  <w:style w:type="paragraph" w:styleId="a5">
    <w:name w:val="List Paragraph"/>
    <w:basedOn w:val="a"/>
    <w:uiPriority w:val="34"/>
    <w:qFormat/>
    <w:rsid w:val="007D4C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3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2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2018-09-03T09:50:00Z</dcterms:created>
  <dcterms:modified xsi:type="dcterms:W3CDTF">2018-10-19T07:33:00Z</dcterms:modified>
</cp:coreProperties>
</file>