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79" w:rsidRDefault="00394E79" w:rsidP="00803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4E79" w:rsidRDefault="00394E79" w:rsidP="00803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38DA" w:rsidRPr="00803771" w:rsidRDefault="00B738DA" w:rsidP="00803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записка.</w:t>
      </w:r>
    </w:p>
    <w:p w:rsidR="00803771" w:rsidRPr="00803771" w:rsidRDefault="00422A09" w:rsidP="0080377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     </w:t>
      </w:r>
      <w:r w:rsidR="00803771" w:rsidRPr="0080377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Рабочая   адаптированная общеобразовательная  программа для обучения детей с ОВЗ (VII вид)</w:t>
      </w:r>
      <w:r w:rsidR="00614EBB">
        <w:rPr>
          <w:rFonts w:ascii="Times New Roman" w:eastAsia="Calibri" w:hAnsi="Times New Roman" w:cs="Times New Roman"/>
          <w:sz w:val="24"/>
          <w:szCs w:val="24"/>
        </w:rPr>
        <w:t xml:space="preserve"> по математике</w:t>
      </w:r>
      <w:bookmarkStart w:id="0" w:name="_GoBack"/>
      <w:bookmarkEnd w:id="0"/>
      <w:r w:rsidR="00803771" w:rsidRPr="00803771">
        <w:rPr>
          <w:rFonts w:ascii="Times New Roman" w:eastAsia="Calibri" w:hAnsi="Times New Roman" w:cs="Times New Roman"/>
          <w:sz w:val="24"/>
          <w:szCs w:val="24"/>
        </w:rPr>
        <w:t xml:space="preserve"> разработана в соответствии с требованиями  Федерального Закона от 29.12.2012 №273-ФЗ «Об образовании в Российской Федерации», Федерального государственного образовательного стандарта начального общего образования, Концепции духовно- нравственного развития и воспитания личности гражданина России, </w:t>
      </w:r>
      <w:r w:rsidR="00803771" w:rsidRPr="008037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771" w:rsidRPr="00803771">
        <w:rPr>
          <w:rFonts w:ascii="Times New Roman" w:eastAsia="Calibri" w:hAnsi="Times New Roman" w:cs="Times New Roman"/>
          <w:bCs/>
          <w:sz w:val="24"/>
          <w:szCs w:val="24"/>
        </w:rPr>
        <w:t>письма Министерства образования и науки РФ от 18 апреля 2008 г. N АФ-150/06 "О создании условий для получения образования детьми с ограниченными возможностями здоровья и детьми-инвалидами»,</w:t>
      </w:r>
      <w:r w:rsidR="00803771" w:rsidRPr="00803771">
        <w:rPr>
          <w:rFonts w:ascii="Times New Roman" w:eastAsia="Times New Roman" w:hAnsi="Times New Roman" w:cs="Times New Roman"/>
          <w:sz w:val="24"/>
          <w:szCs w:val="24"/>
        </w:rPr>
        <w:t xml:space="preserve"> планируемых результатов начального общего образования, </w:t>
      </w:r>
      <w:r w:rsidR="00803771" w:rsidRPr="00803771">
        <w:rPr>
          <w:rFonts w:ascii="Times New Roman" w:eastAsia="Calibri" w:hAnsi="Times New Roman" w:cs="Times New Roman"/>
          <w:bCs/>
          <w:iCs/>
          <w:sz w:val="24"/>
          <w:szCs w:val="24"/>
        </w:rPr>
        <w:t>«Примерной программы по учебным предметам»</w:t>
      </w:r>
      <w:r w:rsidR="00803771" w:rsidRPr="00803771">
        <w:rPr>
          <w:rFonts w:ascii="Times New Roman" w:eastAsia="Calibri" w:hAnsi="Times New Roman" w:cs="Times New Roman"/>
          <w:sz w:val="24"/>
          <w:szCs w:val="24"/>
        </w:rPr>
        <w:t xml:space="preserve">,  авторской программы </w:t>
      </w:r>
      <w:r w:rsidR="00803771" w:rsidRPr="00803771">
        <w:rPr>
          <w:rFonts w:ascii="Times New Roman" w:hAnsi="Times New Roman" w:cs="Times New Roman"/>
          <w:sz w:val="24"/>
          <w:szCs w:val="24"/>
        </w:rPr>
        <w:t>Моро М.И., Бантовой  М.А., Бельтюковой  Г.В., Волковой С.И., Степановой  С.В. « Математика»,</w:t>
      </w:r>
      <w:r w:rsidR="00803771" w:rsidRPr="00803771">
        <w:rPr>
          <w:rFonts w:ascii="Times New Roman" w:eastAsia="Calibri" w:hAnsi="Times New Roman" w:cs="Times New Roman"/>
          <w:sz w:val="24"/>
          <w:szCs w:val="24"/>
        </w:rPr>
        <w:t xml:space="preserve">- УМК « Школа России», в соответствии с основной образовательной программой начального  общего образования   МОБУ СОШ «ЦО «Кудрово».   </w:t>
      </w:r>
    </w:p>
    <w:p w:rsidR="00B738DA" w:rsidRPr="00803771" w:rsidRDefault="00422A09" w:rsidP="00803771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  </w:t>
      </w:r>
      <w:r w:rsidR="00B738DA" w:rsidRPr="00803771">
        <w:rPr>
          <w:rFonts w:ascii="Times New Roman" w:hAnsi="Times New Roman" w:cs="Times New Roman"/>
          <w:sz w:val="24"/>
          <w:szCs w:val="24"/>
        </w:rPr>
        <w:t xml:space="preserve">Для реализации данной программы используется авторская программа  Моро М.И., Бантовой  М.А., Бельтюковой  Г.В., Волковой С.И., Степановой  С.В. « Математика»,    УМК « Школа России» под редакцией Моро М.И. и др. издательства </w:t>
      </w:r>
    </w:p>
    <w:p w:rsidR="00B738DA" w:rsidRPr="00803771" w:rsidRDefault="00B738DA" w:rsidP="00803771">
      <w:pPr>
        <w:pStyle w:val="a3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« Просвещение»:</w:t>
      </w:r>
      <w:r w:rsidR="00803771" w:rsidRPr="00803771">
        <w:rPr>
          <w:rFonts w:ascii="Times New Roman" w:hAnsi="Times New Roman" w:cs="Times New Roman"/>
          <w:sz w:val="24"/>
          <w:szCs w:val="24"/>
        </w:rPr>
        <w:tab/>
      </w:r>
    </w:p>
    <w:p w:rsidR="00B738DA" w:rsidRPr="00803771" w:rsidRDefault="00F42E5D" w:rsidP="00803771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Моро М.И. Математика. 3 класс. Часть 1. Москва «Просвещение», 2013г</w:t>
      </w:r>
    </w:p>
    <w:p w:rsidR="00F42E5D" w:rsidRPr="00803771" w:rsidRDefault="00F42E5D" w:rsidP="00803771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Моро М.И. Математика. 3 класс. Часть 2. Москва «Просвещение», 2013г</w:t>
      </w:r>
    </w:p>
    <w:p w:rsidR="00F42E5D" w:rsidRPr="00803771" w:rsidRDefault="00F42E5D" w:rsidP="008037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38DA" w:rsidRPr="00803771" w:rsidRDefault="00B738DA" w:rsidP="00803771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E5D" w:rsidRPr="00803771" w:rsidRDefault="00F42E5D" w:rsidP="008037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sz w:val="24"/>
          <w:szCs w:val="24"/>
        </w:rPr>
        <w:t>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</w:t>
      </w:r>
    </w:p>
    <w:p w:rsidR="00F42E5D" w:rsidRPr="00803771" w:rsidRDefault="00F42E5D" w:rsidP="008037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sz w:val="24"/>
          <w:szCs w:val="24"/>
        </w:rPr>
        <w:t xml:space="preserve"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</w:t>
      </w:r>
      <w:r w:rsidRPr="008037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Универсальные математические способы познания </w:t>
      </w:r>
      <w:r w:rsidRPr="00803771">
        <w:rPr>
          <w:rFonts w:ascii="Times New Roman" w:eastAsia="Times New Roman" w:hAnsi="Times New Roman" w:cs="Times New Roman"/>
          <w:sz w:val="24"/>
          <w:szCs w:val="24"/>
        </w:rPr>
        <w:t xml:space="preserve">способствуют целостному восприятию мира, позволяют выстраивать модели его отдельных процессов и явлений, а также </w:t>
      </w:r>
      <w:r w:rsidRPr="00803771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F42E5D" w:rsidRPr="00803771" w:rsidRDefault="00F42E5D" w:rsidP="008037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sz w:val="24"/>
          <w:szCs w:val="24"/>
        </w:rPr>
        <w:t xml:space="preserve">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дисциплин, но и для решения многих практических задач во взрослой жизни. </w:t>
      </w:r>
    </w:p>
    <w:p w:rsidR="00F42E5D" w:rsidRPr="00803771" w:rsidRDefault="00006F9E" w:rsidP="00803771">
      <w:pPr>
        <w:pStyle w:val="a4"/>
        <w:shd w:val="clear" w:color="auto" w:fill="FFFFFF"/>
        <w:spacing w:before="0" w:beforeAutospacing="0" w:after="0" w:afterAutospacing="0"/>
      </w:pPr>
      <w:r w:rsidRPr="00803771">
        <w:rPr>
          <w:color w:val="333333"/>
        </w:rPr>
        <w:t xml:space="preserve">   </w:t>
      </w:r>
      <w:r w:rsidR="00F42E5D" w:rsidRPr="00803771">
        <w:t>Данная рабочая програм</w:t>
      </w:r>
      <w:r w:rsidR="00B9075E" w:rsidRPr="00803771">
        <w:t>ма разработана для учащегося 3</w:t>
      </w:r>
      <w:r w:rsidR="00F42E5D" w:rsidRPr="00803771">
        <w:t xml:space="preserve"> класса, который находится на индивидуальном обучении </w:t>
      </w:r>
      <w:r w:rsidRPr="00803771">
        <w:t xml:space="preserve">по программе 7.1.  </w:t>
      </w:r>
      <w:r w:rsidR="00F42E5D" w:rsidRPr="00803771">
        <w:t>Программа включает в себя все разделы учебного курса по математике для 3 класса и реализуется в течение года.</w:t>
      </w:r>
    </w:p>
    <w:p w:rsidR="00F42E5D" w:rsidRPr="00803771" w:rsidRDefault="00006F9E" w:rsidP="00803771">
      <w:pPr>
        <w:pStyle w:val="a4"/>
        <w:shd w:val="clear" w:color="auto" w:fill="FFFFFF"/>
        <w:spacing w:before="0" w:beforeAutospacing="0" w:after="0" w:afterAutospacing="0"/>
      </w:pPr>
      <w:r w:rsidRPr="00803771">
        <w:t xml:space="preserve">     </w:t>
      </w:r>
      <w:r w:rsidR="00F42E5D" w:rsidRPr="00803771">
        <w:t>Образование детей с ОВЗ не сопоставимо по конечному результату с образованием здоровых сверстни</w:t>
      </w:r>
      <w:r w:rsidR="00F42E5D" w:rsidRPr="00803771">
        <w:softHyphen/>
        <w:t>ков. В структуре содержания его «академический» компонент редуцирован в пользу расширения области разви</w:t>
      </w:r>
      <w:r w:rsidR="005847CF" w:rsidRPr="00803771">
        <w:t>тия жизненной компетенции</w:t>
      </w:r>
      <w:r w:rsidR="00F42E5D" w:rsidRPr="00803771">
        <w:t>.</w:t>
      </w:r>
    </w:p>
    <w:p w:rsidR="006B2B4B" w:rsidRPr="00803771" w:rsidRDefault="006B2B4B" w:rsidP="0080377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03771">
        <w:rPr>
          <w:b/>
          <w:bCs/>
          <w:color w:val="333333"/>
          <w:shd w:val="clear" w:color="auto" w:fill="FFFFFF"/>
        </w:rPr>
        <w:t>Цель  данной  программы</w:t>
      </w:r>
      <w:r w:rsidRPr="00803771">
        <w:rPr>
          <w:color w:val="333333"/>
          <w:shd w:val="clear" w:color="auto" w:fill="FFFFFF"/>
        </w:rPr>
        <w:t>: комплексное развитие ребенка с ограниченными возможностями здоровья.</w:t>
      </w:r>
    </w:p>
    <w:p w:rsidR="006B2B4B" w:rsidRPr="00803771" w:rsidRDefault="006B2B4B" w:rsidP="0080377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03771">
        <w:rPr>
          <w:b/>
          <w:bCs/>
          <w:color w:val="333333"/>
        </w:rPr>
        <w:t>Задача </w:t>
      </w:r>
      <w:r w:rsidRPr="00803771">
        <w:rPr>
          <w:color w:val="333333"/>
        </w:rPr>
        <w:t>предлагаемого курса «МАТЕМАТИКА» - дать обучающимся основные (базисные) математические знания и умения, включающие:</w:t>
      </w:r>
    </w:p>
    <w:p w:rsidR="006B2B4B" w:rsidRPr="00803771" w:rsidRDefault="006B2B4B" w:rsidP="0080377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03771">
        <w:rPr>
          <w:color w:val="333333"/>
        </w:rPr>
        <w:t>формирование представлений о натуральном числе и нуле, об арифметических действиях, приемах вычислений;</w:t>
      </w:r>
    </w:p>
    <w:p w:rsidR="006B2B4B" w:rsidRPr="00803771" w:rsidRDefault="006B2B4B" w:rsidP="0080377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03771">
        <w:rPr>
          <w:color w:val="333333"/>
        </w:rPr>
        <w:t>выработку прочных и сознательных вычислительных навыков;</w:t>
      </w:r>
    </w:p>
    <w:p w:rsidR="006B2B4B" w:rsidRPr="00803771" w:rsidRDefault="006B2B4B" w:rsidP="0080377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03771">
        <w:rPr>
          <w:color w:val="333333"/>
        </w:rPr>
        <w:t>умение решать простые и несложные составные и арифметические задачи;</w:t>
      </w:r>
    </w:p>
    <w:p w:rsidR="006B2B4B" w:rsidRPr="00803771" w:rsidRDefault="006B2B4B" w:rsidP="0080377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03771">
        <w:rPr>
          <w:color w:val="333333"/>
        </w:rPr>
        <w:lastRenderedPageBreak/>
        <w:t>знакомство с основными величинами и их измерением.</w:t>
      </w:r>
    </w:p>
    <w:p w:rsidR="006B2B4B" w:rsidRPr="00803771" w:rsidRDefault="006B2B4B" w:rsidP="0080377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03771">
        <w:rPr>
          <w:color w:val="333333"/>
        </w:rPr>
        <w:t>Наряду с арифметическим материалом уроки данного курса включают геометрический материал, задания графического характера, а также практические задания.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b/>
          <w:sz w:val="24"/>
          <w:szCs w:val="24"/>
        </w:rPr>
        <w:t>Основные направления коррекционной работы:</w:t>
      </w:r>
      <w:r w:rsidRPr="00803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1. Коррекция отдельных сторон психической деятельности: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развитие зрительного восприятия и узнавание;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развитие пространственных представлений и ориентировки;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развитие слухового внимания и памяти.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2. Развитие основных мыслительных операций;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формирование навыков соотносительного анализа;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развитие навыков группировки и классификации;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формирование умения работы по словесной и письменной инструкции, алгоритму;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3. Коррекция нарушений в развитии эмоционально-личностной сферы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(релаксационные упражнения для мимики лица, драматизация, ролевые игры и т.д.)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4. Развитие речи, владение техникой речи.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5. Расширение представлений об окружающем и обогащение словаря.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6. Совершенствование движений и сенсорного развития.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развитие мелкой моторики кисти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7. Развитие различных видов мышления;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развитие наглядно-образного мышления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развитие словесно- логического мышления (умение видеть и устанавливать логические связи между предметами, явлениями и событиями) </w:t>
      </w:r>
    </w:p>
    <w:p w:rsidR="001C356B" w:rsidRPr="00803771" w:rsidRDefault="001C356B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8. Коррекция индивидуальных пробелов в знаниях. </w:t>
      </w:r>
    </w:p>
    <w:p w:rsidR="001C356B" w:rsidRPr="00803771" w:rsidRDefault="001C356B" w:rsidP="00803771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</w:p>
    <w:p w:rsidR="006B2B4B" w:rsidRDefault="006B2B4B" w:rsidP="0080377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</w:t>
      </w:r>
      <w:r w:rsidR="001C356B" w:rsidRPr="0080377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</w:t>
      </w:r>
      <w:r w:rsidRPr="00803771">
        <w:rPr>
          <w:rFonts w:ascii="Times New Roman" w:hAnsi="Times New Roman" w:cs="Times New Roman"/>
          <w:sz w:val="24"/>
          <w:szCs w:val="24"/>
        </w:rPr>
        <w:t>На изучение курса «Математика» в 3 классе  в адаптированной программе  отводится 2ч в неделю. Программа рассчита</w:t>
      </w:r>
      <w:r w:rsidRPr="00803771">
        <w:rPr>
          <w:rFonts w:ascii="Times New Roman" w:hAnsi="Times New Roman" w:cs="Times New Roman"/>
          <w:sz w:val="24"/>
          <w:szCs w:val="24"/>
        </w:rPr>
        <w:softHyphen/>
        <w:t>на на 68ч.</w:t>
      </w:r>
    </w:p>
    <w:p w:rsidR="00803771" w:rsidRPr="00803771" w:rsidRDefault="00803771" w:rsidP="0080377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613C" w:rsidRPr="00803771" w:rsidRDefault="0033613C" w:rsidP="008037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ПРЕДМЕТНЫЕ РЕЗУЛЬТАТЫ ОСВОЕНИЯ УЧЕБНОГО ПРЕДМЕТА</w:t>
      </w:r>
    </w:p>
    <w:p w:rsidR="00FE02A6" w:rsidRPr="00803771" w:rsidRDefault="00FE02A6" w:rsidP="008037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 концу 3 класса:</w:t>
      </w:r>
    </w:p>
    <w:p w:rsidR="00FE02A6" w:rsidRPr="00803771" w:rsidRDefault="00FE02A6" w:rsidP="008037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обучающийся научится: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образовывать, называть, читать, записывать числа от 0 до 1 000;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сравнивать трёхзначные числа и записывать результат сравнения, упорядочивать  заданные числа, </w:t>
      </w:r>
    </w:p>
    <w:p w:rsidR="00270868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читать, записывать и сравнивать значения величины площади,  массы, 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выполнять табличное умножение и деление чисел; выполнять умножение на 1 и на 0, выполнять деление вида: </w:t>
      </w:r>
      <w:proofErr w:type="gramStart"/>
      <w:r w:rsidRPr="00803771">
        <w:rPr>
          <w:rFonts w:ascii="Times New Roman" w:hAnsi="Times New Roman" w:cs="Times New Roman"/>
          <w:sz w:val="24"/>
          <w:szCs w:val="24"/>
        </w:rPr>
        <w:t>а :</w:t>
      </w:r>
      <w:proofErr w:type="gramEnd"/>
      <w:r w:rsidRPr="00803771">
        <w:rPr>
          <w:rFonts w:ascii="Times New Roman" w:hAnsi="Times New Roman" w:cs="Times New Roman"/>
          <w:sz w:val="24"/>
          <w:szCs w:val="24"/>
        </w:rPr>
        <w:t xml:space="preserve"> а,  0 : а;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выполнять </w:t>
      </w:r>
      <w:proofErr w:type="spellStart"/>
      <w:r w:rsidRPr="00803771">
        <w:rPr>
          <w:rFonts w:ascii="Times New Roman" w:hAnsi="Times New Roman" w:cs="Times New Roman"/>
          <w:sz w:val="24"/>
          <w:szCs w:val="24"/>
        </w:rPr>
        <w:t>внетабличное</w:t>
      </w:r>
      <w:proofErr w:type="spellEnd"/>
      <w:r w:rsidRPr="00803771">
        <w:rPr>
          <w:rFonts w:ascii="Times New Roman" w:hAnsi="Times New Roman" w:cs="Times New Roman"/>
          <w:sz w:val="24"/>
          <w:szCs w:val="24"/>
        </w:rPr>
        <w:t xml:space="preserve"> умножение и деление, в том числе деление с остатком; выполнять проверку арифметических действий умножение и деление;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выполнять письменно действия сложение, вычитание, умножение и деление на однозначное число в пределах 1 000;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вычислять значение числового выражения, содержащего 2 – 3 действия (со скобками и без скобок).</w:t>
      </w:r>
    </w:p>
    <w:p w:rsidR="00270868" w:rsidRPr="00803771" w:rsidRDefault="00270868" w:rsidP="0080377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color w:val="000000"/>
          <w:sz w:val="24"/>
          <w:szCs w:val="24"/>
        </w:rPr>
        <w:t>- решать задачи в 1—3 действия;</w:t>
      </w:r>
      <w:r w:rsidRPr="00803771">
        <w:rPr>
          <w:rFonts w:ascii="Times New Roman" w:hAnsi="Times New Roman" w:cs="Times New Roman"/>
          <w:color w:val="000000"/>
          <w:sz w:val="24"/>
          <w:szCs w:val="24"/>
        </w:rPr>
        <w:br/>
        <w:t>- находить периметр многоугольника и в том числе прямоугольника (квадрата).</w:t>
      </w:r>
    </w:p>
    <w:p w:rsidR="00D27B03" w:rsidRPr="00803771" w:rsidRDefault="00D27B03" w:rsidP="0080377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составлять задачу по краткой записи, по схеме, по ее решению;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решать  задачи, рассматривающие взаимосвязи: цена, количество, стоимость; расход материала на 1 предмет, количество предметов, общий расход материала на все указанные  предметы и др.; задачи на увеличение/уменьшение числа в несколько раз.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обозначать геометрические фигуры буквами;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различать круг и окружность;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чертить окружность заданного радиуса с использованием циркуля.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измерять длину отрезка;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вычислять  площадь прямоугольника (квадрата) по заданным длинам его сторон;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lastRenderedPageBreak/>
        <w:t>- выражать площадь объектов в разных единицах площади (квадратный сантиметр, квадратный дециметр, квадратный метр), используя соотношения между ними.</w:t>
      </w:r>
    </w:p>
    <w:p w:rsidR="00FE02A6" w:rsidRPr="00803771" w:rsidRDefault="00D27B03" w:rsidP="008037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Обучающийся</w:t>
      </w:r>
      <w:r w:rsidRPr="008037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получит возможность </w:t>
      </w:r>
      <w:proofErr w:type="gramStart"/>
      <w:r w:rsidRPr="00803771">
        <w:rPr>
          <w:rFonts w:ascii="Times New Roman" w:hAnsi="Times New Roman" w:cs="Times New Roman"/>
          <w:b/>
          <w:color w:val="000000"/>
          <w:sz w:val="24"/>
          <w:szCs w:val="24"/>
        </w:rPr>
        <w:t>научиться</w:t>
      </w:r>
      <w:r w:rsidRPr="008037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FE02A6" w:rsidRPr="008037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  <w:proofErr w:type="gramEnd"/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заменять трёхзначное число суммой разрядных слагаемых, уметь --- заменять мелкие единицы счета крупными и наоборот;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устанавливать закономерность – правило, по которому составлена числовая последовательность (увеличение/уменьшение числа на несколько единиц, увеличение/уменьшение числа в несколько раз); продолжать её или восстанавливать пропущенные в ней числа;</w:t>
      </w:r>
    </w:p>
    <w:p w:rsidR="00D27B03" w:rsidRPr="00803771" w:rsidRDefault="00D27B03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группировать числа по заданному или самостоятельно установленному одному или нескольким признакам;</w:t>
      </w:r>
    </w:p>
    <w:p w:rsidR="00270868" w:rsidRPr="00803771" w:rsidRDefault="00270868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читать, записывать и сравнивать значения величины площади, используя изученные единицы измерения этой величины (квадратный сантиметр, квадратный дециметр, квадратный метр), и соотношения между ними: 1 дм</w:t>
      </w:r>
      <w:r w:rsidRPr="008037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3771">
        <w:rPr>
          <w:rFonts w:ascii="Times New Roman" w:hAnsi="Times New Roman" w:cs="Times New Roman"/>
          <w:sz w:val="24"/>
          <w:szCs w:val="24"/>
        </w:rPr>
        <w:t xml:space="preserve"> = 100 см</w:t>
      </w:r>
      <w:proofErr w:type="gramStart"/>
      <w:r w:rsidRPr="008037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3771">
        <w:rPr>
          <w:rFonts w:ascii="Times New Roman" w:hAnsi="Times New Roman" w:cs="Times New Roman"/>
          <w:sz w:val="24"/>
          <w:szCs w:val="24"/>
        </w:rPr>
        <w:t>,  1</w:t>
      </w:r>
      <w:proofErr w:type="gramEnd"/>
      <w:r w:rsidRPr="00803771">
        <w:rPr>
          <w:rFonts w:ascii="Times New Roman" w:hAnsi="Times New Roman" w:cs="Times New Roman"/>
          <w:sz w:val="24"/>
          <w:szCs w:val="24"/>
        </w:rPr>
        <w:t xml:space="preserve"> м</w:t>
      </w:r>
      <w:r w:rsidRPr="008037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3771">
        <w:rPr>
          <w:rFonts w:ascii="Times New Roman" w:hAnsi="Times New Roman" w:cs="Times New Roman"/>
          <w:sz w:val="24"/>
          <w:szCs w:val="24"/>
        </w:rPr>
        <w:t xml:space="preserve"> = 100 дм</w:t>
      </w:r>
      <w:r w:rsidRPr="008037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3771">
        <w:rPr>
          <w:rFonts w:ascii="Times New Roman" w:hAnsi="Times New Roman" w:cs="Times New Roman"/>
          <w:sz w:val="24"/>
          <w:szCs w:val="24"/>
        </w:rPr>
        <w:t>; переводить одни единицы площади в другие;</w:t>
      </w:r>
    </w:p>
    <w:p w:rsidR="00270868" w:rsidRPr="00803771" w:rsidRDefault="00270868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читать, записывать и сравнивать значения величины массы, используя изученные единицы измерения этой величины (килограмм, грамм) и соотношение между ними: 1 кг = 1 000 г; переводить мелкие единицы массы в более крупные, сравнивать и  упорядочивать объекты по массе.</w:t>
      </w:r>
    </w:p>
    <w:p w:rsidR="00270868" w:rsidRPr="00803771" w:rsidRDefault="00270868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анализировать задачу, выполнять краткую запись задачи в различных видах: в таблице, на схематическом рисунке, на схематическом чертеже;</w:t>
      </w:r>
    </w:p>
    <w:p w:rsidR="00270868" w:rsidRPr="00803771" w:rsidRDefault="00270868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- составлять план решения задачи в 2 – 3 действия, объяснять его и следовать ему при записи решения задачи;</w:t>
      </w:r>
    </w:p>
    <w:p w:rsidR="00270868" w:rsidRDefault="00270868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- преобразовывать задачу в новую, изменяя её условие или </w:t>
      </w:r>
      <w:r w:rsidR="00803771">
        <w:rPr>
          <w:rFonts w:ascii="Times New Roman" w:hAnsi="Times New Roman" w:cs="Times New Roman"/>
          <w:sz w:val="24"/>
          <w:szCs w:val="24"/>
        </w:rPr>
        <w:t>вопрос.</w:t>
      </w:r>
    </w:p>
    <w:p w:rsidR="00803771" w:rsidRPr="00803771" w:rsidRDefault="00803771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4E79" w:rsidRPr="00394E79" w:rsidRDefault="00270868" w:rsidP="0039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771">
        <w:rPr>
          <w:rFonts w:ascii="Times New Roman" w:hAnsi="Times New Roman" w:cs="Times New Roman"/>
          <w:b/>
          <w:color w:val="000000"/>
          <w:sz w:val="24"/>
          <w:szCs w:val="24"/>
        </w:rPr>
        <w:t>Содержание тем учебного курса</w:t>
      </w:r>
      <w:bookmarkStart w:id="1" w:name="2kl"/>
      <w:bookmarkEnd w:id="1"/>
      <w:r w:rsidR="00394E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803771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>Числа от 1 до 100. Сложе</w:t>
      </w:r>
      <w:r w:rsidR="00A92F67" w:rsidRPr="00803771">
        <w:rPr>
          <w:rFonts w:ascii="Times New Roman" w:hAnsi="Times New Roman" w:cs="Times New Roman"/>
          <w:b/>
          <w:i/>
          <w:iCs/>
          <w:sz w:val="24"/>
          <w:szCs w:val="24"/>
        </w:rPr>
        <w:t>ние и вычитание (продолжение) (5</w:t>
      </w: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ч).</w:t>
      </w:r>
    </w:p>
    <w:p w:rsidR="00A92F67" w:rsidRPr="00803771" w:rsidRDefault="00270868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Устные и письменные приёмы  сложения и вычитания. </w:t>
      </w:r>
      <w:r w:rsidR="00A92F67" w:rsidRPr="00803771">
        <w:rPr>
          <w:rFonts w:ascii="Times New Roman" w:hAnsi="Times New Roman" w:cs="Times New Roman"/>
          <w:color w:val="000000"/>
          <w:sz w:val="24"/>
          <w:szCs w:val="24"/>
        </w:rPr>
        <w:t>Взаимосвязь между компонентами и результатом сложения (вычитания). Уравнение. Решение уравнения Обозначение геометрических фигур буквами.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>Умножение и д</w:t>
      </w:r>
      <w:r w:rsidR="00803771">
        <w:rPr>
          <w:rFonts w:ascii="Times New Roman" w:hAnsi="Times New Roman" w:cs="Times New Roman"/>
          <w:b/>
          <w:i/>
          <w:iCs/>
          <w:sz w:val="24"/>
          <w:szCs w:val="24"/>
        </w:rPr>
        <w:t>еление чисел в пределах 100 (38</w:t>
      </w:r>
      <w:r w:rsidR="00A92F67" w:rsidRP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>ч).</w:t>
      </w:r>
    </w:p>
    <w:p w:rsidR="0068209C" w:rsidRPr="00803771" w:rsidRDefault="0068209C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color w:val="000000"/>
          <w:sz w:val="24"/>
          <w:szCs w:val="24"/>
        </w:rPr>
        <w:t>Таблица умножения однозначных чисел и соответствующие случаи деления.</w:t>
      </w:r>
    </w:p>
    <w:p w:rsidR="00803771" w:rsidRDefault="0068209C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Умножение числа 1 и на 1. Умножение числа 0 и на 0, деление числа 0, невозможность </w:t>
      </w:r>
    </w:p>
    <w:p w:rsidR="0068209C" w:rsidRPr="00803771" w:rsidRDefault="0068209C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деления на 0.Нахождение числа, которое в несколько раз больше или меньше данного; сравнение чисел с помощью деления. Примеры взаимосвязей между величинами (цена, количество, стоимость и др.). Решение уравнений вида 58 – х =27, х – 36 = 23, х + 38 = 70 на основе знания взаимосвязей между компонентами и результатами действий. Решение подбором уравнений вида х – 3 = 21, х </w:t>
      </w:r>
      <w:r w:rsidRPr="00803771">
        <w:rPr>
          <w:rFonts w:ascii="Times New Roman" w:hAnsi="Times New Roman" w:cs="Times New Roman"/>
          <w:color w:val="000000"/>
          <w:sz w:val="24"/>
          <w:szCs w:val="24"/>
          <w:rtl/>
          <w:lang w:bidi="he-IL"/>
        </w:rPr>
        <w:t>׃</w:t>
      </w:r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4 = 9, 27 </w:t>
      </w:r>
      <w:r w:rsidRPr="00803771">
        <w:rPr>
          <w:rFonts w:ascii="Times New Roman" w:hAnsi="Times New Roman" w:cs="Times New Roman"/>
          <w:color w:val="000000"/>
          <w:sz w:val="24"/>
          <w:szCs w:val="24"/>
          <w:rtl/>
          <w:lang w:bidi="he-IL"/>
        </w:rPr>
        <w:t>׃</w:t>
      </w:r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х = 9. Площадь. Единицы площади: квадратный сантиметр, квадратный дециметр, квадратный метр. Соотношения между ними. Площадь прямоугольника (квадрата).</w:t>
      </w:r>
    </w:p>
    <w:p w:rsidR="0068209C" w:rsidRPr="00803771" w:rsidRDefault="0068209C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Практическая работа</w:t>
      </w:r>
      <w:r w:rsidRPr="00803771">
        <w:rPr>
          <w:rFonts w:ascii="Times New Roman" w:hAnsi="Times New Roman" w:cs="Times New Roman"/>
          <w:color w:val="000000"/>
          <w:sz w:val="24"/>
          <w:szCs w:val="24"/>
        </w:rPr>
        <w:t>: Площадь; сравнение площадей фигур на глаз, наложением, с помощью подсчета выбранной мерки.</w:t>
      </w:r>
    </w:p>
    <w:p w:rsidR="0068209C" w:rsidRPr="00803771" w:rsidRDefault="0068209C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Доли</w:t>
      </w:r>
      <w:r w:rsidRPr="00803771">
        <w:rPr>
          <w:rFonts w:ascii="Times New Roman" w:hAnsi="Times New Roman" w:cs="Times New Roman"/>
          <w:color w:val="000000"/>
          <w:sz w:val="24"/>
          <w:szCs w:val="24"/>
        </w:rPr>
        <w:t>. Нахождение доли числа и числа по его доле. Сравнение долей. Единицы времени: год, месяц, сутки. Соотношения между ними. Круг. Окружность. Центр, радиус, диаметр окружности (круга).</w:t>
      </w:r>
    </w:p>
    <w:p w:rsidR="0068209C" w:rsidRPr="00803771" w:rsidRDefault="0068209C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Практическая работа</w:t>
      </w:r>
      <w:r w:rsidRPr="00803771">
        <w:rPr>
          <w:rFonts w:ascii="Times New Roman" w:hAnsi="Times New Roman" w:cs="Times New Roman"/>
          <w:color w:val="000000"/>
          <w:sz w:val="24"/>
          <w:szCs w:val="24"/>
        </w:rPr>
        <w:t>: Круг, окружность; построение окружности с помощью циркуля.</w:t>
      </w:r>
    </w:p>
    <w:p w:rsidR="0068209C" w:rsidRPr="00803771" w:rsidRDefault="0068209C" w:rsidP="0080377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Внетабличное умножение и деление.</w:t>
      </w:r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Умножение суммы на число. Деление суммы на число. Устные приемы </w:t>
      </w:r>
      <w:proofErr w:type="spellStart"/>
      <w:r w:rsidRPr="00803771">
        <w:rPr>
          <w:rFonts w:ascii="Times New Roman" w:hAnsi="Times New Roman" w:cs="Times New Roman"/>
          <w:color w:val="000000"/>
          <w:sz w:val="24"/>
          <w:szCs w:val="24"/>
        </w:rPr>
        <w:t>внетабличного</w:t>
      </w:r>
      <w:proofErr w:type="spellEnd"/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умножения и деления. Деление с остатком. Проверка умножения и деления. Проверка деления с остатком. Выражения с двумя переменными </w:t>
      </w:r>
      <w:proofErr w:type="gramStart"/>
      <w:r w:rsidRPr="00803771">
        <w:rPr>
          <w:rFonts w:ascii="Times New Roman" w:hAnsi="Times New Roman" w:cs="Times New Roman"/>
          <w:color w:val="000000"/>
          <w:sz w:val="24"/>
          <w:szCs w:val="24"/>
        </w:rPr>
        <w:t>вида</w:t>
      </w:r>
      <w:proofErr w:type="gramEnd"/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а + b, а – b, а ∙ b, c </w:t>
      </w:r>
      <w:r w:rsidRPr="00803771">
        <w:rPr>
          <w:rFonts w:ascii="Times New Roman" w:hAnsi="Times New Roman" w:cs="Times New Roman"/>
          <w:color w:val="000000"/>
          <w:sz w:val="24"/>
          <w:szCs w:val="24"/>
          <w:rtl/>
          <w:lang w:bidi="he-IL"/>
        </w:rPr>
        <w:t>׃</w:t>
      </w:r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d; нахождение их значений при заданных числовых значениях входящих в них букв. Уравнения вида х – 6 = 72, </w:t>
      </w:r>
      <w:proofErr w:type="gramStart"/>
      <w:r w:rsidRPr="00803771">
        <w:rPr>
          <w:rFonts w:ascii="Times New Roman" w:hAnsi="Times New Roman" w:cs="Times New Roman"/>
          <w:color w:val="000000"/>
          <w:sz w:val="24"/>
          <w:szCs w:val="24"/>
        </w:rPr>
        <w:t>х :</w:t>
      </w:r>
      <w:proofErr w:type="gramEnd"/>
      <w:r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8 = 12, 64 : х = 16 и их решение на основе знания взаимосвязей между результатами и компонентами действий.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Числа от 1 до 1 000. </w:t>
      </w:r>
      <w:r w:rsidR="00E11B76" w:rsidRP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Нумерация </w:t>
      </w:r>
      <w:proofErr w:type="gramStart"/>
      <w:r w:rsidR="00E11B76" w:rsidRPr="00803771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803771">
        <w:rPr>
          <w:rFonts w:ascii="Times New Roman" w:hAnsi="Times New Roman" w:cs="Times New Roman"/>
          <w:b/>
          <w:i/>
          <w:iCs/>
          <w:sz w:val="24"/>
          <w:szCs w:val="24"/>
        </w:rPr>
        <w:t>9</w:t>
      </w:r>
      <w:proofErr w:type="gramEnd"/>
      <w:r w:rsidR="00A92F67" w:rsidRP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>ч)</w:t>
      </w:r>
    </w:p>
    <w:p w:rsidR="0068209C" w:rsidRPr="00803771" w:rsidRDefault="00270868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lastRenderedPageBreak/>
        <w:t xml:space="preserve">Сотня. Счёт сотнями. Тысяча. Трёхзначные числа. Разряд сотен, десятков, единиц. Разрядные слагаемые. Чтение и запись трёхзначных чисел. Последовательность чисел. Сравнение </w:t>
      </w:r>
      <w:proofErr w:type="spellStart"/>
      <w:proofErr w:type="gramStart"/>
      <w:r w:rsidRPr="00803771">
        <w:rPr>
          <w:rFonts w:ascii="Times New Roman" w:hAnsi="Times New Roman" w:cs="Times New Roman"/>
          <w:sz w:val="24"/>
          <w:szCs w:val="24"/>
        </w:rPr>
        <w:t>чисел.</w:t>
      </w:r>
      <w:r w:rsidR="0068209C" w:rsidRPr="00803771">
        <w:rPr>
          <w:rFonts w:ascii="Times New Roman" w:hAnsi="Times New Roman" w:cs="Times New Roman"/>
          <w:color w:val="000000"/>
          <w:sz w:val="24"/>
          <w:szCs w:val="24"/>
        </w:rPr>
        <w:t>Единицы</w:t>
      </w:r>
      <w:proofErr w:type="spellEnd"/>
      <w:proofErr w:type="gramEnd"/>
      <w:r w:rsidR="0068209C"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массы: грамм, килограмм. Соотношение между ними.</w:t>
      </w:r>
    </w:p>
    <w:p w:rsidR="00270868" w:rsidRPr="00803771" w:rsidRDefault="00270868" w:rsidP="008037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7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 работа:</w:t>
      </w:r>
      <w:r w:rsidRPr="00803771">
        <w:rPr>
          <w:rFonts w:ascii="Times New Roman" w:eastAsia="Times New Roman" w:hAnsi="Times New Roman" w:cs="Times New Roman"/>
          <w:sz w:val="24"/>
          <w:szCs w:val="24"/>
        </w:rPr>
        <w:t xml:space="preserve"> Единицы массы; взвешивание предметов.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>Сложение и вычитание чисел (</w:t>
      </w:r>
      <w:r w:rsidR="00803771">
        <w:rPr>
          <w:rFonts w:ascii="Times New Roman" w:hAnsi="Times New Roman" w:cs="Times New Roman"/>
          <w:b/>
          <w:i/>
          <w:iCs/>
          <w:sz w:val="24"/>
          <w:szCs w:val="24"/>
        </w:rPr>
        <w:t>6</w:t>
      </w: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ч).</w:t>
      </w:r>
    </w:p>
    <w:p w:rsidR="0068209C" w:rsidRPr="00803771" w:rsidRDefault="00270868" w:rsidP="008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Операции сложения и вычитания над числами в пределах 1 000. Устное сложение и вычитание чисел в случаях, сводимых к действиям в пределах 100. Письменные приёмы сложения и вычитания трёхзначных чисел.</w:t>
      </w:r>
      <w:r w:rsidR="0068209C" w:rsidRPr="00803771">
        <w:rPr>
          <w:rFonts w:ascii="Times New Roman" w:hAnsi="Times New Roman" w:cs="Times New Roman"/>
          <w:color w:val="000000"/>
          <w:sz w:val="24"/>
          <w:szCs w:val="24"/>
        </w:rPr>
        <w:t xml:space="preserve"> Виды треугольников: разносторонние, равнобедренные (равносторонние); прямоугольные, остроугольные, тупоугольные. Решение задач в 1 – 3 действия на сложение, вычитание в течение года.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>Умножение и д</w:t>
      </w:r>
      <w:r w:rsidR="00E11B76" w:rsidRP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еление чисел в пределах 1000 </w:t>
      </w:r>
      <w:proofErr w:type="gramStart"/>
      <w:r w:rsidR="00E11B76" w:rsidRPr="00803771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6</w:t>
      </w:r>
      <w:proofErr w:type="gramEnd"/>
      <w:r w:rsidR="0080377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03771">
        <w:rPr>
          <w:rFonts w:ascii="Times New Roman" w:hAnsi="Times New Roman" w:cs="Times New Roman"/>
          <w:b/>
          <w:i/>
          <w:iCs/>
          <w:sz w:val="24"/>
          <w:szCs w:val="24"/>
        </w:rPr>
        <w:t>ч).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Операции умножения и деления над числами в пределах 1000. Устное умножение и деление чисел в случаях, сводимых к действиям в пределах 100; умножение и деление на 100. Письменные приёмы умножения трёхзначного числа на однозначное. Запись умножения «в столбик». Письменные приёмы деления трёхзначных чисел на однозначное. Запись деления «уголком».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bCs/>
          <w:sz w:val="24"/>
          <w:szCs w:val="24"/>
        </w:rPr>
        <w:t>Текстовые задачи.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Решение простых и составных текстовых задач.</w:t>
      </w:r>
    </w:p>
    <w:p w:rsidR="00270868" w:rsidRPr="00803771" w:rsidRDefault="00270868" w:rsidP="00803771">
      <w:pPr>
        <w:pStyle w:val="a3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0377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Итоговое повторение </w:t>
      </w:r>
      <w:r w:rsidR="00E11B76" w:rsidRPr="00803771">
        <w:rPr>
          <w:rFonts w:ascii="Times New Roman" w:hAnsi="Times New Roman" w:cs="Times New Roman"/>
          <w:b/>
          <w:bCs/>
          <w:i/>
          <w:sz w:val="24"/>
          <w:szCs w:val="24"/>
        </w:rPr>
        <w:t>(2</w:t>
      </w:r>
      <w:r w:rsidRPr="0080377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ч).</w:t>
      </w:r>
    </w:p>
    <w:p w:rsidR="00634ABC" w:rsidRPr="00803771" w:rsidRDefault="0068209C" w:rsidP="008037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03771">
        <w:rPr>
          <w:rFonts w:ascii="Times New Roman" w:hAnsi="Times New Roman" w:cs="Times New Roman"/>
          <w:b/>
          <w:sz w:val="24"/>
          <w:szCs w:val="24"/>
        </w:rPr>
        <w:t>Виды учебной деятельности и формы организации занятий на уроках математики</w:t>
      </w:r>
    </w:p>
    <w:p w:rsidR="008855DB" w:rsidRPr="00803771" w:rsidRDefault="008855DB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Программа предусматривает проведение уроков ознакомления с новым материалом, закрепления изученного, применения знаний и умений, обобщения и систематизации знаний, уроков с дидактической игрой, практических работ. На уроках математики </w:t>
      </w:r>
      <w:r w:rsidR="00FE7E1F" w:rsidRPr="00803771">
        <w:rPr>
          <w:rFonts w:ascii="Times New Roman" w:hAnsi="Times New Roman" w:cs="Times New Roman"/>
          <w:sz w:val="24"/>
          <w:szCs w:val="24"/>
        </w:rPr>
        <w:t>использую</w:t>
      </w:r>
      <w:r w:rsidR="00093D41" w:rsidRPr="00803771">
        <w:rPr>
          <w:rFonts w:ascii="Times New Roman" w:hAnsi="Times New Roman" w:cs="Times New Roman"/>
          <w:sz w:val="24"/>
          <w:szCs w:val="24"/>
        </w:rPr>
        <w:t>тся следующие виды учебной деятельности: устный счёт, работа у доски,  работа с учебником, игры и игровые упражнения, направленные на развитие мелкой моторики, внимания, памяти.</w:t>
      </w:r>
    </w:p>
    <w:p w:rsidR="008855DB" w:rsidRPr="00803771" w:rsidRDefault="008855DB" w:rsidP="00803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Формы контроля достижения планируемых результатов: </w:t>
      </w:r>
      <w:r w:rsidRPr="008037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работа с таблицами и опорными схемами, которые используются в качестве наглядного материала,  </w:t>
      </w:r>
      <w:r w:rsidRPr="0080377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037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тестирование, позволяющее определить текущий и итоговый уровень знаний</w:t>
      </w:r>
      <w:r w:rsidRPr="00803771">
        <w:rPr>
          <w:rFonts w:ascii="Times New Roman" w:hAnsi="Times New Roman" w:cs="Times New Roman"/>
          <w:sz w:val="24"/>
          <w:szCs w:val="24"/>
        </w:rPr>
        <w:t>, творческие, проверочные работы.</w:t>
      </w:r>
      <w:r w:rsidR="00FE7E1F" w:rsidRPr="00803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A5F" w:rsidRPr="00803771" w:rsidRDefault="00006F9E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b/>
          <w:sz w:val="24"/>
          <w:szCs w:val="24"/>
        </w:rPr>
        <w:t>Критерии оценивания ответов обучающихся с ЗПР в устной форме</w:t>
      </w:r>
      <w:r w:rsidRPr="00803771">
        <w:rPr>
          <w:rFonts w:ascii="Times New Roman" w:hAnsi="Times New Roman" w:cs="Times New Roman"/>
          <w:sz w:val="24"/>
          <w:szCs w:val="24"/>
        </w:rPr>
        <w:t xml:space="preserve"> Учитель оценивает знания и умения учащихся с учетом их индивидуальных особенностей. </w:t>
      </w:r>
    </w:p>
    <w:p w:rsidR="00EB2A5F" w:rsidRPr="00803771" w:rsidRDefault="00006F9E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1. Содержание и объем материала, подлежащего проверке, определяется программой. При проверке усвоения материала нужно выявлять полноту, прочность усвоения учащимися теории и умения применять ее на практике в знакомых и незнакомых ситуациях. </w:t>
      </w:r>
    </w:p>
    <w:p w:rsidR="00EB2A5F" w:rsidRPr="00803771" w:rsidRDefault="00006F9E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2. Основными формами проверки знаний и умений учащихся по математике являются письменная контрольная работа и устный опрос. При оценке письменных и устных ответов учитель в первую очередь учитывает показанные учащимися знания и умения. Оценка зависит также от наличия и характера погрешностей, допущенных учащимися. </w:t>
      </w:r>
    </w:p>
    <w:p w:rsidR="00EB2A5F" w:rsidRPr="00803771" w:rsidRDefault="00006F9E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3. Среди погрешностей выделяются ошибки и недочеты. Погрешность считается ошибкой, если она свидетельствует о том, что ученик не овладел основными знаниями, умениями, указанными в программе.</w:t>
      </w:r>
    </w:p>
    <w:p w:rsidR="00EB2A5F" w:rsidRPr="00803771" w:rsidRDefault="00006F9E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 К недочетам относятся погрешности, свидетельствующие о недостаточно полном или недостаточно прочном усвоении основных знаний и умений или об отсутствии знаний, не считающихся в программе основными. </w:t>
      </w:r>
    </w:p>
    <w:p w:rsidR="00EB2A5F" w:rsidRPr="00803771" w:rsidRDefault="00006F9E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>Недочетами также считаются: погрешности, которые не привели к искажению смысла полученного учеником задания или способа его выполнения; неаккуратная запись; небрежное выполнение чертежа.</w:t>
      </w:r>
    </w:p>
    <w:p w:rsidR="00803771" w:rsidRPr="00803771" w:rsidRDefault="00006F9E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71">
        <w:rPr>
          <w:rFonts w:ascii="Times New Roman" w:hAnsi="Times New Roman" w:cs="Times New Roman"/>
          <w:sz w:val="24"/>
          <w:szCs w:val="24"/>
        </w:rPr>
        <w:t xml:space="preserve"> Граница между ошибками и недочетами является в некоторой степени условной. При одних обстоятельствах допущенная учащимися погрешность может рассматриваться учителем как ошибка, в другое время и при других обстоятельствах — как недочет.</w:t>
      </w:r>
    </w:p>
    <w:p w:rsidR="00E11B76" w:rsidRDefault="00803771" w:rsidP="00394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 по предмету «Математика»</w:t>
      </w:r>
    </w:p>
    <w:p w:rsidR="00A06529" w:rsidRDefault="00803771" w:rsidP="00394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Индивидуальное </w:t>
      </w:r>
      <w:r w:rsidR="00A06529">
        <w:rPr>
          <w:rFonts w:ascii="Times New Roman" w:hAnsi="Times New Roman" w:cs="Times New Roman"/>
          <w:b/>
          <w:sz w:val="24"/>
          <w:szCs w:val="24"/>
        </w:rPr>
        <w:t>обучение 3 класс</w:t>
      </w:r>
    </w:p>
    <w:p w:rsidR="00394E79" w:rsidRDefault="00394E79" w:rsidP="00A065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1210" w:tblpY="-719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263"/>
        <w:gridCol w:w="1417"/>
      </w:tblGrid>
      <w:tr w:rsidR="00394E79" w:rsidRPr="00A06529" w:rsidTr="00394E79">
        <w:trPr>
          <w:cantSplit/>
          <w:trHeight w:val="132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E79" w:rsidRPr="00A06529" w:rsidRDefault="00394E79" w:rsidP="0039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4E79" w:rsidRPr="00A06529" w:rsidTr="00394E79">
        <w:trPr>
          <w:cantSplit/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803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6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A06529" w:rsidRDefault="00394E79" w:rsidP="0039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6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394E79" w:rsidRPr="00803771" w:rsidTr="008C765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Сложение и вычитание (5 ч)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Устные и письменные приемы сложения и вычитания. Сложение и вычитание двузначных чисел с переходом через десяток.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Выражения с переменной. Решение уравнений с неизвестным слагаемым. Решение уравнений с неизвестным уменьшаемым, вычитаемым.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Входная контрольная работа.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A06529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6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Обозначение геометрических фигур буквами. Анализ к/р. Работа над ошибками.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rPr>
          <w:trHeight w:val="32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Что узнали. Чему научились.</w:t>
            </w:r>
            <w:r w:rsidRPr="008037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Проверочная работа по теме "Сложение и вычитание".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D3A07">
        <w:trPr>
          <w:trHeight w:val="362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Умножение и деление (25 ч)</w:t>
            </w:r>
          </w:p>
        </w:tc>
      </w:tr>
      <w:tr w:rsidR="00394E79" w:rsidRPr="00803771" w:rsidTr="00A06529">
        <w:trPr>
          <w:trHeight w:val="3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Связь между компонентами и результатом умножения. Задачи на умножение. Четные и нечетные числа.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rPr>
          <w:trHeight w:val="2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 задач с величинами: цена, кол-во, стоимость.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Порядок выполнения действий  Тест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 задач между пропорциональными величинами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Умножение  и деление на 4. Таблица умножения и деления  на 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Текстовые задачи на увеличение  и уменьшение числа в несколько раз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Умножение и деление на  5 . Таблица умножения и деления  на 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 сколько раз больше? Во сколько раз меньше?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Умножение 6. Таблица умножения и деления  на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Умножение  на 7. Таблица умножения и деления  на 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Контрольная работа  «Решение задач»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контрольных работ. Работа над ошибками. «Что узнали, чему научились»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Площадь. Единицы площади. Квадратный сантиметр. Площадь прямоугольника.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Умножение и деление на 8,9 .Таблица умножения и деления  на 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Контрольная работа за </w:t>
            </w:r>
            <w:r w:rsidRPr="008037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I</w:t>
            </w:r>
            <w:r w:rsidRPr="008037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триместр.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контрольных работ. Работа над ошибками. Закрепление таблицы умножения.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Квадратный дециметр. Квадратный метр 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Умножение на 1 и 0 Деление нуля на  число.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  задач в три действия.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Доли. Образование и сравнение долей. Задачи на нахождение доли числа  и числа по его доле.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Круг. Окружность. Диаметр окружности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Единицы времени. Год, месяц. Сутки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«Что узнали. Чему научились» Закрепление. Решение задач.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Контрольная работа по теме: «Площадь. Единицы площади»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контрольных работ. Работа над ошибками.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94E79" w:rsidRPr="00803771" w:rsidTr="00123C32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Внетабличное умножение и деление (13 ч) – часть 2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 круглых чисел.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суммы на число.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умножения для случаев вида 23*4, 4*23, 37*2, 5*19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с использованием изученных приемов.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Проверочная работа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суммы на число.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Проверочная работа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между числами при делении. Решение буквенных выражений.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вида 87:29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умножения делением. Решение уравнений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 остатком. Запись деления в столбик.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 остатком методом подбора. Задачи на деление с остатком.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 деления с остатком.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Проверочная работа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Контрольная работа за </w:t>
            </w:r>
            <w:r w:rsidRPr="008037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Pr="008037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триместр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контрольных работ. Работа над ошибками.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33213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Числа от 1 до 1000. Нумерация    (9 часов)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Устная нумерация чисел в пределах 1000. Письменная нумерация чисел в пределах 1000.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Разряды счетных единиц. Натуральная последовательность трехзначных чисел. Проверочная работа.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чисел в  10, 100 раз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1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1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трехзначного числа суммой разрядных слагаемых.  Проверочная работа.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1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трехзначных чисел. Римские цифры.  Проверочная работа.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массы. Грамм.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Что узнали. Чему научились. Закрепление. Решение задач. Тест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Контрольная работа по теме: «Нумерация»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контрольных работ.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Работа над </w:t>
            </w:r>
            <w:proofErr w:type="spellStart"/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ошибками..«Страничка</w:t>
            </w:r>
            <w:proofErr w:type="spellEnd"/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для любознательных»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F6034A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Сложение и вычитание (6 ч)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устных вычислений вида 470+80, 560-90, 380+20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устных вычислений вида 260+310, 670-140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сложение и вычитание трехзначных чисел. Проверочная работа.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треугольников. 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письменных приемов сложения и вычитания в пределах 1000.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Контрольная работа  по теме «Приемы письменных и устных вычислений в пределах 1000»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контрольных работ. 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Работа над ошибками. «Страничка для любознательных»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7E6C40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Умножение и деление (6 ч)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приемов устных вычислений.  Виды треугольников.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Тест.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Письменные приемы умножения трехзначного числа на однозначное.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Письменные приемы деления  трехзначного числа на однозначное.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приемов письменного деления и умножения на однозначное число.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Контрольная работа по теме: «Письменное умножение и деление на однозначное число 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контрольных работ. 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Работа над ошибками.</w:t>
            </w: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Знакомство с калькулятором. Что узнали. Чему научились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676DDB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Итоговое повторение (3 ч)</w:t>
            </w:r>
          </w:p>
        </w:tc>
      </w:tr>
      <w:tr w:rsidR="00394E79" w:rsidRPr="00803771" w:rsidTr="00A06529">
        <w:trPr>
          <w:trHeight w:val="2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и обобщение пройденного материала за 3 класс.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rPr>
          <w:trHeight w:val="2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обобщение пройденного материала за 3 класс.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803771" w:rsidTr="00A06529">
        <w:trPr>
          <w:trHeight w:val="26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Итоговая контрольная работа за 3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394E79" w:rsidRPr="00803771" w:rsidTr="00A0652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numPr>
                <w:ilvl w:val="0"/>
                <w:numId w:val="6"/>
              </w:num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контрольных работ. </w:t>
            </w:r>
            <w:r w:rsidRPr="008037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Работа над ошибками. Повторение изученного.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803771" w:rsidRDefault="00394E79" w:rsidP="00394E79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4E79" w:rsidRPr="00A06529" w:rsidTr="0010249F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E79" w:rsidRPr="00A06529" w:rsidRDefault="00394E79" w:rsidP="00394E7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6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                                                                                                                            68 часов</w:t>
            </w:r>
          </w:p>
        </w:tc>
      </w:tr>
    </w:tbl>
    <w:p w:rsidR="00803771" w:rsidRDefault="00803771" w:rsidP="008037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9" w:rsidRDefault="00A06529" w:rsidP="007C0E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Материально-техническое</w:t>
      </w:r>
      <w:r w:rsidR="007C0E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0E39">
        <w:rPr>
          <w:rFonts w:ascii="Times New Roman" w:hAnsi="Times New Roman" w:cs="Times New Roman"/>
          <w:b/>
          <w:sz w:val="24"/>
          <w:szCs w:val="24"/>
        </w:rPr>
        <w:t>обеспечание</w:t>
      </w:r>
      <w:proofErr w:type="spellEnd"/>
      <w:r w:rsidR="007C0E39">
        <w:rPr>
          <w:rFonts w:ascii="Times New Roman" w:hAnsi="Times New Roman" w:cs="Times New Roman"/>
          <w:b/>
          <w:sz w:val="24"/>
          <w:szCs w:val="24"/>
        </w:rPr>
        <w:t xml:space="preserve"> учебного предмета.</w:t>
      </w:r>
    </w:p>
    <w:p w:rsidR="007C0E39" w:rsidRPr="007C0E39" w:rsidRDefault="007C0E39" w:rsidP="007C0E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E39" w:rsidRPr="007C0E39" w:rsidRDefault="007C0E39" w:rsidP="007C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0E3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Учебно- методические комплекты (программы, учебники, рабочие тетради, хрестоматии и т. п.</w:t>
      </w:r>
      <w:proofErr w:type="gramStart"/>
      <w:r w:rsidRPr="007C0E3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  <w:r w:rsidRPr="007C0E3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7C0E3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Учебники</w:t>
      </w:r>
      <w:proofErr w:type="gramEnd"/>
    </w:p>
    <w:p w:rsidR="007C0E39" w:rsidRPr="007C0E39" w:rsidRDefault="007C0E39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М.И. Моро, М.А. Бантовой, Г.В. Бельтюковой, С.И. Волковой, С.В. Степановой. Учебник «Математика» (в двух частях) М.: Просвещение, 2014</w:t>
      </w:r>
    </w:p>
    <w:p w:rsidR="007C0E39" w:rsidRPr="007C0E39" w:rsidRDefault="007C0E39" w:rsidP="007C0E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Учебно-практическое и учебно-лабораторное оборудование:</w:t>
      </w:r>
    </w:p>
    <w:p w:rsidR="007C0E39" w:rsidRPr="007C0E39" w:rsidRDefault="007C0E39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</w:t>
      </w:r>
      <w:r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таблиц для начальной школы: «математические таблицы для начальной школы»; «математика 1-4 класс»; «устные приёмы сложения и вычитания в пределах сотни»; «порядок действий»; «умножение и деление»; «простые задачи»; «Математика. Геометрические фигуры и величины»; «Математика однозначные и многозначные числа».</w:t>
      </w:r>
    </w:p>
    <w:p w:rsidR="007C0E39" w:rsidRPr="007C0E39" w:rsidRDefault="007C0E39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Интерактивное учебное пособие. Математика 3 класс. Геометрические фигуры и величины. Текстовые задачи. Пространственные отношения.</w:t>
      </w:r>
    </w:p>
    <w:p w:rsidR="007C0E39" w:rsidRDefault="007C0E39" w:rsidP="007C0E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И Волкова Методические рекомендации для учителя. Математика 3 класс</w:t>
      </w:r>
      <w:r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C0E39" w:rsidRPr="007C0E39" w:rsidRDefault="007C0E39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C0E39" w:rsidRPr="007C0E39" w:rsidRDefault="007C0E39" w:rsidP="007C0E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Технические средства обучения</w:t>
      </w:r>
    </w:p>
    <w:p w:rsidR="007C0E39" w:rsidRPr="007C0E39" w:rsidRDefault="007C0E39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Классная доска с набором приспособлений для крепления таблиц, постеров и картинок.</w:t>
      </w:r>
    </w:p>
    <w:p w:rsidR="007C0E39" w:rsidRPr="007C0E39" w:rsidRDefault="007C0E39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</w:t>
      </w:r>
    </w:p>
    <w:p w:rsidR="007C0E39" w:rsidRPr="007C0E39" w:rsidRDefault="00076EC3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Интерактивная доска</w:t>
      </w:r>
      <w:r w:rsidR="007C0E39"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C0E39" w:rsidRPr="007C0E39" w:rsidRDefault="007C0E39" w:rsidP="007C0E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b/>
          <w:bCs/>
          <w:sz w:val="24"/>
          <w:szCs w:val="24"/>
        </w:rPr>
        <w:t>Экранно-звуковые пособия</w:t>
      </w:r>
    </w:p>
    <w:p w:rsidR="007C0E39" w:rsidRPr="007C0E39" w:rsidRDefault="007C0E39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Видеофильмы, соответствующие соде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ржанию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обучения </w:t>
      </w:r>
      <w:r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7C0E39" w:rsidRPr="007C0E39" w:rsidRDefault="00076EC3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Презентации к урокам</w:t>
      </w:r>
    </w:p>
    <w:p w:rsidR="007C0E39" w:rsidRPr="007C0E39" w:rsidRDefault="007C0E39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Мультимедийные образовательные ресурсы, соответствующие содержанию обучения.</w:t>
      </w:r>
    </w:p>
    <w:p w:rsidR="007C0E39" w:rsidRPr="007C0E39" w:rsidRDefault="007C0E39" w:rsidP="007C0E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</w:rPr>
      </w:pPr>
      <w:r w:rsidRPr="007C0E39"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Электронно-образовательные ресурсы</w:t>
      </w:r>
    </w:p>
    <w:p w:rsidR="007C0E39" w:rsidRPr="007C0E39" w:rsidRDefault="00614EBB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hyperlink r:id="rId6" w:history="1">
        <w:r w:rsidR="007C0E39" w:rsidRPr="007C0E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http://school-collection.edu.ru</w:t>
        </w:r>
      </w:hyperlink>
      <w:r w:rsidR="007C0E39"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- единая коллекция цифровых образовательных ресурсов</w:t>
      </w:r>
      <w:hyperlink r:id="rId7" w:history="1">
        <w:r w:rsidR="007C0E39" w:rsidRPr="007C0E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http://festival.1september.ru</w:t>
        </w:r>
      </w:hyperlink>
      <w:r w:rsidR="007C0E39"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 – Фестиваль педагогических идей «Открытый урок»</w:t>
      </w:r>
    </w:p>
    <w:p w:rsidR="007C0E39" w:rsidRPr="007C0E39" w:rsidRDefault="00614EBB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hyperlink r:id="rId8" w:history="1">
        <w:r w:rsidR="007C0E39" w:rsidRPr="007C0E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http://www.openclass.ru</w:t>
        </w:r>
      </w:hyperlink>
      <w:r w:rsidR="007C0E39"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 Открытый класс. Сетевые образовательные сообщества.</w:t>
      </w:r>
      <w:hyperlink r:id="rId9" w:history="1">
        <w:r w:rsidR="007C0E39" w:rsidRPr="007C0E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www.nachalka.com</w:t>
        </w:r>
      </w:hyperlink>
      <w:r w:rsidR="007C0E39"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 - Официальный ресурс для учителей, детей и родителей</w:t>
      </w:r>
    </w:p>
    <w:p w:rsidR="007C0E39" w:rsidRPr="007C0E39" w:rsidRDefault="00614EBB" w:rsidP="007C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hyperlink r:id="rId10" w:history="1">
        <w:r w:rsidR="007C0E39" w:rsidRPr="007C0E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http://nsc.1september.ru/</w:t>
        </w:r>
      </w:hyperlink>
      <w:r w:rsidR="007C0E39" w:rsidRPr="007C0E39">
        <w:rPr>
          <w:rFonts w:ascii="Times New Roman" w:eastAsia="Times New Roman" w:hAnsi="Times New Roman" w:cs="Times New Roman"/>
          <w:color w:val="2F18BA"/>
          <w:sz w:val="24"/>
          <w:szCs w:val="24"/>
          <w:u w:val="single"/>
        </w:rPr>
        <w:t> </w:t>
      </w:r>
      <w:r w:rsidR="007C0E39" w:rsidRPr="007C0E39">
        <w:rPr>
          <w:rFonts w:ascii="Times New Roman" w:eastAsia="Times New Roman" w:hAnsi="Times New Roman" w:cs="Times New Roman"/>
          <w:color w:val="000000"/>
          <w:sz w:val="24"/>
          <w:szCs w:val="24"/>
        </w:rPr>
        <w:t>- журнал Начальная школа</w:t>
      </w:r>
    </w:p>
    <w:p w:rsidR="00A06529" w:rsidRPr="00A06529" w:rsidRDefault="00A06529" w:rsidP="0080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06529" w:rsidRPr="00A06529" w:rsidSect="00394E79">
      <w:pgSz w:w="11906" w:h="16838"/>
      <w:pgMar w:top="851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2730"/>
    <w:multiLevelType w:val="hybridMultilevel"/>
    <w:tmpl w:val="0844752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26B792D"/>
    <w:multiLevelType w:val="hybridMultilevel"/>
    <w:tmpl w:val="2538442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1971138"/>
    <w:multiLevelType w:val="hybridMultilevel"/>
    <w:tmpl w:val="602E1C78"/>
    <w:lvl w:ilvl="0" w:tplc="19BA6BC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052363"/>
    <w:multiLevelType w:val="hybridMultilevel"/>
    <w:tmpl w:val="99003D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F4D63FD"/>
    <w:multiLevelType w:val="hybridMultilevel"/>
    <w:tmpl w:val="5A0CF3F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11102B6"/>
    <w:multiLevelType w:val="hybridMultilevel"/>
    <w:tmpl w:val="4460A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0A74E1"/>
    <w:multiLevelType w:val="hybridMultilevel"/>
    <w:tmpl w:val="6A38498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8DA"/>
    <w:rsid w:val="00006F9E"/>
    <w:rsid w:val="00076EC3"/>
    <w:rsid w:val="00093D41"/>
    <w:rsid w:val="001876AF"/>
    <w:rsid w:val="001B1752"/>
    <w:rsid w:val="001C356B"/>
    <w:rsid w:val="002175FE"/>
    <w:rsid w:val="00270868"/>
    <w:rsid w:val="00325538"/>
    <w:rsid w:val="0033613C"/>
    <w:rsid w:val="00342E19"/>
    <w:rsid w:val="00357FD9"/>
    <w:rsid w:val="00394E79"/>
    <w:rsid w:val="003D2A3C"/>
    <w:rsid w:val="003F7661"/>
    <w:rsid w:val="00422A09"/>
    <w:rsid w:val="004A1D0A"/>
    <w:rsid w:val="004D684C"/>
    <w:rsid w:val="004F4BD0"/>
    <w:rsid w:val="005847CF"/>
    <w:rsid w:val="005B1AD7"/>
    <w:rsid w:val="00614EBB"/>
    <w:rsid w:val="00634ABC"/>
    <w:rsid w:val="0068209C"/>
    <w:rsid w:val="006B2B4B"/>
    <w:rsid w:val="007C0E39"/>
    <w:rsid w:val="00803771"/>
    <w:rsid w:val="00826B4E"/>
    <w:rsid w:val="008855DB"/>
    <w:rsid w:val="00A06529"/>
    <w:rsid w:val="00A92F67"/>
    <w:rsid w:val="00B738DA"/>
    <w:rsid w:val="00B9075E"/>
    <w:rsid w:val="00C8735D"/>
    <w:rsid w:val="00D27B03"/>
    <w:rsid w:val="00DC7E77"/>
    <w:rsid w:val="00E11B76"/>
    <w:rsid w:val="00E14B6E"/>
    <w:rsid w:val="00EB2A5F"/>
    <w:rsid w:val="00F42E5D"/>
    <w:rsid w:val="00F52FD8"/>
    <w:rsid w:val="00FB1FB6"/>
    <w:rsid w:val="00FE02A6"/>
    <w:rsid w:val="00FE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DFFF"/>
  <w15:docId w15:val="{277EC386-D9DE-4798-9A7D-8F26519B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8D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42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27B03"/>
    <w:pPr>
      <w:ind w:left="720"/>
      <w:contextualSpacing/>
    </w:pPr>
  </w:style>
  <w:style w:type="paragraph" w:styleId="3">
    <w:name w:val="Body Text 3"/>
    <w:basedOn w:val="a"/>
    <w:link w:val="30"/>
    <w:rsid w:val="00270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27086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www.openclass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infourok.ru/go.html?href=http%3A%2F%2Ffestival.1september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go.html?href=http%3A%2F%2Fschool-collection.edu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fourok.ru/go.html?href=http%3A%2F%2Fnsc.1september.ru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%3A%2F%2Fnach-school.ru%2Fwww.nachalka.com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E3449-E84C-4817-8C8F-9DE85D1F0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3001</Words>
  <Characters>17107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2018-10-15T00:05:00Z</cp:lastPrinted>
  <dcterms:created xsi:type="dcterms:W3CDTF">2018-10-14T23:58:00Z</dcterms:created>
  <dcterms:modified xsi:type="dcterms:W3CDTF">2018-10-15T13:51:00Z</dcterms:modified>
</cp:coreProperties>
</file>