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00" w:rsidRDefault="00A93D00" w:rsidP="00A93D00">
      <w:pPr>
        <w:autoSpaceDE w:val="0"/>
        <w:autoSpaceDN w:val="0"/>
        <w:adjustRightInd w:val="0"/>
        <w:spacing w:after="120" w:line="261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F0BF1">
        <w:rPr>
          <w:rFonts w:ascii="Times New Roman" w:eastAsia="Calibri" w:hAnsi="Times New Roman" w:cs="Times New Roman"/>
          <w:b/>
          <w:bCs/>
          <w:sz w:val="28"/>
          <w:szCs w:val="28"/>
        </w:rPr>
        <w:t>ПОЯСНИТЕЛЬНАЯ ЗАПИСКА</w:t>
      </w:r>
    </w:p>
    <w:p w:rsidR="00BF0BF1" w:rsidRPr="00BF0BF1" w:rsidRDefault="009D37A6" w:rsidP="00A93D00">
      <w:pPr>
        <w:autoSpaceDE w:val="0"/>
        <w:autoSpaceDN w:val="0"/>
        <w:adjustRightInd w:val="0"/>
        <w:spacing w:after="120" w:line="261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Изобразительное искусство</w:t>
      </w:r>
    </w:p>
    <w:p w:rsidR="00BF0BF1" w:rsidRPr="00A32323" w:rsidRDefault="00730DB5" w:rsidP="00A32323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 xml:space="preserve">Рабочая  </w:t>
      </w:r>
      <w:r w:rsidR="00D011A7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 xml:space="preserve"> адаптированная общеобразовательная  программа для обучения детей с ОВЗ (VII вид)</w:t>
      </w:r>
      <w:r w:rsidR="00BF0BF1">
        <w:rPr>
          <w:rFonts w:ascii="Times New Roman" w:eastAsia="Calibri" w:hAnsi="Times New Roman" w:cs="Times New Roman"/>
          <w:sz w:val="24"/>
          <w:szCs w:val="24"/>
        </w:rPr>
        <w:t xml:space="preserve"> по изобразительному искусству</w:t>
      </w:r>
      <w:r w:rsidR="00A93D00" w:rsidRPr="00A93D00">
        <w:rPr>
          <w:rFonts w:ascii="Times New Roman" w:eastAsia="Calibri" w:hAnsi="Times New Roman" w:cs="Times New Roman"/>
          <w:sz w:val="24"/>
          <w:szCs w:val="24"/>
        </w:rPr>
        <w:t xml:space="preserve"> разработана</w:t>
      </w:r>
      <w:r w:rsidR="00A32323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требованиями </w:t>
      </w:r>
      <w:r w:rsidR="00A32323">
        <w:rPr>
          <w:rFonts w:ascii="Times New Roman" w:hAnsi="Times New Roman"/>
          <w:sz w:val="24"/>
          <w:szCs w:val="24"/>
        </w:rPr>
        <w:t xml:space="preserve"> Федерального Закона</w:t>
      </w:r>
      <w:r w:rsidR="00A32323" w:rsidRPr="00982298">
        <w:rPr>
          <w:rFonts w:ascii="Times New Roman" w:hAnsi="Times New Roman"/>
          <w:sz w:val="24"/>
          <w:szCs w:val="24"/>
        </w:rPr>
        <w:t xml:space="preserve"> от</w:t>
      </w:r>
      <w:r w:rsidR="00A32323">
        <w:rPr>
          <w:rFonts w:ascii="Times New Roman" w:hAnsi="Times New Roman"/>
          <w:sz w:val="24"/>
          <w:szCs w:val="24"/>
        </w:rPr>
        <w:t xml:space="preserve"> </w:t>
      </w:r>
      <w:r w:rsidR="00A32323" w:rsidRPr="00982298">
        <w:rPr>
          <w:rFonts w:ascii="Times New Roman" w:hAnsi="Times New Roman"/>
          <w:sz w:val="24"/>
          <w:szCs w:val="24"/>
        </w:rPr>
        <w:t xml:space="preserve">29.12.2012 №273-ФЗ «Об образовании в Российской Федерации», </w:t>
      </w:r>
      <w:r w:rsidR="00A32323">
        <w:rPr>
          <w:rFonts w:ascii="Times New Roman" w:eastAsia="Calibri" w:hAnsi="Times New Roman" w:cs="Times New Roman"/>
          <w:sz w:val="24"/>
          <w:szCs w:val="24"/>
        </w:rPr>
        <w:t>Ф</w:t>
      </w:r>
      <w:r w:rsidR="00A93D00" w:rsidRPr="00A93D00">
        <w:rPr>
          <w:rFonts w:ascii="Times New Roman" w:eastAsia="Calibri" w:hAnsi="Times New Roman" w:cs="Times New Roman"/>
          <w:sz w:val="24"/>
          <w:szCs w:val="24"/>
        </w:rPr>
        <w:t>едерального государственного образовательного стандарта начального общего образования, Концепции духовно- нравственного развития и воспитани</w:t>
      </w:r>
      <w:r w:rsidR="00A32323">
        <w:rPr>
          <w:rFonts w:ascii="Times New Roman" w:eastAsia="Calibri" w:hAnsi="Times New Roman" w:cs="Times New Roman"/>
          <w:sz w:val="24"/>
          <w:szCs w:val="24"/>
        </w:rPr>
        <w:t xml:space="preserve">я личности гражданина России, </w:t>
      </w:r>
      <w:r w:rsidR="003A660C" w:rsidRPr="00963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323">
        <w:rPr>
          <w:rFonts w:ascii="Times New Roman" w:hAnsi="Times New Roman"/>
          <w:bCs/>
          <w:sz w:val="24"/>
          <w:szCs w:val="24"/>
        </w:rPr>
        <w:t>письма</w:t>
      </w:r>
      <w:r w:rsidR="00A32323" w:rsidRPr="00982298">
        <w:rPr>
          <w:rFonts w:ascii="Times New Roman" w:hAnsi="Times New Roman"/>
          <w:bCs/>
          <w:sz w:val="24"/>
          <w:szCs w:val="24"/>
        </w:rPr>
        <w:t xml:space="preserve"> Министерства образования и науки РФ от 18 апреля 2008 г. N АФ-150/06 "О</w:t>
      </w:r>
      <w:proofErr w:type="gramEnd"/>
      <w:r w:rsidR="00A32323" w:rsidRPr="00982298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A32323" w:rsidRPr="00982298">
        <w:rPr>
          <w:rFonts w:ascii="Times New Roman" w:hAnsi="Times New Roman"/>
          <w:bCs/>
          <w:sz w:val="24"/>
          <w:szCs w:val="24"/>
        </w:rPr>
        <w:t>создании условий для получения образования детьми с ограниченными возможностями здоровья и детьми-инвалидами</w:t>
      </w:r>
      <w:r w:rsidR="00A32323">
        <w:rPr>
          <w:rFonts w:ascii="Times New Roman" w:hAnsi="Times New Roman"/>
          <w:bCs/>
          <w:sz w:val="24"/>
          <w:szCs w:val="24"/>
        </w:rPr>
        <w:t>»,</w:t>
      </w:r>
      <w:r w:rsidR="00A32323" w:rsidRPr="00A3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323" w:rsidRPr="00963B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образования,</w:t>
      </w:r>
      <w:r w:rsidR="00A3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323" w:rsidRPr="005E46CA">
        <w:rPr>
          <w:rFonts w:ascii="Times New Roman" w:hAnsi="Times New Roman" w:cs="Times New Roman"/>
          <w:bCs/>
          <w:iCs/>
          <w:sz w:val="24"/>
          <w:szCs w:val="24"/>
        </w:rPr>
        <w:t>«Примерной программы по учебным предметам»</w:t>
      </w:r>
      <w:r w:rsidR="00A32323" w:rsidRPr="00A93D00">
        <w:rPr>
          <w:rFonts w:ascii="Times New Roman" w:eastAsia="Calibri" w:hAnsi="Times New Roman" w:cs="Times New Roman"/>
          <w:sz w:val="24"/>
          <w:szCs w:val="24"/>
        </w:rPr>
        <w:t>,  автор</w:t>
      </w:r>
      <w:r w:rsidR="00A32323">
        <w:rPr>
          <w:rFonts w:ascii="Times New Roman" w:eastAsia="Calibri" w:hAnsi="Times New Roman" w:cs="Times New Roman"/>
          <w:sz w:val="24"/>
          <w:szCs w:val="24"/>
        </w:rPr>
        <w:t xml:space="preserve">ской программы Б. М. </w:t>
      </w:r>
      <w:proofErr w:type="spellStart"/>
      <w:r w:rsidR="00A32323">
        <w:rPr>
          <w:rFonts w:ascii="Times New Roman" w:eastAsia="Calibri" w:hAnsi="Times New Roman" w:cs="Times New Roman"/>
          <w:sz w:val="24"/>
          <w:szCs w:val="24"/>
        </w:rPr>
        <w:t>Неменского</w:t>
      </w:r>
      <w:proofErr w:type="spellEnd"/>
      <w:r w:rsidR="00A32323">
        <w:rPr>
          <w:rFonts w:ascii="Times New Roman" w:eastAsia="Calibri" w:hAnsi="Times New Roman" w:cs="Times New Roman"/>
          <w:sz w:val="24"/>
          <w:szCs w:val="24"/>
        </w:rPr>
        <w:t xml:space="preserve">  «Изобразительное искусство» - УМК « Школа России», </w:t>
      </w:r>
      <w:r w:rsidR="00A32323" w:rsidRPr="00A32323">
        <w:rPr>
          <w:rFonts w:ascii="Times New Roman" w:eastAsia="Calibri" w:hAnsi="Times New Roman" w:cs="Times New Roman"/>
          <w:sz w:val="24"/>
          <w:szCs w:val="24"/>
        </w:rPr>
        <w:t>в соответствии с основной образовательной программо</w:t>
      </w:r>
      <w:r w:rsidR="00A32323">
        <w:rPr>
          <w:rFonts w:ascii="Times New Roman" w:eastAsia="Calibri" w:hAnsi="Times New Roman" w:cs="Times New Roman"/>
          <w:sz w:val="24"/>
          <w:szCs w:val="24"/>
        </w:rPr>
        <w:t xml:space="preserve">й начального  общего образования </w:t>
      </w:r>
      <w:r w:rsidR="00A32323" w:rsidRPr="00A32323">
        <w:rPr>
          <w:rFonts w:ascii="Times New Roman" w:eastAsia="Calibri" w:hAnsi="Times New Roman" w:cs="Times New Roman"/>
          <w:sz w:val="24"/>
          <w:szCs w:val="24"/>
        </w:rPr>
        <w:t xml:space="preserve">  МОБУ СОШ «ЦО «</w:t>
      </w:r>
      <w:proofErr w:type="spellStart"/>
      <w:r w:rsidR="00A32323" w:rsidRPr="00A32323">
        <w:rPr>
          <w:rFonts w:ascii="Times New Roman" w:eastAsia="Calibri" w:hAnsi="Times New Roman" w:cs="Times New Roman"/>
          <w:sz w:val="24"/>
          <w:szCs w:val="24"/>
        </w:rPr>
        <w:t>Кудрово</w:t>
      </w:r>
      <w:proofErr w:type="spellEnd"/>
      <w:r w:rsidR="00A32323" w:rsidRPr="00A32323">
        <w:rPr>
          <w:rFonts w:ascii="Times New Roman" w:eastAsia="Calibri" w:hAnsi="Times New Roman" w:cs="Times New Roman"/>
          <w:sz w:val="24"/>
          <w:szCs w:val="24"/>
        </w:rPr>
        <w:t xml:space="preserve">».   </w:t>
      </w:r>
      <w:proofErr w:type="gramEnd"/>
    </w:p>
    <w:p w:rsidR="00BF0BF1" w:rsidRPr="00DE0336" w:rsidRDefault="00BF0BF1" w:rsidP="00BF0BF1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2216" w:rsidRPr="00BA2216" w:rsidRDefault="00BA2216" w:rsidP="00BA2216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216">
        <w:rPr>
          <w:rFonts w:ascii="Times New Roman" w:eastAsia="Calibri" w:hAnsi="Times New Roman" w:cs="Times New Roman"/>
          <w:sz w:val="24"/>
          <w:szCs w:val="24"/>
        </w:rPr>
        <w:t xml:space="preserve">Данная программа учитывает </w:t>
      </w:r>
      <w:r w:rsidRPr="00BA2216">
        <w:rPr>
          <w:rFonts w:ascii="Times New Roman" w:eastAsia="Calibri" w:hAnsi="Times New Roman" w:cs="Times New Roman"/>
          <w:b/>
          <w:sz w:val="24"/>
          <w:szCs w:val="24"/>
        </w:rPr>
        <w:t xml:space="preserve">особенности детей с ОВЗ </w:t>
      </w:r>
      <w:r w:rsidRPr="00BA2216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VII</w:t>
      </w:r>
      <w:r w:rsidRPr="00BA2216">
        <w:rPr>
          <w:rFonts w:ascii="Times New Roman" w:eastAsia="Calibri" w:hAnsi="Times New Roman" w:cs="Times New Roman"/>
          <w:b/>
          <w:sz w:val="24"/>
          <w:szCs w:val="24"/>
        </w:rPr>
        <w:t xml:space="preserve"> вида</w:t>
      </w:r>
    </w:p>
    <w:p w:rsidR="00BA2216" w:rsidRPr="00A32323" w:rsidRDefault="00A32323" w:rsidP="00A32323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A2216" w:rsidRPr="00A32323">
        <w:rPr>
          <w:rFonts w:ascii="Times New Roman" w:eastAsia="Calibri" w:hAnsi="Times New Roman" w:cs="Times New Roman"/>
          <w:sz w:val="24"/>
          <w:szCs w:val="24"/>
        </w:rPr>
        <w:t>Наиболее ярким признаком является незрелость эмоционально-волевой сферы; ребенку очень сложно сделать над собой волевое усилие, заставить себя выполнить что-либо.</w:t>
      </w:r>
    </w:p>
    <w:p w:rsidR="00BA2216" w:rsidRPr="00A32323" w:rsidRDefault="00BA2216" w:rsidP="00A32323">
      <w:pPr>
        <w:pStyle w:val="a4"/>
        <w:numPr>
          <w:ilvl w:val="0"/>
          <w:numId w:val="15"/>
        </w:numPr>
        <w:tabs>
          <w:tab w:val="left" w:pos="426"/>
        </w:tabs>
        <w:spacing w:after="0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323">
        <w:rPr>
          <w:rFonts w:ascii="Times New Roman" w:eastAsia="Calibri" w:hAnsi="Times New Roman" w:cs="Times New Roman"/>
          <w:sz w:val="24"/>
          <w:szCs w:val="24"/>
        </w:rPr>
        <w:t>Нарушение внимания: его неустойчивость, сниженная концентрация, повышенная отвлекаемость. Нарушения внимания могут сопровождаться повышенной двигательной и речевой активностью.</w:t>
      </w:r>
    </w:p>
    <w:p w:rsidR="00BA2216" w:rsidRPr="00A32323" w:rsidRDefault="00BA2216" w:rsidP="00A32323">
      <w:pPr>
        <w:pStyle w:val="a4"/>
        <w:numPr>
          <w:ilvl w:val="0"/>
          <w:numId w:val="15"/>
        </w:numPr>
        <w:tabs>
          <w:tab w:val="left" w:pos="426"/>
        </w:tabs>
        <w:spacing w:after="0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323">
        <w:rPr>
          <w:rFonts w:ascii="Times New Roman" w:eastAsia="Calibri" w:hAnsi="Times New Roman" w:cs="Times New Roman"/>
          <w:sz w:val="24"/>
          <w:szCs w:val="24"/>
        </w:rPr>
        <w:t xml:space="preserve">Нарушения восприятия выражается в затруднении построения целостного образа. Ребенку может быть </w:t>
      </w:r>
      <w:proofErr w:type="gramStart"/>
      <w:r w:rsidRPr="00A32323">
        <w:rPr>
          <w:rFonts w:ascii="Times New Roman" w:eastAsia="Calibri" w:hAnsi="Times New Roman" w:cs="Times New Roman"/>
          <w:sz w:val="24"/>
          <w:szCs w:val="24"/>
        </w:rPr>
        <w:t>сложно</w:t>
      </w:r>
      <w:proofErr w:type="gramEnd"/>
      <w:r w:rsidRPr="00A32323">
        <w:rPr>
          <w:rFonts w:ascii="Times New Roman" w:eastAsia="Calibri" w:hAnsi="Times New Roman" w:cs="Times New Roman"/>
          <w:sz w:val="24"/>
          <w:szCs w:val="24"/>
        </w:rPr>
        <w:t xml:space="preserve"> узнать известные ему предметы в незнакомом ракурсе. Такая структурность восприятия является причиной недостаточности, ограниченности, знаний об окружающем мире. Также страдает скорость восприятия и ориентировка в пространстве.</w:t>
      </w:r>
    </w:p>
    <w:p w:rsidR="00BF0BF1" w:rsidRPr="00A32323" w:rsidRDefault="00BA2216" w:rsidP="00A32323">
      <w:pPr>
        <w:pStyle w:val="a4"/>
        <w:numPr>
          <w:ilvl w:val="0"/>
          <w:numId w:val="15"/>
        </w:numPr>
        <w:tabs>
          <w:tab w:val="left" w:pos="426"/>
        </w:tabs>
        <w:spacing w:after="0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323">
        <w:rPr>
          <w:rFonts w:ascii="Times New Roman" w:eastAsia="Calibri" w:hAnsi="Times New Roman" w:cs="Times New Roman"/>
          <w:sz w:val="24"/>
          <w:szCs w:val="24"/>
        </w:rPr>
        <w:t>Особенности памяти: дети значительно лучше запоминают наглядный материал (неречевой), чем вербальный.</w:t>
      </w:r>
    </w:p>
    <w:p w:rsidR="00D011A7" w:rsidRDefault="00D011A7" w:rsidP="00D011A7">
      <w:p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11A7" w:rsidRPr="00D011A7" w:rsidRDefault="00D011A7" w:rsidP="00D011A7">
      <w:pPr>
        <w:pStyle w:val="Standard"/>
        <w:autoSpaceDE w:val="0"/>
        <w:spacing w:line="276" w:lineRule="auto"/>
        <w:jc w:val="both"/>
        <w:rPr>
          <w:rFonts w:eastAsia="Times New Roman" w:cs="Times New Roman"/>
        </w:rPr>
      </w:pPr>
      <w:r w:rsidRPr="00A32323">
        <w:rPr>
          <w:rFonts w:eastAsia="Times New Roman" w:cs="Times New Roman"/>
        </w:rPr>
        <w:t xml:space="preserve">     У детей с ЗПР</w:t>
      </w:r>
      <w:r>
        <w:rPr>
          <w:rFonts w:eastAsia="Times New Roman" w:cs="Times New Roman"/>
        </w:rPr>
        <w:t xml:space="preserve"> характерно снижена познавательная активность. Это проявляется недостаточной любознательностью. Такие дети медлительны, пассивны, с замедленной речью. Они не готовы к решению познавательных задач, т.к. нет особой сосредоточенности и собранности.  Значительное отставание и своеобразие обнаруживается  в развит</w:t>
      </w:r>
      <w:proofErr w:type="gramStart"/>
      <w:r>
        <w:rPr>
          <w:rFonts w:eastAsia="Times New Roman" w:cs="Times New Roman"/>
        </w:rPr>
        <w:t>ии у э</w:t>
      </w:r>
      <w:proofErr w:type="gramEnd"/>
      <w:r>
        <w:rPr>
          <w:rFonts w:eastAsia="Times New Roman" w:cs="Times New Roman"/>
        </w:rPr>
        <w:t xml:space="preserve">тих детей мыслительной деятельности. Это выражается в </w:t>
      </w:r>
      <w:proofErr w:type="spellStart"/>
      <w:r>
        <w:rPr>
          <w:rFonts w:eastAsia="Times New Roman" w:cs="Times New Roman"/>
        </w:rPr>
        <w:t>несформированности</w:t>
      </w:r>
      <w:proofErr w:type="spellEnd"/>
      <w:r>
        <w:rPr>
          <w:rFonts w:eastAsia="Times New Roman" w:cs="Times New Roman"/>
        </w:rPr>
        <w:t xml:space="preserve">  таких операций, как анализ, синтез, неумение выделять существенные признаки и делать обобщения. Для этих  учеников </w:t>
      </w:r>
      <w:proofErr w:type="gramStart"/>
      <w:r>
        <w:rPr>
          <w:rFonts w:eastAsia="Times New Roman" w:cs="Times New Roman"/>
        </w:rPr>
        <w:t>характерны</w:t>
      </w:r>
      <w:proofErr w:type="gramEnd"/>
      <w:r>
        <w:rPr>
          <w:rFonts w:eastAsia="Times New Roman" w:cs="Times New Roman"/>
        </w:rPr>
        <w:t xml:space="preserve"> - неумение организовать свою деятельность, отсутствие самоконтроля.</w:t>
      </w:r>
    </w:p>
    <w:p w:rsidR="00D011A7" w:rsidRPr="00D011A7" w:rsidRDefault="00D011A7" w:rsidP="00D011A7">
      <w:pPr>
        <w:widowControl w:val="0"/>
        <w:suppressAutoHyphens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D011A7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Не осознавая себя учеником и не понимая мотивов учебной деятельности и ее целей, такой ребенок затрудняется в организации собственной целенаправленной  деятельности.</w:t>
      </w:r>
    </w:p>
    <w:p w:rsidR="00D011A7" w:rsidRDefault="00D011A7" w:rsidP="00D011A7">
      <w:pPr>
        <w:spacing w:after="0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D011A7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 Детям с ЗПР свойственна пониженная работоспособность, неустойчивость внимания. У многих детей наблюдаются трудности с восприятием. Это говорит о  недостаточности, ограниченности фрагментарности знаний ребенка об окружающем мире. Это обусловлено тем, что его восприятие неполноценно и не обеспечивает достаточной информацией.  </w:t>
      </w:r>
      <w:r w:rsidRPr="00D011A7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lastRenderedPageBreak/>
        <w:t>Отставание в развитии зрительного восприятия является одной из причин трудности в обучении.</w:t>
      </w:r>
    </w:p>
    <w:p w:rsidR="00386294" w:rsidRDefault="00386294" w:rsidP="00D011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6294" w:rsidRPr="00386294" w:rsidRDefault="00386294" w:rsidP="00386294">
      <w:pPr>
        <w:spacing w:after="0" w:line="240" w:lineRule="auto"/>
        <w:ind w:left="8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Коррекционно - развивающие задачи:</w:t>
      </w:r>
    </w:p>
    <w:p w:rsidR="00386294" w:rsidRPr="00386294" w:rsidRDefault="00386294" w:rsidP="0038629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наблюдательность, зрительную память, художественный вкус, чувство композиции, чувство цвета</w:t>
      </w:r>
    </w:p>
    <w:p w:rsidR="00386294" w:rsidRPr="00386294" w:rsidRDefault="00386294" w:rsidP="0038629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творческую самодеятельность, память, речь, мышление, воображение, фантазию </w:t>
      </w:r>
    </w:p>
    <w:p w:rsidR="00386294" w:rsidRPr="00386294" w:rsidRDefault="00386294" w:rsidP="0038629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Воспитательные задачи:</w:t>
      </w:r>
    </w:p>
    <w:p w:rsidR="00386294" w:rsidRPr="00386294" w:rsidRDefault="00386294" w:rsidP="0038629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усидчивость, терпение, работоспособность, аккуратность при выполнении работ</w:t>
      </w:r>
    </w:p>
    <w:p w:rsidR="00386294" w:rsidRPr="00386294" w:rsidRDefault="00386294" w:rsidP="0038629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доброжелательные отношения между учащимися, чувство товарищества</w:t>
      </w:r>
    </w:p>
    <w:p w:rsidR="00386294" w:rsidRPr="00386294" w:rsidRDefault="00386294" w:rsidP="0038629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бережное отношение к народным традициям, к природе, любовь к Родине</w:t>
      </w:r>
    </w:p>
    <w:p w:rsidR="00386294" w:rsidRPr="00386294" w:rsidRDefault="00386294" w:rsidP="00386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«Изобразительное искусство» являются целостным интегрированным курсом, который включает в себя все основные виды искусства:</w:t>
      </w:r>
    </w:p>
    <w:p w:rsidR="00386294" w:rsidRPr="00386294" w:rsidRDefault="00386294" w:rsidP="00386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-живопись</w:t>
      </w:r>
    </w:p>
    <w:p w:rsidR="00386294" w:rsidRPr="00386294" w:rsidRDefault="00386294" w:rsidP="00386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графику</w:t>
      </w:r>
    </w:p>
    <w:p w:rsidR="00386294" w:rsidRPr="00386294" w:rsidRDefault="00386294" w:rsidP="00386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скульптуру</w:t>
      </w:r>
    </w:p>
    <w:p w:rsidR="00386294" w:rsidRPr="00386294" w:rsidRDefault="00386294" w:rsidP="00386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декоративно-прикладное искусство</w:t>
      </w:r>
    </w:p>
    <w:p w:rsidR="00386294" w:rsidRPr="00386294" w:rsidRDefault="00386294" w:rsidP="00386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-архитектуру</w:t>
      </w:r>
    </w:p>
    <w:p w:rsidR="00386294" w:rsidRPr="00386294" w:rsidRDefault="00386294" w:rsidP="00386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дизайн</w:t>
      </w:r>
    </w:p>
    <w:p w:rsidR="00386294" w:rsidRPr="00386294" w:rsidRDefault="00386294" w:rsidP="00386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- зрелищные и экранные искусства.</w:t>
      </w:r>
    </w:p>
    <w:p w:rsidR="00386294" w:rsidRPr="00386294" w:rsidRDefault="00386294" w:rsidP="00386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9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изучаются в контексте взаимодействия с другими искусствами и их конкретными связями с жизнью общества и человека.</w:t>
      </w:r>
    </w:p>
    <w:p w:rsidR="00D011A7" w:rsidRDefault="00D011A7" w:rsidP="00D011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11A7" w:rsidRDefault="00D011A7" w:rsidP="00D011A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D1B2F">
        <w:rPr>
          <w:rFonts w:ascii="Times New Roman" w:hAnsi="Times New Roman" w:cs="Times New Roman"/>
          <w:b/>
          <w:i/>
          <w:sz w:val="24"/>
          <w:szCs w:val="24"/>
        </w:rPr>
        <w:t>Рабочая уч</w:t>
      </w:r>
      <w:r w:rsidR="00A32323">
        <w:rPr>
          <w:rFonts w:ascii="Times New Roman" w:hAnsi="Times New Roman" w:cs="Times New Roman"/>
          <w:b/>
          <w:i/>
          <w:sz w:val="24"/>
          <w:szCs w:val="24"/>
        </w:rPr>
        <w:t>ебная программа рассчитана на 8</w:t>
      </w:r>
      <w:r w:rsidRPr="004D1B2F">
        <w:rPr>
          <w:rFonts w:ascii="Times New Roman" w:hAnsi="Times New Roman" w:cs="Times New Roman"/>
          <w:b/>
          <w:i/>
          <w:sz w:val="24"/>
          <w:szCs w:val="24"/>
        </w:rPr>
        <w:t xml:space="preserve"> ч</w:t>
      </w:r>
      <w:r w:rsidR="00A32323">
        <w:rPr>
          <w:rFonts w:ascii="Times New Roman" w:hAnsi="Times New Roman" w:cs="Times New Roman"/>
          <w:b/>
          <w:i/>
          <w:sz w:val="24"/>
          <w:szCs w:val="24"/>
        </w:rPr>
        <w:t>асов (0,25 часа в неделю)</w:t>
      </w:r>
      <w:r w:rsidRPr="004D1B2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011A7" w:rsidRPr="00BA2216" w:rsidRDefault="00D011A7" w:rsidP="00D011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93D00" w:rsidRPr="00BF0BF1" w:rsidRDefault="00A93D00" w:rsidP="00A93D00">
      <w:pPr>
        <w:autoSpaceDE w:val="0"/>
        <w:autoSpaceDN w:val="0"/>
        <w:adjustRightInd w:val="0"/>
        <w:spacing w:before="180" w:after="120" w:line="261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F0BF1">
        <w:rPr>
          <w:rFonts w:ascii="Times New Roman" w:eastAsia="Calibri" w:hAnsi="Times New Roman" w:cs="Times New Roman"/>
          <w:b/>
          <w:bCs/>
          <w:sz w:val="28"/>
          <w:szCs w:val="28"/>
        </w:rPr>
        <w:t>ОБЩАЯ ХАРАКТЕРИСТИКА УЧЕБНОГО ПРЕДМЕТА</w:t>
      </w:r>
      <w:r w:rsidR="00BF0BF1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A93D00" w:rsidRDefault="00A93D00" w:rsidP="00A93D00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D00">
        <w:rPr>
          <w:rFonts w:ascii="Times New Roman" w:eastAsia="Calibri" w:hAnsi="Times New Roman" w:cs="Times New Roman"/>
          <w:sz w:val="24"/>
          <w:szCs w:val="24"/>
        </w:rPr>
        <w:t>Изобразительное искусство в начальной школе является базовым предметом. По сравнению с остальными учебными предметами, развивающими реально-логический тип мышления, изобразительное искусство направлено в основном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DA5B06" w:rsidRPr="00DA5B06" w:rsidRDefault="00DA5B06" w:rsidP="00DA5B06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B06">
        <w:rPr>
          <w:rFonts w:ascii="Times New Roman" w:eastAsia="Calibri" w:hAnsi="Times New Roman" w:cs="Times New Roman"/>
          <w:sz w:val="24"/>
          <w:szCs w:val="24"/>
        </w:rPr>
        <w:t>Уникальность и значимость курса определяется нацеленностью на духовно-нравственное воспитание и развитие способностей, творческого потенциала ребенка, формирование ассоциативно-образного пространственного мышления, интуиции. У младших школьников развивается способность восприятия сложных объектов и явлений, их эмоционального оценивания.</w:t>
      </w:r>
    </w:p>
    <w:p w:rsidR="00DA5B06" w:rsidRPr="00A93D00" w:rsidRDefault="00DA5B06" w:rsidP="00DA5B06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B06">
        <w:rPr>
          <w:rFonts w:ascii="Times New Roman" w:eastAsia="Calibri" w:hAnsi="Times New Roman" w:cs="Times New Roman"/>
          <w:sz w:val="24"/>
          <w:szCs w:val="24"/>
        </w:rPr>
        <w:t>Доминирующее значение имеет направленность курса на развитие эмоционально-ценностного отношения ребенка к миру, его духовно-нравственное воспитание.</w:t>
      </w:r>
    </w:p>
    <w:p w:rsidR="00A93D00" w:rsidRPr="00A93D00" w:rsidRDefault="00A93D00" w:rsidP="00A93D00">
      <w:pPr>
        <w:autoSpaceDE w:val="0"/>
        <w:autoSpaceDN w:val="0"/>
        <w:adjustRightInd w:val="0"/>
        <w:spacing w:before="180" w:after="120" w:line="261" w:lineRule="auto"/>
        <w:ind w:left="720"/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</w:pPr>
      <w:r w:rsidRPr="00A93D00"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  <w:t>Цели</w:t>
      </w:r>
      <w:r w:rsidR="003A660C"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  <w:t>:</w:t>
      </w:r>
    </w:p>
    <w:p w:rsidR="00A93D00" w:rsidRPr="00A93D00" w:rsidRDefault="00A93D00" w:rsidP="00A93D00">
      <w:pPr>
        <w:numPr>
          <w:ilvl w:val="0"/>
          <w:numId w:val="1"/>
        </w:numPr>
        <w:autoSpaceDE w:val="0"/>
        <w:autoSpaceDN w:val="0"/>
        <w:adjustRightInd w:val="0"/>
        <w:spacing w:after="0" w:line="261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D00">
        <w:rPr>
          <w:rFonts w:ascii="Times New Roman" w:eastAsia="Calibri" w:hAnsi="Times New Roman" w:cs="Times New Roman"/>
          <w:sz w:val="24"/>
          <w:szCs w:val="24"/>
        </w:rPr>
        <w:t xml:space="preserve">Восприятие эстетических чувств, интерес к изобразительному искусству, обогащение нравственного опыта, представлений о добре и зле; воспитание нравственных чувств, уважение к культуре народов многонациональной России и </w:t>
      </w:r>
      <w:r w:rsidRPr="00A93D00">
        <w:rPr>
          <w:rFonts w:ascii="Times New Roman" w:eastAsia="Calibri" w:hAnsi="Times New Roman" w:cs="Times New Roman"/>
          <w:sz w:val="24"/>
          <w:szCs w:val="24"/>
        </w:rPr>
        <w:lastRenderedPageBreak/>
        <w:t>других стран; готовность и способность выражать и отстаивать свою общественную позицию в искусстве и через искусство.</w:t>
      </w:r>
    </w:p>
    <w:p w:rsidR="00A93D00" w:rsidRPr="00A93D00" w:rsidRDefault="00A93D00" w:rsidP="00A93D00">
      <w:pPr>
        <w:numPr>
          <w:ilvl w:val="0"/>
          <w:numId w:val="1"/>
        </w:numPr>
        <w:autoSpaceDE w:val="0"/>
        <w:autoSpaceDN w:val="0"/>
        <w:adjustRightInd w:val="0"/>
        <w:spacing w:after="0" w:line="261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D00">
        <w:rPr>
          <w:rFonts w:ascii="Times New Roman" w:eastAsia="Calibri" w:hAnsi="Times New Roman" w:cs="Times New Roman"/>
          <w:sz w:val="24"/>
          <w:szCs w:val="24"/>
        </w:rPr>
        <w:t>Развитие воображения, желание и умение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деятельности.</w:t>
      </w:r>
    </w:p>
    <w:p w:rsidR="00A93D00" w:rsidRPr="00A93D00" w:rsidRDefault="00A93D00" w:rsidP="00A93D00">
      <w:pPr>
        <w:keepLines/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D00">
        <w:rPr>
          <w:rFonts w:ascii="Times New Roman" w:eastAsia="Calibri" w:hAnsi="Times New Roman" w:cs="Times New Roman"/>
          <w:sz w:val="24"/>
          <w:szCs w:val="24"/>
        </w:rPr>
        <w:t>Освоение первоначальных знаний о пластических искусствах: изобразительных, декоративно-прикладных, архитектуре и дизайне – их роли  в жизни человека и общества.</w:t>
      </w:r>
    </w:p>
    <w:p w:rsidR="00A93D00" w:rsidRPr="00A93D00" w:rsidRDefault="00A93D00" w:rsidP="00A93D00">
      <w:pPr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D00">
        <w:rPr>
          <w:rFonts w:ascii="Times New Roman" w:eastAsia="Calibri" w:hAnsi="Times New Roman" w:cs="Times New Roman"/>
          <w:sz w:val="24"/>
          <w:szCs w:val="24"/>
        </w:rPr>
        <w:t>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материалами; совершенствование эстетического вкуса.</w:t>
      </w:r>
    </w:p>
    <w:p w:rsidR="00A93D00" w:rsidRPr="00A93D00" w:rsidRDefault="00A93D00" w:rsidP="00A93D00">
      <w:pPr>
        <w:autoSpaceDE w:val="0"/>
        <w:autoSpaceDN w:val="0"/>
        <w:adjustRightInd w:val="0"/>
        <w:spacing w:before="180" w:after="120" w:line="264" w:lineRule="auto"/>
        <w:ind w:left="720"/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</w:pPr>
      <w:r w:rsidRPr="00A93D00"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  <w:t>Задачи</w:t>
      </w:r>
      <w:r w:rsidR="003A660C"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  <w:t>:</w:t>
      </w:r>
    </w:p>
    <w:p w:rsidR="00A93D00" w:rsidRPr="00A93D00" w:rsidRDefault="00A93D00" w:rsidP="00A93D00">
      <w:pPr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D00">
        <w:rPr>
          <w:rFonts w:ascii="Times New Roman" w:eastAsia="Calibri" w:hAnsi="Times New Roman" w:cs="Times New Roman"/>
          <w:sz w:val="24"/>
          <w:szCs w:val="24"/>
        </w:rPr>
        <w:t>Совершенствование эмоционально-образного восприятия произведений искусства и окружающего мира.</w:t>
      </w:r>
    </w:p>
    <w:p w:rsidR="00A93D00" w:rsidRPr="00A93D00" w:rsidRDefault="00A93D00" w:rsidP="00A93D00">
      <w:pPr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D00">
        <w:rPr>
          <w:rFonts w:ascii="Times New Roman" w:eastAsia="Calibri" w:hAnsi="Times New Roman" w:cs="Times New Roman"/>
          <w:sz w:val="24"/>
          <w:szCs w:val="24"/>
        </w:rPr>
        <w:t>Развитие способности видеть проявление художественной культуры в реальной жизни (музеи, архитектура, дизайн и др.).</w:t>
      </w:r>
    </w:p>
    <w:p w:rsidR="00A93D00" w:rsidRPr="00A93D00" w:rsidRDefault="00A93D00" w:rsidP="00A93D00">
      <w:pPr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D00">
        <w:rPr>
          <w:rFonts w:ascii="Times New Roman" w:eastAsia="Calibri" w:hAnsi="Times New Roman" w:cs="Times New Roman"/>
          <w:sz w:val="24"/>
          <w:szCs w:val="24"/>
        </w:rPr>
        <w:t>Формирование навыков работы с различными художественными материалами.</w:t>
      </w:r>
    </w:p>
    <w:p w:rsidR="00A93D00" w:rsidRPr="00A93D00" w:rsidRDefault="00A93D00" w:rsidP="00A93D00">
      <w:pPr>
        <w:autoSpaceDE w:val="0"/>
        <w:autoSpaceDN w:val="0"/>
        <w:adjustRightInd w:val="0"/>
        <w:spacing w:after="0" w:line="261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660C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Систематизирующим методом является 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 трех основных видов художественной деятельности дл</w:t>
      </w: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визуальных пространственных искусств:</w:t>
      </w:r>
    </w:p>
    <w:p w:rsidR="00A93D00" w:rsidRP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изобразительная художественная деятельность;</w:t>
      </w:r>
    </w:p>
    <w:p w:rsidR="00A93D00" w:rsidRP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декоративная художественная деятельность;</w:t>
      </w:r>
    </w:p>
    <w:p w:rsidR="00A93D00" w:rsidRP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конструктивная художественная деятельность.</w:t>
      </w:r>
    </w:p>
    <w:p w:rsidR="00A93D00" w:rsidRP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Три способа художественного освоения действительности  - изобразительный, декоративный и конструктивный – в начальной школе выступают для детей в качестве хорошо им понятных, интересных и доступных видов художественной деятельности: изображение, украшение, постройка. Постоянное практическое участие школьников в этих трех видах деятельности позволяет систематически приобщать их к миру искусства. </w:t>
      </w:r>
    </w:p>
    <w:p w:rsidR="00A93D00" w:rsidRP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При выделении видов художественной деятельности очень важной является задача показать разницу их социальных функций: изображение – это художественное познание мира, выражение своего к нему отношения, эстетического  переживания его; конструктивная деятельность – это создание предметно – пространственной среды; декоративная деятельность -  это способ организации общения людей, имеющий коммуникативные функции в жизни общества. </w:t>
      </w:r>
    </w:p>
    <w:p w:rsidR="00A93D00" w:rsidRP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Необходимо иметь в виду, что в начальной школе три вида художественной деятельности представлены в игровой форме как Братья – Мастера Изображения, Украшения и Постройки. Они помогают вначале структурно членить, а значит, и понимать деятельность искусств в окружающей жизни, более глубоко осознавать искусство. </w:t>
      </w:r>
    </w:p>
    <w:p w:rsidR="00A93D00" w:rsidRP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Тематическая цельность и последовательность развития курса помогают обеспечить прозрачные эмоциональные контакты с искусством на каждом этапе обучения. Ребенок поднимается год за годом, урок за уроком по ступенькам познания личных связей со всем миром художественно – эмоциональной культуры.</w:t>
      </w:r>
    </w:p>
    <w:p w:rsid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Предмет «Изобразительное искусство» предполагает сотворчество учителя и ученика; диалогичность; четкость поставленных задач и вариативность их решения; освоение традиций художественной культуры и импровизационный поиск личностно значимых смыслов.</w:t>
      </w:r>
    </w:p>
    <w:p w:rsidR="00DA5B06" w:rsidRDefault="00DA5B06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ПЛАНИРУЕМЫЕ РЕЗУЛЬТАТЫ ИЗУЧЕНИЯ УЧЕБНОГО ПРЕДМЕТА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результаты: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ценностно-эстетической сфере – эмоционально-ценностное отношение (к семье, Родине, природе, людям); толерантное принятие разнообразия культурных явлений, национальных ценностей и духовных традиций; художественный вкус и способность к эстетической оценке произведений искусства, нравственной оценке своих и чужих поступков, явлений окружающей жизни.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познавательной (</w:t>
      </w:r>
      <w:proofErr w:type="spellStart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когнетивной</w:t>
      </w:r>
      <w:proofErr w:type="spellEnd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) сфере – способность к художественному познанию мира; умение применять полученные знания в собственной художественно-творческой деятельности.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трудовой сфере – навыки использования различных художественных материалов для работы в разных техниках: живопись, графика, скульптура, декоративно-прикладное искусство, конструирование; стремление использовать художественные умения для создания красивых вещей или их украшения.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результаты: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умение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желание общаться с искусством, участвовать в обсуждении содержания и выразительных сре</w:t>
      </w:r>
      <w:proofErr w:type="gramStart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оизведения искусства;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активное использование языка изобразительного искусства и различных художественных материалов для освоения содержания разных учебных предметов (литература, окружающий мир и др.);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обогащение ключевых компетенций (коммуникативных, </w:t>
      </w:r>
      <w:proofErr w:type="spellStart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деятельностных</w:t>
      </w:r>
      <w:proofErr w:type="spellEnd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 художественно-эстетическим содержанием;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формирование мотивации и умение организовывать самостоятельную деятельность, выбирать средства для реализации художественного замысла;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формирование способности оценивать результаты художественно-творческой деятельности, собственной и одноклассников.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результаты: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познавательной сфере 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</w:t>
      </w:r>
      <w:proofErr w:type="spellStart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представлений о ведущих музеях России и художественных музеях своего района, региона.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ценностно-эстетической сфере – умение 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в главных темах искусства, и отражение их собственной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народа и других народов.</w:t>
      </w:r>
      <w:proofErr w:type="gramEnd"/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коммуникативной сфере – способность высказывать суждения о художественных способностях произведений, изображающих природу и человека в различных эмоциональных состояниях; умение обсуждать коллективные результаты.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трудовой сфере – умение использовать различные материалы и средства художественной выразительности для передачи замысла собственной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итоге освоения программы учащиеся должны: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усвоить основы трех видов художественной деятельности: изображение на плоскости и в объеме; постройка или художественное конструирование на плоскости, в 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объеме и пространстве; украшение или декоративно-художественная деятельность с использованием различных художественных материалов; 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приобрести первичные навыки художественной работы в следующих видах работы: живопись, графика, скульптура, дизайн, начало архитектуры, декоративно-прикладные и народные формы искусства;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развить по возможности свои наблюдательные и познавательные способности, эмоциональную отзывчивость на эстетические явления в природе и деятельности человека;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развить фантазию, воображение, проявляющиеся в конкретных формах творческой художественной деятельности;</w:t>
      </w:r>
      <w:proofErr w:type="gramEnd"/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освоить выразительные возможности художественных материалов (гуашь, акварель, пастель и мелки, уголь, карандаш, пластилин, бумага для конструирования);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овладеть опытом самостоятельной творческой деятельности, а также приобрести навыки коллективного творчества, умение взаимодействовать в процессе совместной деятельности, приобрести первичные навыки изображения предметного мира (изображение растений и животных);</w:t>
      </w:r>
    </w:p>
    <w:p w:rsidR="00DA5B06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приобрести навыки общения через выражение художественного смысла, эмоционального состояния, своего отношения к творческой деятельности и при восприятии произведения искусства и творчества своих товарищей;</w:t>
      </w:r>
    </w:p>
    <w:p w:rsid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приобрести знания о роли художника в различных сферах жизнедеятельности человека, в организации форм общения людей, в создании среды жизни и предметного мира.</w:t>
      </w:r>
    </w:p>
    <w:p w:rsidR="0006546C" w:rsidRDefault="0006546C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требования к знаниям, умениям и 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 учащихся к концу 3 класса(VII)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должны знать/понимать: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основные жанры станковых форм искусства: натюрморт, портрет, пейзаж, исторический и бытовой жанры;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основы изобразительной грамоты (цвет, тон, пропорции, композиция);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имена выдающихся представителей русского и зарубежного искусства и их основные произведения;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названия наиболее крупных художественных музеев России.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должны уметь: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● узнавать отдельные произведения выдающихся отечественных художников 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(И. И. Левитана, А. </w:t>
      </w:r>
      <w:proofErr w:type="spellStart"/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Саврасова</w:t>
      </w:r>
      <w:proofErr w:type="spellEnd"/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, И. Репина, В. Серова);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сравнивать различные виды изобразительного искусства (графики, живописи, декоративн</w:t>
      </w:r>
      <w:proofErr w:type="gramStart"/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прикладного искусства);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использовать художественные материалы (гуашь, цветные карандаши, акварель, цветная бумага, пластилин);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уметь передавать движение, пропорции фигуры человека и животных;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применять основные средства художественной выразительности в рисунке, живописи и скульптуре (с натуры, по памяти и воображению); в декоративных и конструктивных работах;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использовать приобретённые знания и умения в практической деятельности и повседневной жизни;</w:t>
      </w:r>
    </w:p>
    <w:p w:rsidR="0006546C" w:rsidRPr="0006546C" w:rsidRDefault="0006546C" w:rsidP="00065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6C">
        <w:rPr>
          <w:rFonts w:ascii="Times New Roman" w:eastAsia="Times New Roman" w:hAnsi="Times New Roman" w:cs="Times New Roman"/>
          <w:sz w:val="24"/>
          <w:szCs w:val="24"/>
          <w:lang w:eastAsia="ru-RU"/>
        </w:rPr>
        <w:t>● делать анализ произведений изобразительного искусства (выражать собственное мнение).</w:t>
      </w:r>
    </w:p>
    <w:p w:rsidR="0006546C" w:rsidRPr="00DA5B06" w:rsidRDefault="0006546C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D00" w:rsidRPr="00A93D00" w:rsidRDefault="00DA5B06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A93D00" w:rsidRPr="00DA5B0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учебной деятельности</w:t>
      </w:r>
      <w:r w:rsidR="00A93D00"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практическая художественно  - творческая деятельность  ученика и восприятие красоты окружающего мира, произведений искусства.</w:t>
      </w:r>
    </w:p>
    <w:p w:rsidR="00A93D00" w:rsidRP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Практическая художественно – творческая деятельность (ребенок выступает в роли художника) и деятельность по восприятию искусства </w:t>
      </w: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(ребенок выступает в роли зрителя, осваивая опыт художественной культуры) имеют творческий характер. </w:t>
      </w:r>
      <w:proofErr w:type="gramStart"/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осваивают различные художественные материалы (гуашь и акварель, карандаши, мелки, уголь, пастель, пластилин, глина, различные виды бумаги, ткани, природные материалы), инструменты (кисти, стеки, ножницы и т.д.), а также художественные техники (аппликация, коллаж, монотипия, лепка, бумажная пластика и др.).</w:t>
      </w:r>
      <w:proofErr w:type="gramEnd"/>
    </w:p>
    <w:p w:rsidR="00A93D00" w:rsidRPr="00A93D00" w:rsidRDefault="00A93D00" w:rsidP="00A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Одна из задач – </w:t>
      </w:r>
      <w:r w:rsidRPr="00DA5B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постоянная смена художественных материалов, овладение их выразительными возможностями. Многообразие видов деятельности</w:t>
      </w:r>
      <w:r w:rsidRPr="00A93D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93D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интерес учеников к предмету, изучению искусства и является необходимым условием формирования личности каждого.</w:t>
      </w:r>
    </w:p>
    <w:p w:rsidR="00BF0BF1" w:rsidRPr="00A825FA" w:rsidRDefault="00BF0BF1" w:rsidP="00BF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BF1" w:rsidRPr="00DA5B06" w:rsidRDefault="00DA5B06" w:rsidP="00DA5B06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занятий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Рисование с натуры (рисунок, живопись) 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Рисование с натуры, по памяти и </w:t>
      </w:r>
      <w:proofErr w:type="gram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лению несложных по строению и простых по очертаниям предметов. Выполнение в цвете на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бросков с натуры (игрушек, птиц, цветов) с пере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дачей общего цвета натуры. Развитие умения вы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ражать первые впечатления от действительности, отражать результаты непосредственных наблюде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 и эмоций в рисунках, передавать пропорции, очертания, общее пространственное расположе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ние, цвета изображаемых предметов. Развитие способности чувствовать красоту цвета, переда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свое отношение к изображаемым объектам средствами цвета.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825F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Примерные задания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: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с натуры, а также по памяти и по представлению (включая и наброски):</w:t>
      </w:r>
    </w:p>
    <w:p w:rsidR="00BF0BF1" w:rsidRPr="00A825FA" w:rsidRDefault="00BF0BF1" w:rsidP="00BF0BF1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бабочек;</w:t>
      </w:r>
    </w:p>
    <w:p w:rsidR="00BF0BF1" w:rsidRPr="00A825FA" w:rsidRDefault="00BF0BF1" w:rsidP="00BF0BF1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простых по форме листьев деревьев и кустарников (вишня, рябина, сирень); цветов (незабуд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ландыш, фиалка и т. д.);</w:t>
      </w:r>
      <w:proofErr w:type="gramEnd"/>
    </w:p>
    <w:p w:rsidR="00BF0BF1" w:rsidRPr="00A825FA" w:rsidRDefault="00BF0BF1" w:rsidP="00BF0BF1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книги, дорожного знака, детского воздушного шара, мяча, овощей (морковь, огурец), фруктов (лимон, мандарин, слива, груша);</w:t>
      </w:r>
      <w:proofErr w:type="gramEnd"/>
    </w:p>
    <w:p w:rsidR="00BF0BF1" w:rsidRPr="00A825FA" w:rsidRDefault="00BF0BF1" w:rsidP="00BF0BF1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игрушек на елку (шары, зайчики, хлопуш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ки, гирлянды);</w:t>
      </w:r>
    </w:p>
    <w:p w:rsidR="00BF0BF1" w:rsidRPr="00A825FA" w:rsidRDefault="00BF0BF1" w:rsidP="00BF0BF1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игрушечных машин (легковые автомашины, троллейбус, автобус, трактор и т. п.).</w:t>
      </w:r>
    </w:p>
    <w:p w:rsidR="00BF0BF1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графических и живописных уп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ражнений.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Рисование на темы 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особенностями рисования те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матической композиции. Общее понятие об ил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люстрациях. Иллюстрирование сказок. Правиль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размещение изображения на плоскости листа бумаги. Передача смысловой связи между объек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тами композиции. Элементарное изображение в тематическом рисунке пространства, пропорций и основного цвета изображаемых объектов.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Эмоционально-эстетическое отношение к изо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бражаемым явлениям, событиям, поступкам пер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сонажей в детских рисунках. Развитие зритель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представлений, образного мышления, вооб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ражения, фантазии.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825F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Примерные задания:</w:t>
      </w:r>
    </w:p>
    <w:p w:rsidR="00BF0BF1" w:rsidRPr="00A825FA" w:rsidRDefault="00BF0BF1" w:rsidP="00BF0BF1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рисунки на темы: </w:t>
      </w:r>
      <w:proofErr w:type="gram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«Осень», «Любимая сказка», «Зимние развлечения с друзьями», «Мои друзья», «Весна наступает», «С чего начинается Родина», «На морском берегу», «Веселые клоуны», «Старинная башня», «Поле маков», «Празд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ничная улица»;</w:t>
      </w:r>
      <w:proofErr w:type="gramEnd"/>
    </w:p>
    <w:p w:rsidR="00BF0BF1" w:rsidRPr="00A825FA" w:rsidRDefault="00BF0BF1" w:rsidP="00BF0BF1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иллюстрирование русских народных сказок «Гуси-лебеди», «Репка», «Маша и медведь»; стихо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творений «Вот север, тучи нагоняя...» </w:t>
      </w:r>
      <w:proofErr w:type="gram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Пушки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на, «Ласточки» А. Плещеева, «Береза» С. Есени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на, «Радуга-дуга» С. Маршака, «Елка» Е. Благи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ниной; 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рассказов Е. 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Чарушина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«Цветы и ягоды» И. Надеждиной, «На лесной поляне зимой» Г. 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Скребицкого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, «Снежинки» (по М. Ильину и Е. Сегал).</w:t>
      </w:r>
      <w:proofErr w:type="gramEnd"/>
    </w:p>
    <w:p w:rsidR="00BF0BF1" w:rsidRPr="00A825FA" w:rsidRDefault="00BF0BF1" w:rsidP="00BF0BF1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Декоративная работа 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видами народного декоративно-прикладного искусства: художественной росписью по дереву (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Полхов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-Майдан и Городец) и по фарфо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 (Гжель), русской народной вышивкой. Озна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комление с русской глиняной игрушкой.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развития детского творчества в эскизах для украшения предметов применяются узоры в полосе, квадрате, прямоугольнике, элементы де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коративно-сюжетной композиции. Формирование простейших умений применять в декоративной работе линию симметрии, ритм, элементарные приемы кистевой росписи.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825F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Примерные задания:</w:t>
      </w:r>
    </w:p>
    <w:p w:rsidR="00BF0BF1" w:rsidRPr="00A825FA" w:rsidRDefault="00BF0BF1" w:rsidP="00BF0BF1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выполнение простых узоров в полосе, прямо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угольнике для украшения несложных предметов на основе декоративного изображения ягод, лис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тьев;</w:t>
      </w:r>
    </w:p>
    <w:p w:rsidR="00BF0BF1" w:rsidRPr="00A825FA" w:rsidRDefault="00BF0BF1" w:rsidP="00BF0BF1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выполнение орнаментальной полосы «Мои любимые животные» для украшения классного уголка;</w:t>
      </w:r>
    </w:p>
    <w:p w:rsidR="00BF0BF1" w:rsidRPr="00A825FA" w:rsidRDefault="00BF0BF1" w:rsidP="00BF0BF1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выполнение коллективной работы — фриза «Здравствуй, весна!» — на основе декоративного изображения цветов, птиц для украшения школы;</w:t>
      </w:r>
    </w:p>
    <w:p w:rsidR="00BF0BF1" w:rsidRPr="00A825FA" w:rsidRDefault="00BF0BF1" w:rsidP="00BF0BF1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выполнение эскиза украшения для коврика из декоративно переработанных бабочек, цветов, листьев для подарка маме, родным;</w:t>
      </w:r>
    </w:p>
    <w:p w:rsidR="00BF0BF1" w:rsidRDefault="00BF0BF1" w:rsidP="00BF0BF1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д) раскрашивание изделий, выполненных на уроках технологии.</w:t>
      </w:r>
    </w:p>
    <w:p w:rsidR="00BF0BF1" w:rsidRPr="00A825FA" w:rsidRDefault="00BF0BF1" w:rsidP="00BF0BF1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Лепка 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Лепка листьев деревьев, фруктов, овощей, предметов быта, животных с натуры (чучела, иг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рушечные животные), по памяти и по представ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лению. Лепка простейших тематических компо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зиций.</w:t>
      </w:r>
    </w:p>
    <w:p w:rsidR="00BF0BF1" w:rsidRPr="00A825FA" w:rsidRDefault="00BF0BF1" w:rsidP="00BF0BF1">
      <w:pPr>
        <w:shd w:val="clear" w:color="auto" w:fill="FFFFFF"/>
        <w:tabs>
          <w:tab w:val="left" w:pos="47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825F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Примерные задания:</w:t>
      </w:r>
      <w:r w:rsidRPr="00A825F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ab/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лепка листьев деревьев, фруктов, овощей (по выбору) с натуры, по памяти или по представлению;</w:t>
      </w:r>
    </w:p>
    <w:p w:rsidR="00BF0BF1" w:rsidRPr="00A825FA" w:rsidRDefault="00BF0BF1" w:rsidP="00BF0BF1">
      <w:pPr>
        <w:shd w:val="clear" w:color="auto" w:fill="FFFFFF"/>
        <w:tabs>
          <w:tab w:val="left" w:pos="5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лепка птиц и зверей (по выбору) с натуры (чучела, игрушечные животные), по памяти или по представлению;</w:t>
      </w:r>
    </w:p>
    <w:p w:rsidR="00BF0BF1" w:rsidRPr="00A825FA" w:rsidRDefault="00BF0BF1" w:rsidP="00BF0BF1">
      <w:pPr>
        <w:shd w:val="clear" w:color="auto" w:fill="FFFFFF"/>
        <w:tabs>
          <w:tab w:val="left" w:pos="5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лепка тематической композиции на темы: «Лыжник с лыжами в руках», «Летчик в комби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незоне»;</w:t>
      </w:r>
    </w:p>
    <w:p w:rsidR="00BF0BF1" w:rsidRDefault="00BF0BF1" w:rsidP="00BF0BF1">
      <w:pPr>
        <w:shd w:val="clear" w:color="auto" w:fill="FFFFFF"/>
        <w:tabs>
          <w:tab w:val="left" w:pos="5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лепка изделий несложной формы по мотивам народных игрушек.</w:t>
      </w:r>
    </w:p>
    <w:p w:rsidR="00BF0BF1" w:rsidRPr="00A825FA" w:rsidRDefault="00BF0BF1" w:rsidP="00BF0BF1">
      <w:pPr>
        <w:shd w:val="clear" w:color="auto" w:fill="FFFFFF"/>
        <w:tabs>
          <w:tab w:val="left" w:pos="5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Аппликация 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узоров геометрических и раститель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форм (листьев деревьев, цветов и т. п.) и вы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резание из цветной бумаги силуэтов игрушек (зайца, кошки, собаки, медведя, слона).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в узоре аппликации трех основ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цветов.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825F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Примерные задания:</w:t>
      </w:r>
    </w:p>
    <w:p w:rsidR="00BF0BF1" w:rsidRPr="00A825FA" w:rsidRDefault="00BF0BF1" w:rsidP="00BF0BF1">
      <w:pPr>
        <w:shd w:val="clear" w:color="auto" w:fill="FFFFFF"/>
        <w:tabs>
          <w:tab w:val="left" w:pos="5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рисование и вырезание из цветной бумаги простых геометрических и растительных форм, составление из них декоративных композиций и наклеивание на цветной лист картона или бумаги;</w:t>
      </w:r>
    </w:p>
    <w:p w:rsidR="00BF0BF1" w:rsidRDefault="00BF0BF1" w:rsidP="00BF0BF1">
      <w:pPr>
        <w:shd w:val="clear" w:color="auto" w:fill="FFFFFF"/>
        <w:tabs>
          <w:tab w:val="left" w:pos="5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составление сюжетной аппликации на темы «Праздничный салют», «Моя любимая игрушка».</w:t>
      </w:r>
    </w:p>
    <w:p w:rsidR="00BF0BF1" w:rsidRPr="00A825FA" w:rsidRDefault="00BF0BF1" w:rsidP="00BF0BF1">
      <w:pPr>
        <w:shd w:val="clear" w:color="auto" w:fill="FFFFFF"/>
        <w:tabs>
          <w:tab w:val="left" w:pos="5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Беседы об изобразительном искусстве и красоте вокруг нас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F0BF1" w:rsidRPr="00A825FA" w:rsidRDefault="00BF0BF1" w:rsidP="00BF0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825F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Основные темы бесед:</w:t>
      </w:r>
    </w:p>
    <w:p w:rsidR="00BF0BF1" w:rsidRPr="00A825FA" w:rsidRDefault="00BF0BF1" w:rsidP="00BF0BF1">
      <w:pPr>
        <w:widowControl w:val="0"/>
        <w:numPr>
          <w:ilvl w:val="0"/>
          <w:numId w:val="5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прекрасное</w:t>
      </w:r>
      <w:proofErr w:type="gram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вокруг нас (натюрморты худож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ника И. Машкова и других художников);</w:t>
      </w:r>
    </w:p>
    <w:p w:rsidR="00BF0BF1" w:rsidRPr="00A825FA" w:rsidRDefault="00BF0BF1" w:rsidP="00BF0BF1">
      <w:pPr>
        <w:widowControl w:val="0"/>
        <w:numPr>
          <w:ilvl w:val="0"/>
          <w:numId w:val="5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родная природа в творчестве русских худож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ников (жизнь природы в творчестве художника-пейзажиста Н. 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Ромадина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звуки дождя в жи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вописи);</w:t>
      </w:r>
    </w:p>
    <w:p w:rsidR="00BF0BF1" w:rsidRPr="00A825FA" w:rsidRDefault="00BF0BF1" w:rsidP="00BF0BF1">
      <w:pPr>
        <w:widowControl w:val="0"/>
        <w:numPr>
          <w:ilvl w:val="0"/>
          <w:numId w:val="6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городские и сельские пейзажи;</w:t>
      </w:r>
    </w:p>
    <w:p w:rsidR="00BF0BF1" w:rsidRPr="00A825FA" w:rsidRDefault="00BF0BF1" w:rsidP="00BF0BF1">
      <w:pPr>
        <w:widowControl w:val="0"/>
        <w:numPr>
          <w:ilvl w:val="0"/>
          <w:numId w:val="5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художественно-выразительные средства жи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вописи и графики — цвет, мазок, линия, пятно, цветовой и световой контрасты;</w:t>
      </w:r>
    </w:p>
    <w:p w:rsidR="00BF0BF1" w:rsidRPr="00A825FA" w:rsidRDefault="00BF0BF1" w:rsidP="00BF0BF1">
      <w:pPr>
        <w:widowControl w:val="0"/>
        <w:numPr>
          <w:ilvl w:val="0"/>
          <w:numId w:val="6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композиция в изобразительном искусстве;</w:t>
      </w:r>
    </w:p>
    <w:p w:rsidR="00BF0BF1" w:rsidRPr="00A825FA" w:rsidRDefault="00BF0BF1" w:rsidP="00BF0BF1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художники-сказочники (В. Васнецов, И. 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Билибин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BF0BF1" w:rsidRPr="00A825FA" w:rsidRDefault="00BF0BF1" w:rsidP="00BF0BF1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художники-анималисты (творчество В. 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Ватагина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, животные на картинах и рисунках В. Се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рова и других художников);</w:t>
      </w:r>
    </w:p>
    <w:p w:rsidR="00BF0BF1" w:rsidRPr="00A825FA" w:rsidRDefault="00BF0BF1" w:rsidP="00BF0BF1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выдающиеся русские художники второй по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ловины </w:t>
      </w:r>
      <w:r w:rsidRPr="00A825F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XIX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в.: И.Репин, В.Суриков, И.Шиш</w:t>
      </w: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кин, И. Левитан;</w:t>
      </w:r>
    </w:p>
    <w:p w:rsidR="00BF0BF1" w:rsidRPr="00A825FA" w:rsidRDefault="00BF0BF1" w:rsidP="00BF0BF1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главные художественные музеи России;</w:t>
      </w:r>
    </w:p>
    <w:p w:rsidR="00BF0BF1" w:rsidRPr="00386294" w:rsidRDefault="00BF0BF1" w:rsidP="00BF0BF1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русское народное творчество в декоративно-прикладном искусстве (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Жостово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Гжель, 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Полхов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-Майдан, 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филимоновские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глиняные свистульки, </w:t>
      </w:r>
      <w:proofErr w:type="spellStart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богородская</w:t>
      </w:r>
      <w:proofErr w:type="spellEnd"/>
      <w:r w:rsidRPr="00A8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деревянная игрушка, архангельские и тульские печатные пряники, русская народная вышивка).</w:t>
      </w:r>
    </w:p>
    <w:p w:rsidR="00386294" w:rsidRDefault="00386294" w:rsidP="00386294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294" w:rsidRPr="00BA2216" w:rsidRDefault="00386294" w:rsidP="00386294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0BF1" w:rsidRDefault="00BF0BF1" w:rsidP="00BF0BF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825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Место курса в учебном плане.</w:t>
      </w:r>
    </w:p>
    <w:p w:rsidR="009D37A6" w:rsidRPr="009D37A6" w:rsidRDefault="00DA5B06" w:rsidP="00BF0BF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На изучение предмета отводится 0,25</w:t>
      </w:r>
      <w:r w:rsidR="009D37A6" w:rsidRPr="009D37A6">
        <w:rPr>
          <w:rFonts w:ascii="Times New Roman" w:eastAsia="Calibri" w:hAnsi="Times New Roman" w:cs="Times New Roman"/>
          <w:bCs/>
          <w:sz w:val="24"/>
          <w:szCs w:val="24"/>
        </w:rPr>
        <w:t xml:space="preserve"> ч</w:t>
      </w:r>
      <w:r>
        <w:rPr>
          <w:rFonts w:ascii="Times New Roman" w:eastAsia="Calibri" w:hAnsi="Times New Roman" w:cs="Times New Roman"/>
          <w:bCs/>
          <w:sz w:val="24"/>
          <w:szCs w:val="24"/>
        </w:rPr>
        <w:t>аса</w:t>
      </w:r>
      <w:r w:rsidR="009D37A6" w:rsidRPr="009D37A6">
        <w:rPr>
          <w:rFonts w:ascii="Times New Roman" w:eastAsia="Calibri" w:hAnsi="Times New Roman" w:cs="Times New Roman"/>
          <w:bCs/>
          <w:sz w:val="24"/>
          <w:szCs w:val="24"/>
        </w:rPr>
        <w:t xml:space="preserve"> в неделю, </w:t>
      </w:r>
      <w:r>
        <w:rPr>
          <w:rFonts w:ascii="Times New Roman" w:eastAsia="Calibri" w:hAnsi="Times New Roman" w:cs="Times New Roman"/>
          <w:bCs/>
          <w:sz w:val="24"/>
          <w:szCs w:val="24"/>
        </w:rPr>
        <w:t>итого 8 часов (34 недели).</w:t>
      </w:r>
    </w:p>
    <w:p w:rsidR="00BF0BF1" w:rsidRPr="00A825FA" w:rsidRDefault="00BF0BF1" w:rsidP="00BF0BF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93D00" w:rsidRPr="00DA5B06" w:rsidRDefault="00DA5B06" w:rsidP="00DA5B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4D1B2F" w:rsidRDefault="00A825FA" w:rsidP="004D1B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учебного предмета </w:t>
      </w:r>
      <w:r w:rsidR="00BF0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3 класс.</w:t>
      </w:r>
    </w:p>
    <w:p w:rsidR="004D1B2F" w:rsidRDefault="004D1B2F" w:rsidP="004D1B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1B2F" w:rsidRDefault="004D1B2F" w:rsidP="004D1B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5B06">
        <w:rPr>
          <w:rFonts w:ascii="Times New Roman" w:hAnsi="Times New Roman" w:cs="Times New Roman"/>
          <w:b/>
          <w:sz w:val="24"/>
          <w:szCs w:val="24"/>
        </w:rPr>
        <w:t xml:space="preserve">        Тема 3 класса</w:t>
      </w:r>
      <w:r>
        <w:rPr>
          <w:rFonts w:ascii="Times New Roman" w:hAnsi="Times New Roman" w:cs="Times New Roman"/>
          <w:sz w:val="24"/>
          <w:szCs w:val="24"/>
        </w:rPr>
        <w:t xml:space="preserve"> – «</w:t>
      </w:r>
      <w:r>
        <w:rPr>
          <w:rFonts w:ascii="Times New Roman" w:hAnsi="Times New Roman" w:cs="Times New Roman"/>
          <w:b/>
          <w:sz w:val="24"/>
          <w:szCs w:val="24"/>
        </w:rPr>
        <w:t>Искусство вокруг нас</w:t>
      </w:r>
      <w:r>
        <w:rPr>
          <w:rFonts w:ascii="Times New Roman" w:hAnsi="Times New Roman" w:cs="Times New Roman"/>
          <w:sz w:val="24"/>
          <w:szCs w:val="24"/>
        </w:rPr>
        <w:t>». Показано присутствие пространственн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визуальных искусств в окружающей нас действительности. Учащийся узнает, какую роль играют искусство и каким образом они воздействуют на нас дома, на улице, в городе и селе, в театре и цирке, на празднике – везде, где люди живут, трудятся и созидают окружающий мир.</w:t>
      </w:r>
    </w:p>
    <w:p w:rsidR="004D1B2F" w:rsidRDefault="004D1B2F" w:rsidP="004D1B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Художественная деятельность школьников на уроках находит разнообразные формы выражения: изображение на плоскости и в объеме (с натуры, по памяти, по представлению); декоративная и конструктивная работа; восприятие явлений действительности и произведений искусства; обсуждение работ товарищей, результатов коллективного творчества и индивидуальной работы на уроках; изучение художественного наследия; подбор иллюстративного материала к изучаемым темам;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прослушивание музыкальных и литературных произведений (народных,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>, современных).</w:t>
      </w:r>
    </w:p>
    <w:p w:rsidR="004D1B2F" w:rsidRDefault="004D1B2F" w:rsidP="004D1B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Художественные знания, умения и навыки являются основным средством приобщения к художественной культуре. Средства художественной выразительности – форма, пропорции, пространство,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светотональность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, цвет, линия, объем, фактура материала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итм, композиция – осваиваются учащимися на всем протяжении обучения. </w:t>
      </w:r>
    </w:p>
    <w:p w:rsidR="004D1B2F" w:rsidRDefault="00DA5B06" w:rsidP="004D1B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 уроках </w:t>
      </w:r>
      <w:r w:rsidR="004D1B2F">
        <w:rPr>
          <w:rFonts w:ascii="Times New Roman" w:hAnsi="Times New Roman" w:cs="Times New Roman"/>
          <w:sz w:val="24"/>
          <w:szCs w:val="24"/>
        </w:rPr>
        <w:t xml:space="preserve"> прослеживаются связи с музыко</w:t>
      </w:r>
      <w:r>
        <w:rPr>
          <w:rFonts w:ascii="Times New Roman" w:hAnsi="Times New Roman" w:cs="Times New Roman"/>
          <w:sz w:val="24"/>
          <w:szCs w:val="24"/>
        </w:rPr>
        <w:t>й, литературой, историей, технологией</w:t>
      </w:r>
      <w:r w:rsidR="004D1B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1B2F" w:rsidRDefault="004D1B2F" w:rsidP="004D1B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Систематическое освоение художественного наследия помогает осознавать искусство как духовную летопись человечества, как выражение отношения человека к природе, обществу, поиску истины. На протяжении всего курса обучения школьники знакомятся с выдающимися произведениями архитектуры, скульптуры, живописи, графики, декоративно – прикладного искусства, изучают классическое и народное искусство разных стран и эпох. Огромное значение имеет познание художественной культуры своего народа. </w:t>
      </w:r>
    </w:p>
    <w:p w:rsidR="009D37A6" w:rsidRPr="00A825FA" w:rsidRDefault="009D37A6" w:rsidP="00DA5B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2216" w:rsidRPr="0023299A" w:rsidRDefault="00BA2216" w:rsidP="00232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25FA" w:rsidRPr="00BF0BF1" w:rsidRDefault="00A825FA" w:rsidP="00A825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BF1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планирование.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993"/>
        <w:gridCol w:w="5670"/>
        <w:gridCol w:w="3651"/>
      </w:tblGrid>
      <w:tr w:rsidR="00A825FA" w:rsidTr="00A32323">
        <w:tc>
          <w:tcPr>
            <w:tcW w:w="993" w:type="dxa"/>
          </w:tcPr>
          <w:p w:rsidR="00A825FA" w:rsidRPr="004D1B2F" w:rsidRDefault="00A825FA" w:rsidP="00A323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1B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№ </w:t>
            </w:r>
          </w:p>
          <w:p w:rsidR="00A825FA" w:rsidRPr="004D1B2F" w:rsidRDefault="00A825FA" w:rsidP="00A323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4D1B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D1B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5670" w:type="dxa"/>
          </w:tcPr>
          <w:p w:rsidR="00A825FA" w:rsidRPr="004D1B2F" w:rsidRDefault="00A825FA" w:rsidP="00A323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1B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</w:p>
        </w:tc>
        <w:tc>
          <w:tcPr>
            <w:tcW w:w="3651" w:type="dxa"/>
          </w:tcPr>
          <w:p w:rsidR="00A825FA" w:rsidRPr="004D1B2F" w:rsidRDefault="00A825FA" w:rsidP="00A323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1B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</w:t>
            </w:r>
          </w:p>
          <w:p w:rsidR="00A825FA" w:rsidRPr="004D1B2F" w:rsidRDefault="00A825FA" w:rsidP="00A323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1B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часов</w:t>
            </w:r>
          </w:p>
        </w:tc>
      </w:tr>
      <w:tr w:rsidR="00A825FA" w:rsidTr="00A32323">
        <w:tc>
          <w:tcPr>
            <w:tcW w:w="993" w:type="dxa"/>
          </w:tcPr>
          <w:p w:rsidR="00A825FA" w:rsidRDefault="00A825FA" w:rsidP="00A32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A825FA" w:rsidRDefault="00A825FA" w:rsidP="00A32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в твоём доме</w:t>
            </w:r>
          </w:p>
        </w:tc>
        <w:tc>
          <w:tcPr>
            <w:tcW w:w="3651" w:type="dxa"/>
          </w:tcPr>
          <w:p w:rsidR="00A825FA" w:rsidRDefault="00DA5B06" w:rsidP="00A32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25FA" w:rsidTr="00A32323">
        <w:tc>
          <w:tcPr>
            <w:tcW w:w="993" w:type="dxa"/>
          </w:tcPr>
          <w:p w:rsidR="00A825FA" w:rsidRDefault="00A825FA" w:rsidP="00A32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A825FA" w:rsidRDefault="00A825FA" w:rsidP="00A32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на улицах твоего города</w:t>
            </w:r>
          </w:p>
        </w:tc>
        <w:tc>
          <w:tcPr>
            <w:tcW w:w="3651" w:type="dxa"/>
          </w:tcPr>
          <w:p w:rsidR="00A825FA" w:rsidRDefault="00DA5B06" w:rsidP="00A32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25FA" w:rsidTr="00A32323">
        <w:tc>
          <w:tcPr>
            <w:tcW w:w="993" w:type="dxa"/>
          </w:tcPr>
          <w:p w:rsidR="00A825FA" w:rsidRDefault="00A825FA" w:rsidP="00A32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:rsidR="00A825FA" w:rsidRDefault="00A825FA" w:rsidP="00A32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Художник и зрелище</w:t>
            </w:r>
          </w:p>
        </w:tc>
        <w:tc>
          <w:tcPr>
            <w:tcW w:w="3651" w:type="dxa"/>
          </w:tcPr>
          <w:p w:rsidR="00A825FA" w:rsidRDefault="00DA5B06" w:rsidP="00A32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25FA" w:rsidTr="00A32323">
        <w:tc>
          <w:tcPr>
            <w:tcW w:w="993" w:type="dxa"/>
          </w:tcPr>
          <w:p w:rsidR="00A825FA" w:rsidRDefault="00A825FA" w:rsidP="00A32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</w:tcPr>
          <w:p w:rsidR="00A825FA" w:rsidRDefault="00A825FA" w:rsidP="00A32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Художник и музей</w:t>
            </w:r>
          </w:p>
        </w:tc>
        <w:tc>
          <w:tcPr>
            <w:tcW w:w="3651" w:type="dxa"/>
          </w:tcPr>
          <w:p w:rsidR="00A825FA" w:rsidRDefault="00DA5B06" w:rsidP="00A32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5B06" w:rsidTr="006305A6">
        <w:tc>
          <w:tcPr>
            <w:tcW w:w="10314" w:type="dxa"/>
            <w:gridSpan w:val="3"/>
          </w:tcPr>
          <w:p w:rsidR="00DA5B06" w:rsidRDefault="00DA5B06" w:rsidP="00DA5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8 часов</w:t>
            </w:r>
          </w:p>
        </w:tc>
      </w:tr>
    </w:tbl>
    <w:p w:rsidR="004D1B2F" w:rsidRDefault="004D1B2F" w:rsidP="00DA5B06">
      <w:pPr>
        <w:autoSpaceDE w:val="0"/>
        <w:autoSpaceDN w:val="0"/>
        <w:adjustRightInd w:val="0"/>
        <w:spacing w:after="0" w:line="261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2216" w:rsidRDefault="00BA2216" w:rsidP="00BF0BF1">
      <w:pPr>
        <w:autoSpaceDE w:val="0"/>
        <w:autoSpaceDN w:val="0"/>
        <w:adjustRightInd w:val="0"/>
        <w:spacing w:after="0" w:line="261" w:lineRule="auto"/>
        <w:ind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1B2F" w:rsidRPr="00DA5B06" w:rsidRDefault="00A93D00" w:rsidP="004D1B2F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A5B0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Литература для учителя </w:t>
      </w:r>
    </w:p>
    <w:p w:rsidR="004D1B2F" w:rsidRPr="00DA5B06" w:rsidRDefault="00A93D00" w:rsidP="004D1B2F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B06">
        <w:rPr>
          <w:rFonts w:ascii="Times New Roman" w:eastAsia="Times New Roman" w:hAnsi="Times New Roman" w:cs="Times New Roman"/>
          <w:sz w:val="24"/>
          <w:szCs w:val="24"/>
        </w:rPr>
        <w:t xml:space="preserve">  Примерные образовательные программы общего начального образования  М.:Просвещение, 2009 г.</w:t>
      </w:r>
    </w:p>
    <w:p w:rsidR="004D1B2F" w:rsidRPr="00DA5B06" w:rsidRDefault="00A93D00" w:rsidP="004D1B2F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B06">
        <w:rPr>
          <w:rFonts w:ascii="Times New Roman" w:eastAsia="Times New Roman" w:hAnsi="Times New Roman" w:cs="Times New Roman"/>
          <w:bCs/>
          <w:sz w:val="24"/>
          <w:szCs w:val="24"/>
        </w:rPr>
        <w:t xml:space="preserve">  Рабочие программы «Школа России»</w:t>
      </w:r>
      <w:proofErr w:type="gramStart"/>
      <w:r w:rsidRPr="00DA5B06">
        <w:rPr>
          <w:rFonts w:ascii="Times New Roman" w:eastAsia="Times New Roman" w:hAnsi="Times New Roman" w:cs="Times New Roman"/>
          <w:bCs/>
          <w:sz w:val="24"/>
          <w:szCs w:val="24"/>
        </w:rPr>
        <w:t xml:space="preserve"> .</w:t>
      </w:r>
      <w:proofErr w:type="gramEnd"/>
      <w:r w:rsidRPr="00DA5B06">
        <w:rPr>
          <w:rFonts w:ascii="Times New Roman" w:eastAsia="Times New Roman" w:hAnsi="Times New Roman" w:cs="Times New Roman"/>
          <w:bCs/>
          <w:sz w:val="24"/>
          <w:szCs w:val="24"/>
        </w:rPr>
        <w:t xml:space="preserve">Изобразительное искусство.3 класс (авт.: Б.М. </w:t>
      </w:r>
      <w:proofErr w:type="spellStart"/>
      <w:r w:rsidRPr="00DA5B06">
        <w:rPr>
          <w:rFonts w:ascii="Times New Roman" w:eastAsia="Times New Roman" w:hAnsi="Times New Roman" w:cs="Times New Roman"/>
          <w:bCs/>
          <w:sz w:val="24"/>
          <w:szCs w:val="24"/>
        </w:rPr>
        <w:t>Неменский</w:t>
      </w:r>
      <w:proofErr w:type="spellEnd"/>
      <w:r w:rsidRPr="00DA5B06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DA5B06">
        <w:rPr>
          <w:rFonts w:ascii="Times New Roman" w:eastAsia="Times New Roman" w:hAnsi="Times New Roman" w:cs="Times New Roman"/>
          <w:sz w:val="24"/>
          <w:szCs w:val="24"/>
        </w:rPr>
        <w:t xml:space="preserve">       М. : Просвещение, 2011.</w:t>
      </w:r>
    </w:p>
    <w:p w:rsidR="004D1B2F" w:rsidRPr="00DA5B06" w:rsidRDefault="00A93D00" w:rsidP="00340DF4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B06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Технологические карты по предмету Изобразительное искусство с мультимедийным сопровождением . 3 класс</w:t>
      </w:r>
      <w:proofErr w:type="gramStart"/>
      <w:r w:rsidRPr="00DA5B0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A5B0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Pr="00DA5B06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DA5B06">
        <w:rPr>
          <w:rFonts w:ascii="Times New Roman" w:eastAsia="Times New Roman" w:hAnsi="Times New Roman" w:cs="Times New Roman"/>
          <w:sz w:val="24"/>
          <w:szCs w:val="24"/>
        </w:rPr>
        <w:t>вт.: О. В. Павлова), Волгоград: «Учитель», 2014</w:t>
      </w:r>
      <w:r w:rsidR="002D284D" w:rsidRPr="00DA5B0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340DF4" w:rsidRPr="00340DF4" w:rsidRDefault="00DA5B06" w:rsidP="00DA5B06">
      <w:pPr>
        <w:tabs>
          <w:tab w:val="left" w:pos="3912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A93D00" w:rsidRPr="00DA5B06" w:rsidRDefault="00A93D00" w:rsidP="00A93D00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A5B06">
        <w:rPr>
          <w:rFonts w:ascii="Times New Roman" w:eastAsia="Calibri" w:hAnsi="Times New Roman" w:cs="Times New Roman"/>
          <w:sz w:val="24"/>
          <w:szCs w:val="24"/>
          <w:u w:val="single"/>
        </w:rPr>
        <w:t>Литература для учащихся</w:t>
      </w:r>
    </w:p>
    <w:p w:rsidR="00A93D00" w:rsidRPr="00DA5B06" w:rsidRDefault="00A93D00" w:rsidP="00A93D00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A93D00" w:rsidRPr="00DA5B06" w:rsidRDefault="00A93D00" w:rsidP="00A93D00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B06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DA5B06">
        <w:rPr>
          <w:rFonts w:ascii="Times New Roman" w:eastAsia="Calibri" w:hAnsi="Times New Roman" w:cs="Times New Roman"/>
          <w:iCs/>
          <w:sz w:val="24"/>
          <w:szCs w:val="24"/>
        </w:rPr>
        <w:t>Коротеева</w:t>
      </w:r>
      <w:proofErr w:type="spellEnd"/>
      <w:r w:rsidRPr="00DA5B06">
        <w:rPr>
          <w:rFonts w:ascii="Times New Roman" w:eastAsia="Calibri" w:hAnsi="Times New Roman" w:cs="Times New Roman"/>
          <w:iCs/>
          <w:sz w:val="24"/>
          <w:szCs w:val="24"/>
        </w:rPr>
        <w:t>, Е. И.</w:t>
      </w:r>
      <w:r w:rsidRPr="00DA5B06">
        <w:rPr>
          <w:rFonts w:ascii="Times New Roman" w:eastAsia="Calibri" w:hAnsi="Times New Roman" w:cs="Times New Roman"/>
          <w:sz w:val="24"/>
          <w:szCs w:val="24"/>
        </w:rPr>
        <w:t>Изобразительное  искусство.  Искусство  вокруг нас.  3 класс : учебник для общеобразовательных</w:t>
      </w:r>
      <w:proofErr w:type="gramStart"/>
      <w:r w:rsidRPr="00DA5B06">
        <w:rPr>
          <w:rFonts w:ascii="Times New Roman" w:eastAsia="Calibri" w:hAnsi="Times New Roman" w:cs="Times New Roman"/>
          <w:sz w:val="24"/>
          <w:szCs w:val="24"/>
        </w:rPr>
        <w:t>.у</w:t>
      </w:r>
      <w:proofErr w:type="gramEnd"/>
      <w:r w:rsidRPr="00DA5B06">
        <w:rPr>
          <w:rFonts w:ascii="Times New Roman" w:eastAsia="Calibri" w:hAnsi="Times New Roman" w:cs="Times New Roman"/>
          <w:sz w:val="24"/>
          <w:szCs w:val="24"/>
        </w:rPr>
        <w:t xml:space="preserve">чреждений / Н. А. Горяева  ; под ред. Б. М. </w:t>
      </w:r>
      <w:proofErr w:type="spellStart"/>
      <w:r w:rsidRPr="00DA5B06">
        <w:rPr>
          <w:rFonts w:ascii="Times New Roman" w:eastAsia="Calibri" w:hAnsi="Times New Roman" w:cs="Times New Roman"/>
          <w:sz w:val="24"/>
          <w:szCs w:val="24"/>
        </w:rPr>
        <w:t>Неменского</w:t>
      </w:r>
      <w:proofErr w:type="spellEnd"/>
      <w:r w:rsidRPr="00DA5B06">
        <w:rPr>
          <w:rFonts w:ascii="Times New Roman" w:eastAsia="Calibri" w:hAnsi="Times New Roman" w:cs="Times New Roman"/>
          <w:sz w:val="24"/>
          <w:szCs w:val="24"/>
        </w:rPr>
        <w:t>. – М. : Просвещение, 2013 г</w:t>
      </w:r>
      <w:proofErr w:type="gramStart"/>
      <w:r w:rsidRPr="00DA5B06">
        <w:rPr>
          <w:rFonts w:ascii="Times New Roman" w:eastAsia="Calibri" w:hAnsi="Times New Roman" w:cs="Times New Roman"/>
          <w:sz w:val="24"/>
          <w:szCs w:val="24"/>
        </w:rPr>
        <w:t>..</w:t>
      </w:r>
      <w:proofErr w:type="gramEnd"/>
    </w:p>
    <w:p w:rsidR="00A825FA" w:rsidRPr="0006546C" w:rsidRDefault="00A93D00" w:rsidP="0006546C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B06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DA5B06">
        <w:rPr>
          <w:rFonts w:ascii="Times New Roman" w:eastAsia="Calibri" w:hAnsi="Times New Roman" w:cs="Times New Roman"/>
          <w:iCs/>
          <w:sz w:val="24"/>
          <w:szCs w:val="24"/>
        </w:rPr>
        <w:t>Горяева, Н. А</w:t>
      </w:r>
      <w:r w:rsidRPr="00DA5B0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r w:rsidRPr="00DA5B06">
        <w:rPr>
          <w:rFonts w:ascii="Times New Roman" w:eastAsia="Calibri" w:hAnsi="Times New Roman" w:cs="Times New Roman"/>
          <w:sz w:val="24"/>
          <w:szCs w:val="24"/>
        </w:rPr>
        <w:t xml:space="preserve">Изобразительное искусство. Твоя мастерская </w:t>
      </w:r>
      <w:proofErr w:type="gramStart"/>
      <w:r w:rsidRPr="00DA5B06">
        <w:rPr>
          <w:rFonts w:ascii="Times New Roman" w:eastAsia="Calibri" w:hAnsi="Times New Roman" w:cs="Times New Roman"/>
          <w:sz w:val="24"/>
          <w:szCs w:val="24"/>
        </w:rPr>
        <w:t>:р</w:t>
      </w:r>
      <w:proofErr w:type="gramEnd"/>
      <w:r w:rsidRPr="00DA5B06">
        <w:rPr>
          <w:rFonts w:ascii="Times New Roman" w:eastAsia="Calibri" w:hAnsi="Times New Roman" w:cs="Times New Roman"/>
          <w:sz w:val="24"/>
          <w:szCs w:val="24"/>
        </w:rPr>
        <w:t xml:space="preserve">абочая тетрадь :  3 класс / Н. А. Горяева  [и др.] ; под ред. Б. М. </w:t>
      </w:r>
      <w:proofErr w:type="spellStart"/>
      <w:r w:rsidRPr="00DA5B06">
        <w:rPr>
          <w:rFonts w:ascii="Times New Roman" w:eastAsia="Calibri" w:hAnsi="Times New Roman" w:cs="Times New Roman"/>
          <w:sz w:val="24"/>
          <w:szCs w:val="24"/>
        </w:rPr>
        <w:t>Неменского</w:t>
      </w:r>
      <w:proofErr w:type="spellEnd"/>
      <w:r w:rsidRPr="00DA5B06">
        <w:rPr>
          <w:rFonts w:ascii="Times New Roman" w:eastAsia="Calibri" w:hAnsi="Times New Roman" w:cs="Times New Roman"/>
          <w:sz w:val="24"/>
          <w:szCs w:val="24"/>
        </w:rPr>
        <w:t>. – М. : Просвещение, 2014г</w:t>
      </w:r>
      <w:proofErr w:type="gramStart"/>
      <w:r w:rsidRPr="00DA5B06">
        <w:rPr>
          <w:rFonts w:ascii="Times New Roman" w:eastAsia="Calibri" w:hAnsi="Times New Roman" w:cs="Times New Roman"/>
          <w:sz w:val="24"/>
          <w:szCs w:val="24"/>
        </w:rPr>
        <w:t>.</w:t>
      </w:r>
      <w:r w:rsidR="009D37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A825FA" w:rsidRPr="009B2378" w:rsidRDefault="00A825FA" w:rsidP="004D1B2F">
      <w:pPr>
        <w:autoSpaceDE w:val="0"/>
        <w:autoSpaceDN w:val="0"/>
        <w:adjustRightInd w:val="0"/>
        <w:spacing w:before="180" w:after="120" w:line="264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9B2378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Материально-техническое обеспечение учебного предмета</w:t>
      </w:r>
    </w:p>
    <w:p w:rsidR="00A825FA" w:rsidRPr="00A825FA" w:rsidRDefault="00A825FA" w:rsidP="004D1B2F">
      <w:pPr>
        <w:autoSpaceDE w:val="0"/>
        <w:autoSpaceDN w:val="0"/>
        <w:adjustRightInd w:val="0"/>
        <w:spacing w:before="120" w:after="60" w:line="26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25FA">
        <w:rPr>
          <w:rFonts w:ascii="Times New Roman" w:eastAsia="Calibri" w:hAnsi="Times New Roman" w:cs="Times New Roman"/>
          <w:b/>
          <w:bCs/>
          <w:sz w:val="24"/>
          <w:szCs w:val="24"/>
        </w:rPr>
        <w:t>Печатные пособия:</w:t>
      </w:r>
    </w:p>
    <w:p w:rsidR="00A825FA" w:rsidRPr="00A825FA" w:rsidRDefault="00A825FA" w:rsidP="004D1B2F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Портреты русских и зарубежных художников.</w:t>
      </w:r>
    </w:p>
    <w:p w:rsidR="00A825FA" w:rsidRPr="00A825FA" w:rsidRDefault="00A825FA" w:rsidP="004D1B2F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 xml:space="preserve">Таблицы по </w:t>
      </w:r>
      <w:proofErr w:type="spellStart"/>
      <w:r w:rsidRPr="00A825FA">
        <w:rPr>
          <w:rFonts w:ascii="Times New Roman" w:eastAsia="Calibri" w:hAnsi="Times New Roman" w:cs="Times New Roman"/>
          <w:sz w:val="24"/>
          <w:szCs w:val="24"/>
        </w:rPr>
        <w:t>цветоведению</w:t>
      </w:r>
      <w:proofErr w:type="spellEnd"/>
      <w:r w:rsidRPr="00A825FA">
        <w:rPr>
          <w:rFonts w:ascii="Times New Roman" w:eastAsia="Calibri" w:hAnsi="Times New Roman" w:cs="Times New Roman"/>
          <w:sz w:val="24"/>
          <w:szCs w:val="24"/>
        </w:rPr>
        <w:t>, перспективе, построению орнамента.</w:t>
      </w:r>
    </w:p>
    <w:p w:rsidR="00A825FA" w:rsidRPr="00A825FA" w:rsidRDefault="00A825FA" w:rsidP="004D1B2F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Таблицы по стилям архитектуры, одежды, предметов быта.</w:t>
      </w:r>
    </w:p>
    <w:p w:rsidR="00A825FA" w:rsidRPr="00A825FA" w:rsidRDefault="00A825FA" w:rsidP="004D1B2F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Схемы по правилам рисования предметов, растений, животных, птиц, человека.</w:t>
      </w:r>
    </w:p>
    <w:p w:rsidR="00A825FA" w:rsidRDefault="00A825FA" w:rsidP="004D1B2F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Таблицы по народным промыслам, русскому костюму, декоративно-прикладному искусству.</w:t>
      </w:r>
    </w:p>
    <w:p w:rsidR="003A660C" w:rsidRPr="00A825FA" w:rsidRDefault="003A660C" w:rsidP="004D1B2F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25FA" w:rsidRPr="00A825FA" w:rsidRDefault="00A825FA" w:rsidP="004D1B2F">
      <w:pPr>
        <w:autoSpaceDE w:val="0"/>
        <w:autoSpaceDN w:val="0"/>
        <w:adjustRightInd w:val="0"/>
        <w:spacing w:before="120" w:after="60" w:line="26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25FA">
        <w:rPr>
          <w:rFonts w:ascii="Times New Roman" w:eastAsia="Calibri" w:hAnsi="Times New Roman" w:cs="Times New Roman"/>
          <w:b/>
          <w:bCs/>
          <w:sz w:val="24"/>
          <w:szCs w:val="24"/>
        </w:rPr>
        <w:t>Компьютерные и информационно-коммуникабельные средства: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Мультимедийные (цифровые) инструменты и образовательные ресурсы, обучающие программы по предмету.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Электронные библиотеки по искусству.</w:t>
      </w:r>
    </w:p>
    <w:p w:rsidR="00A825FA" w:rsidRPr="00A825FA" w:rsidRDefault="00A825FA" w:rsidP="00A825FA">
      <w:pPr>
        <w:autoSpaceDE w:val="0"/>
        <w:autoSpaceDN w:val="0"/>
        <w:adjustRightInd w:val="0"/>
        <w:spacing w:before="120" w:after="60" w:line="264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25FA">
        <w:rPr>
          <w:rFonts w:ascii="Times New Roman" w:eastAsia="Calibri" w:hAnsi="Times New Roman" w:cs="Times New Roman"/>
          <w:b/>
          <w:bCs/>
          <w:sz w:val="24"/>
          <w:szCs w:val="24"/>
        </w:rPr>
        <w:t>Технические средства обучения: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Аудиторская доска с набором  приспособлений для  крепления карт и таблиц.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Экспозиционный экран.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Персональный ноутбук.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Образовательные ресурсы (диски).</w:t>
      </w:r>
    </w:p>
    <w:p w:rsidR="00A825FA" w:rsidRPr="00A825FA" w:rsidRDefault="00A825FA" w:rsidP="00A825FA">
      <w:pPr>
        <w:autoSpaceDE w:val="0"/>
        <w:autoSpaceDN w:val="0"/>
        <w:adjustRightInd w:val="0"/>
        <w:spacing w:before="120" w:after="60" w:line="264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25F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Учебно-практическое оборудование: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Краски акварельные, гуашевые.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Тушь.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Бумага А-4.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Бумага цветная.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Фломастеры.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Восковые мелки.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Кисти беличьи, кисти из щетины.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Емкости для воды.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Пластилин.</w:t>
      </w:r>
    </w:p>
    <w:p w:rsidR="00A825FA" w:rsidRPr="00A825FA" w:rsidRDefault="00A825FA" w:rsidP="00A825F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5FA">
        <w:rPr>
          <w:rFonts w:ascii="Times New Roman" w:eastAsia="Calibri" w:hAnsi="Times New Roman" w:cs="Times New Roman"/>
          <w:sz w:val="24"/>
          <w:szCs w:val="24"/>
        </w:rPr>
        <w:t>Клей.</w:t>
      </w:r>
    </w:p>
    <w:p w:rsidR="00730DB5" w:rsidRPr="0006546C" w:rsidRDefault="0006546C" w:rsidP="0006546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Ножницы.</w:t>
      </w:r>
    </w:p>
    <w:sectPr w:rsidR="00730DB5" w:rsidRPr="0006546C" w:rsidSect="00DC0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7CE7C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B637526"/>
    <w:multiLevelType w:val="hybridMultilevel"/>
    <w:tmpl w:val="F29AB6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A41BD7"/>
    <w:multiLevelType w:val="hybridMultilevel"/>
    <w:tmpl w:val="9614E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124DBC"/>
    <w:multiLevelType w:val="hybridMultilevel"/>
    <w:tmpl w:val="E6C0D5A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7">
    <w:nsid w:val="21E2205D"/>
    <w:multiLevelType w:val="hybridMultilevel"/>
    <w:tmpl w:val="AB185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EF7A99"/>
    <w:multiLevelType w:val="hybridMultilevel"/>
    <w:tmpl w:val="218674CA"/>
    <w:lvl w:ilvl="0" w:tplc="0419000D">
      <w:start w:val="1"/>
      <w:numFmt w:val="bullet"/>
      <w:lvlText w:val=""/>
      <w:lvlJc w:val="left"/>
      <w:pPr>
        <w:ind w:left="181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77" w:hanging="360"/>
      </w:pPr>
      <w:rPr>
        <w:rFonts w:ascii="Wingdings" w:hAnsi="Wingdings" w:hint="default"/>
      </w:rPr>
    </w:lvl>
  </w:abstractNum>
  <w:abstractNum w:abstractNumId="9">
    <w:nsid w:val="2D9D1423"/>
    <w:multiLevelType w:val="hybridMultilevel"/>
    <w:tmpl w:val="7244199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376602C9"/>
    <w:multiLevelType w:val="hybridMultilevel"/>
    <w:tmpl w:val="ED6842C2"/>
    <w:lvl w:ilvl="0" w:tplc="1DB88A2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C181D22"/>
    <w:multiLevelType w:val="hybridMultilevel"/>
    <w:tmpl w:val="9EAEE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671F33"/>
    <w:multiLevelType w:val="hybridMultilevel"/>
    <w:tmpl w:val="45BEE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lvl w:ilvl="0">
        <w:numFmt w:val="bullet"/>
        <w:lvlText w:val="•"/>
        <w:legacy w:legacy="1" w:legacySpace="0" w:legacyIndent="2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27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11"/>
  </w:num>
  <w:num w:numId="8">
    <w:abstractNumId w:val="12"/>
  </w:num>
  <w:num w:numId="9">
    <w:abstractNumId w:val="8"/>
  </w:num>
  <w:num w:numId="10">
    <w:abstractNumId w:val="6"/>
  </w:num>
  <w:num w:numId="11">
    <w:abstractNumId w:val="4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4E3"/>
    <w:rsid w:val="0006546C"/>
    <w:rsid w:val="000C5387"/>
    <w:rsid w:val="0023299A"/>
    <w:rsid w:val="002D284D"/>
    <w:rsid w:val="00312969"/>
    <w:rsid w:val="00340DF4"/>
    <w:rsid w:val="00386294"/>
    <w:rsid w:val="003A660C"/>
    <w:rsid w:val="004034E3"/>
    <w:rsid w:val="004D1B2F"/>
    <w:rsid w:val="006337BF"/>
    <w:rsid w:val="00730DB5"/>
    <w:rsid w:val="00886F38"/>
    <w:rsid w:val="009B2378"/>
    <w:rsid w:val="009D37A6"/>
    <w:rsid w:val="00A32323"/>
    <w:rsid w:val="00A50586"/>
    <w:rsid w:val="00A52B05"/>
    <w:rsid w:val="00A825FA"/>
    <w:rsid w:val="00A93D00"/>
    <w:rsid w:val="00B03BF2"/>
    <w:rsid w:val="00BA2216"/>
    <w:rsid w:val="00BF0BF1"/>
    <w:rsid w:val="00D011A7"/>
    <w:rsid w:val="00DA5B06"/>
    <w:rsid w:val="00DA6C9E"/>
    <w:rsid w:val="00DC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0BF1"/>
    <w:pPr>
      <w:ind w:left="720"/>
      <w:contextualSpacing/>
    </w:pPr>
  </w:style>
  <w:style w:type="paragraph" w:customStyle="1" w:styleId="Default">
    <w:name w:val="Default"/>
    <w:rsid w:val="009D37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011A7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5">
    <w:name w:val="No Spacing"/>
    <w:uiPriority w:val="1"/>
    <w:qFormat/>
    <w:rsid w:val="00886F3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8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6F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0BF1"/>
    <w:pPr>
      <w:ind w:left="720"/>
      <w:contextualSpacing/>
    </w:pPr>
  </w:style>
  <w:style w:type="paragraph" w:customStyle="1" w:styleId="Default">
    <w:name w:val="Default"/>
    <w:rsid w:val="009D37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011A7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5">
    <w:name w:val="No Spacing"/>
    <w:uiPriority w:val="1"/>
    <w:qFormat/>
    <w:rsid w:val="00886F3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8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6F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3649</Words>
  <Characters>20802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User</cp:lastModifiedBy>
  <cp:revision>2</cp:revision>
  <cp:lastPrinted>2018-10-14T20:28:00Z</cp:lastPrinted>
  <dcterms:created xsi:type="dcterms:W3CDTF">2018-10-14T20:30:00Z</dcterms:created>
  <dcterms:modified xsi:type="dcterms:W3CDTF">2018-10-14T20:30:00Z</dcterms:modified>
</cp:coreProperties>
</file>