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AB" w:rsidRDefault="00466FAB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E:\сканы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FAB" w:rsidRDefault="00466FAB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66FAB" w:rsidRDefault="00466FAB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66FAB" w:rsidRDefault="00466FAB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66FAB" w:rsidRDefault="00466FAB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Программа кружка «Компьютерная грамота» разработана в соответствии с требованиями Закона «Об образовании в РФ», Федерального государственного образовательного стандарта начального и основного общего образования, на основании Концепции духовно-нравственного развития и воспитания личности гражданина России.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основу Программы положены ключевые воспитательные задачи, базовые национальные ценности российского общества.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Данный курс реализуется в рамках внеурочной деятельности. Программа предусматривает приобщение учащихся к культурным, базовым национальным ценностям российского общества, общечеловеческим ценностям в контексте формирования у них гражданской идентичности и обеспечивает:</w:t>
      </w:r>
    </w:p>
    <w:p w:rsidR="005302FE" w:rsidRPr="005302FE" w:rsidRDefault="005302FE" w:rsidP="005302F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системы воспитательных мероприятий, позволяющих учащемуся осваивать и на практике полученные знания;</w:t>
      </w:r>
    </w:p>
    <w:p w:rsidR="005302FE" w:rsidRPr="005302FE" w:rsidRDefault="005302FE" w:rsidP="005302F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 учащегося активной жизненной позиции;</w:t>
      </w:r>
    </w:p>
    <w:p w:rsidR="005302FE" w:rsidRPr="005302FE" w:rsidRDefault="005302FE" w:rsidP="005302FE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приобщение учащегося к общечеловеческим ценностям.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содержит перечень планируемых результатов воспитания – формируемых ценностных ориентаций, социальных компетенций, моделей поведения младших школьников.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Направленность программы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кружка «Компьютерная грамота» по содержанию является социально-педагогической; по функциональному предназначению 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—у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чебно-познавательной; по форме организации —индивидуально ориентированной, групповой; по времени реализации —двухгодичной подготовки. 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«Компьютерная грамота» составлена с учетом санитарно-гигиенических требований, возрастных особенностей учащихся младшего школьного возраста и рассчитана на работу в учебном компьютерном классе, в котором должно быть учебные места для всех учащихся и одно рабочее место – для преподавателя.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Новизна программы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Концепция программы «Компьютерная грамота» ориентирована на развитие мышления и творческих способностей младших школьников. Новизна программы обусловлена своей направленностью на реализацию развития гибкости мышления детей, соответствующую современной теории психологии обучения и развития детей, теории и методике обучения информатике детей младшего школьного возраста.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Данный курс носит пропедевтический характер. К пропедевтическим элементам компьютерной грамотности относится умение работать с прикладным программным обеспечением.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Актуальность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программы обусловлена тем, что в настоящее время современные тенденции требуют более раннего внедрения изучения компьютеров и компьютерных технологий в учебный процесс. Необходимо помочь ребятам овладеть компьютером и научить применять эти знания на практике.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«Компьютерная грамота» рассчитана на детей младшего школьного возраста, владеющих навыками чтения, письма и арифметических действий, то есть для ребят 3-4 классов. Общение с компьютером увеличивает потребность в приобретении знаний, продолжении образования.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Педагогическая целесообразность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программы объясняется тем, что в процессе ее реализации происходит не только усвоение определенного математического содержания, но и обогащение опыта творческой деятельности учащихся, расширение математического кругозора детей.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Целью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обучения</w:t>
      </w:r>
      <w:r w:rsidRPr="005302F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программе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«Компьютерная грамота» является</w:t>
      </w:r>
      <w:r w:rsidRPr="005302FE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интеллектуальных и творческих способностей детей средствами информационных технологий.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Задачи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обучения:</w:t>
      </w:r>
    </w:p>
    <w:p w:rsidR="005302FE" w:rsidRPr="005302FE" w:rsidRDefault="005302FE" w:rsidP="005302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познакомить школьников с основными свойствами информации, научить их приёмам организации информации и планирования деятельности, в частности и учебной, при решении поставленных задач;</w:t>
      </w:r>
    </w:p>
    <w:p w:rsidR="005302FE" w:rsidRPr="005302FE" w:rsidRDefault="005302FE" w:rsidP="005302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школьникам представления о современном информационном обществе, информационной безопасности личности и государства;</w:t>
      </w:r>
    </w:p>
    <w:p w:rsidR="005302FE" w:rsidRPr="005302FE" w:rsidRDefault="005302FE" w:rsidP="005302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школьникам первоначальное представление о компьютере и современных информационных и коммуникационных технологиях;</w:t>
      </w:r>
    </w:p>
    <w:p w:rsidR="005302FE" w:rsidRPr="005302FE" w:rsidRDefault="005302FE" w:rsidP="005302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 учащихся работать с программами WORD, PAINT, POWERPOINT, EXCEL;</w:t>
      </w:r>
    </w:p>
    <w:p w:rsidR="005302FE" w:rsidRPr="005302FE" w:rsidRDefault="005302FE" w:rsidP="005302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углубить первоначальные знания и навыки использования компьютера для основной учебной деятельности;</w:t>
      </w:r>
    </w:p>
    <w:p w:rsidR="005302FE" w:rsidRPr="005302FE" w:rsidRDefault="005302FE" w:rsidP="005302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развить творческие и интеллектуальные способности детей, используя знания компьютерных технологий.</w:t>
      </w:r>
    </w:p>
    <w:p w:rsidR="005302FE" w:rsidRPr="005302FE" w:rsidRDefault="005302FE" w:rsidP="005302FE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сформировать эмоционально-положительное отношение к компьютерам.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Отличительные особенности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данной образовательной программы заключаются в том, что программные средства, используемые в программе, обладают разнообразными графическими возможностями, понятным даже второкласснику интерфейсом. Эти программы русифицированы, что позволяет легко и быстро их освоить. Так как программы строятся по логическим законам, возможна организация разнообразной интересной деятельности с четким переходом от одного вида работы к другому, с конкретными указаниями, на что обратить внимание. При этом будет развиваться произвольное внимание детей. Несмотря на общие возрастные особенности, каждый ребенок индивидуален в своем развитии, поэтому программа предусматривает индивидуальный подход к каждому ребенку. В качестве базового стандарта программного обеспечения рассматриваются: текстовый редактор WORD; графический редактор PAINT; POWERPOINT; электронные таблицы EXCEL. 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Все образовательные блоки предусматривают не только усвоение теоретических знаний, но и формирование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деятельностно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-практического опыта. Практические задания способствуют развитию у детей творческих способностей, уме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ния создавать проекты. Программа позволяет использовать и нетрадиционные формы работы. На занятиях большую роль играет демонстрационный материал, который представлен в виде презентаций. Наглядный материал в виде презентаций готовят и сами учащиеся. Это позволяет развивать у учащихся творческие способности, умение работать коллективно, умение работать с разными источниками информации, выступать перед аудиторией, отстаивать свою точку зрения, защищая свои проекты.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Возраст детей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участвующих в реализации данной</w:t>
      </w:r>
      <w:r w:rsidR="005F651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образовательной программы, 14-16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лет.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Сроки реализации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образовательной программы 2 года, каждый год обучения рассчитан на 34 часа. Итого - 68 часов, из них 19 часов отводятся на теорию, а 49 часов – на овладение практическими навыками.</w:t>
      </w:r>
    </w:p>
    <w:p w:rsidR="005F6511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 год - начальная ступень 2 год - основная ступень 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Начальная ступень является этапом формирования алгоритмического мышления детей, развития их коммуникативных способностей.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ступень должна формировать у учащихся готовность к информационной деятельности, выражающаяся в желании применять средства информационных технологий в любом предмете, для реализации целей и самообразования. Ко второму году обучения допускаются учащиеся, прошедшие начальную ступень обучения.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Занятия по программе «Компьютерная грамота» состоят из теоретической и практической частей, причем большее количество времени за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нимает практическая часть.</w:t>
      </w:r>
      <w:proofErr w:type="gramEnd"/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процессе работы кружка «Компьютерная грамота» используются различные формы и методы работы (конкурсные работ учащихся, презентации и т.д.). Теоретические знания оцениваются через творческие и зачетные работы после изучения каждого раздела и в конце учебного года (уроки-игры, выставки работ учащихся, тестирование). Основная форма работы по программе – занятия с группой учащихся с использованием традиционных форм и методов образовательного процесса, позволяющих эффективно использовать компьютеры в образовании. 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Режим занятий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Занятия в кружке проводятся один раз в неделю по 1 часу, продолжительностью 40 минут. Во время занятия обязательно проводятся физкультурные минутки, гимнастика для глаз. Для успешной деятельности каждому ребенку необходимо работать на отдельной машине, сохраняя на ней все свои работы: пробные и творческие.  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Планируемые результаты освоения учащимися программы внеурочной деятельности «Компьютерная грамота» в соответствии с ФГОС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освоения программного материала оцениваются по трём базовым уровням и представлены соответственно личностными,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метапредметными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предметными результатами.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Личностные результаты:</w:t>
      </w:r>
    </w:p>
    <w:p w:rsidR="005302FE" w:rsidRPr="005302FE" w:rsidRDefault="005302FE" w:rsidP="005302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дисциплинированность, трудолюбие, упорство в достижении поставленных целей;</w:t>
      </w:r>
    </w:p>
    <w:p w:rsidR="005302FE" w:rsidRPr="005302FE" w:rsidRDefault="005302FE" w:rsidP="005302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управлять своими эмоциями в различных ситуациях;</w:t>
      </w:r>
    </w:p>
    <w:p w:rsidR="005302FE" w:rsidRPr="005302FE" w:rsidRDefault="005302FE" w:rsidP="005302F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оказывать помощь своим сверстникам.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Метапредметные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результаты.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Регулятивные универсальные учебные действия:</w:t>
      </w:r>
    </w:p>
    <w:p w:rsidR="005302FE" w:rsidRPr="005302FE" w:rsidRDefault="005302FE" w:rsidP="005302F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определять наиболее эффективные способы достижения результата;</w:t>
      </w:r>
    </w:p>
    <w:p w:rsidR="005302FE" w:rsidRPr="005302FE" w:rsidRDefault="005302FE" w:rsidP="005302F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находить ошибки при выполнении заданий и уметь их исправлять;</w:t>
      </w:r>
    </w:p>
    <w:p w:rsidR="005302FE" w:rsidRPr="005302FE" w:rsidRDefault="005302FE" w:rsidP="005302F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объективно оценивать результаты собственного труда, находить возможности и способы их улучшения;</w:t>
      </w:r>
    </w:p>
    <w:p w:rsidR="005302FE" w:rsidRPr="005302FE" w:rsidRDefault="005302FE" w:rsidP="005302F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следовать при выполнении задания инструкциям учителя;</w:t>
      </w:r>
    </w:p>
    <w:p w:rsidR="005302FE" w:rsidRPr="005302FE" w:rsidRDefault="005302FE" w:rsidP="005302FE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понимать цель выполняемых действий.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Познавательные универсальные учебные действия:</w:t>
      </w:r>
    </w:p>
    <w:p w:rsidR="005302FE" w:rsidRPr="005302FE" w:rsidRDefault="005302FE" w:rsidP="005302FE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перерабатывать полученную информацию, делать выводы;</w:t>
      </w:r>
    </w:p>
    <w:p w:rsidR="005302FE" w:rsidRPr="005302FE" w:rsidRDefault="005302FE" w:rsidP="005302FE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осуществлять поиск информации с помощью ИКТ.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Коммуникативные универсальные учебные действия:</w:t>
      </w:r>
    </w:p>
    <w:p w:rsidR="005302FE" w:rsidRPr="005302FE" w:rsidRDefault="005302FE" w:rsidP="005302F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договариваться и приходить к общему решению, работая в паре, группе;</w:t>
      </w:r>
    </w:p>
    <w:p w:rsidR="005302FE" w:rsidRPr="005302FE" w:rsidRDefault="005302FE" w:rsidP="005302F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координировать различные позиции во взаимодействии с одноклассниками;</w:t>
      </w:r>
    </w:p>
    <w:p w:rsidR="005302FE" w:rsidRPr="005302FE" w:rsidRDefault="005302FE" w:rsidP="005302F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принимать общее решение;</w:t>
      </w:r>
    </w:p>
    <w:p w:rsidR="005302FE" w:rsidRPr="005302FE" w:rsidRDefault="005302FE" w:rsidP="005302F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контролировать действия партнёра в парных упражнениях;</w:t>
      </w:r>
    </w:p>
    <w:p w:rsidR="005302FE" w:rsidRPr="005302FE" w:rsidRDefault="005302FE" w:rsidP="005302FE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участвовать в диалоге, соблюдать нормы речевого этикета, передавать в связном повествовании полученную информацию.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Ожидаемые результаты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освоения программы. 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 концу первого года обучения учащиеся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lastRenderedPageBreak/>
        <w:t>должны знать: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техники безопасности;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устройства ПК;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что такое информация; виды информации; средства получения, хранения, передачи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иниформации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работы за компьютером;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назначение и работу графического редактора PAINT;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возможности текстового редактора WORD;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иметь представление о компьютерных вирусах;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иметь представление об антивирусных программах;</w:t>
      </w:r>
    </w:p>
    <w:p w:rsidR="005302FE" w:rsidRPr="005302FE" w:rsidRDefault="005302FE" w:rsidP="005302FE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алгоритм, формы записи алгоритмов, основные символы блок-схем алгоритмов, структуры алгоритмов;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должны уметь:</w:t>
      </w:r>
    </w:p>
    <w:p w:rsidR="005302FE" w:rsidRPr="005302FE" w:rsidRDefault="005302FE" w:rsidP="005302F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соблюдать требования безопасности труда и пожарной безопасности;</w:t>
      </w:r>
    </w:p>
    <w:p w:rsidR="005302FE" w:rsidRPr="005302FE" w:rsidRDefault="005302FE" w:rsidP="005302F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включить, выключить компьютер;</w:t>
      </w:r>
    </w:p>
    <w:p w:rsidR="005302FE" w:rsidRPr="005302FE" w:rsidRDefault="005302FE" w:rsidP="005302F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работать с устройствами ввода/вывода (клавиатура, мышь, дисководы);</w:t>
      </w:r>
    </w:p>
    <w:p w:rsidR="005302FE" w:rsidRPr="005302FE" w:rsidRDefault="005302FE" w:rsidP="005302F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набирать информацию на русском регистре;</w:t>
      </w:r>
    </w:p>
    <w:p w:rsidR="005302FE" w:rsidRPr="005302FE" w:rsidRDefault="005302FE" w:rsidP="005302F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запустить нужную программу, выбирать пункты меню, правильно закрыть программу.</w:t>
      </w:r>
    </w:p>
    <w:p w:rsidR="005302FE" w:rsidRPr="005302FE" w:rsidRDefault="005302FE" w:rsidP="005302FE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работать с программами WORD, PAINT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К концу второго года </w:t>
      </w:r>
      <w:proofErr w:type="spellStart"/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обученияучащиеся</w:t>
      </w:r>
      <w:proofErr w:type="spellEnd"/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должны знать: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техники безопасности;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устройства ПК;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информация; виды информации;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работы за компьютером;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назначение и возможности графического редактора PAINT;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возможности текстового редактора WORD;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назначение и работу программы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понятия локальных и глобальных сетей;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Интернет;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работу электронной почты;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назначение и возможности электронных таблиц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Excel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понятия программного обеспечения (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базовое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сервисное ПО)</w:t>
      </w:r>
    </w:p>
    <w:p w:rsidR="005302FE" w:rsidRPr="005302FE" w:rsidRDefault="005302FE" w:rsidP="005302FE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программы архиваторы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должны уметь: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соблюдать требования безопасности труда и пожарной безопасности;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включить, выключить компьютер;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работать с устройствами ввода/вывода (клавиатура, мышь, дисководы);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свободно набирать информацию на русском и английском регистре;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запускать нужные программы, выбирать пункты меню, правильно закрыть программу.</w:t>
      </w:r>
    </w:p>
    <w:p w:rsidR="005302FE" w:rsidRPr="005302FE" w:rsidRDefault="003B2AAF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r w:rsidR="005302FE"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аботать</w:t>
      </w:r>
      <w:r w:rsidRPr="00466FAB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="005302FE"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r w:rsidRPr="00466FAB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="005302FE"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программами</w:t>
      </w:r>
      <w:r w:rsidR="005302FE" w:rsidRPr="005302FE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Word, Paint, Excel, Power Point;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работать с электронной почтой;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создавать презентацию, используя все возможности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5302FE" w:rsidRPr="005302FE" w:rsidRDefault="005302FE" w:rsidP="005302FE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составлять и защищать творческие мини-проекты;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Способы проверки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результатов освоения программы: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подведения итогов по результатам освоения материала по пройденным темам используется пакет практических работ по каждому разделу (компьютерное тестирование).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Учебно-тематический план</w:t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ВТОРОГО года обучения</w:t>
      </w:r>
    </w:p>
    <w:tbl>
      <w:tblPr>
        <w:tblW w:w="5005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2"/>
        <w:gridCol w:w="4506"/>
        <w:gridCol w:w="786"/>
        <w:gridCol w:w="1207"/>
        <w:gridCol w:w="1088"/>
        <w:gridCol w:w="1476"/>
      </w:tblGrid>
      <w:tr w:rsidR="00466FAB" w:rsidRPr="005302FE" w:rsidTr="00466FAB">
        <w:tc>
          <w:tcPr>
            <w:tcW w:w="27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2351" w:type="pct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Раздел, тема</w:t>
            </w:r>
          </w:p>
        </w:tc>
        <w:tc>
          <w:tcPr>
            <w:tcW w:w="1607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</w:t>
            </w:r>
          </w:p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466FAB" w:rsidRPr="005302FE" w:rsidTr="00466FAB">
        <w:tc>
          <w:tcPr>
            <w:tcW w:w="27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66FAB" w:rsidRPr="005302FE" w:rsidRDefault="00466FAB" w:rsidP="005302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51" w:type="pct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66FAB" w:rsidRPr="005302FE" w:rsidRDefault="00466FAB" w:rsidP="005302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Теоретич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занятия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Введение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510A38" w:rsidRDefault="00466FAB" w:rsidP="00780C00">
            <w:pPr>
              <w:spacing w:after="0" w:line="240" w:lineRule="auto"/>
              <w:ind w:right="235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0A3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Сентябрь</w:t>
            </w:r>
          </w:p>
          <w:p w:rsidR="00466FAB" w:rsidRPr="00445364" w:rsidRDefault="00466FAB" w:rsidP="00780C00">
            <w:pPr>
              <w:spacing w:after="0" w:line="240" w:lineRule="auto"/>
              <w:ind w:left="132" w:right="23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4        11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Инструктаж по ТБ. Знакомство с предметом. Основные устройства ПЭВМ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Операционная система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Windows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Освоение клавиатуры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Технология работы в текстовом редакторе </w:t>
            </w:r>
            <w:proofErr w:type="spellStart"/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отработка навыков по набору текста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0D2A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Октябрь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редактирование документа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форматирование документа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вставка объектов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редактор формул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0D2A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Ноябрь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2.6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создание и редактирование таблиц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2.7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работа с таблицами и формулами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2.8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Текстовый редактор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Word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создание таблиц иерархической структуры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0D2A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Декабрь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2.9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Составление кроссвордов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6F359D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11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Компьютерные презентации </w:t>
            </w:r>
            <w:proofErr w:type="spellStart"/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Power</w:t>
            </w:r>
            <w:proofErr w:type="spellEnd"/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Point</w:t>
            </w:r>
            <w:proofErr w:type="spellEnd"/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Разработка презентаций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18      25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Использование анимации в презентации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780C00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780C0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Январь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Интерактивная презентация. Гиперссылка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Проектная работа «Мой класс»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29 </w:t>
            </w:r>
            <w:r w:rsidRPr="00780C0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Февраль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Технология работы с электронными таблицами </w:t>
            </w:r>
            <w:proofErr w:type="spellStart"/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Exsel</w:t>
            </w:r>
            <w:proofErr w:type="spellEnd"/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4.1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Электронные таблицы </w:t>
            </w:r>
            <w:proofErr w:type="spellStart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MSExsel</w:t>
            </w:r>
            <w:proofErr w:type="spellEnd"/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назначение, основные функции, настройка таблиц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Структура электронных таблиц (строка, столбец, ячейка). Типы данных (числа, формулы, текст). Формат данных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4.3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Создание и редактирование электронных таблиц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780C00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780C00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780C00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780C0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Март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4.4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Создание диаграмм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780C00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4.5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Создание и использование простых формул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780C00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4.6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Абсолютные и относительные адреса ячеек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780C00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Компьютерные коммуникации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780C00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780C00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780C00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780C0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Апрель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5.1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Локальные и глобальные компьютерные </w:t>
            </w: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сети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5.2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Поисковые системы. Поиск информации в интернете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5.3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Электронная почта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Программное обеспечение компьютера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780C00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780C00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780C00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780C0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Май</w:t>
            </w:r>
          </w:p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6.1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Основные понятия программного обеспечения. Базовое и сервисное программное обеспечение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466FAB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</w:t>
            </w:r>
          </w:p>
        </w:tc>
      </w:tr>
      <w:tr w:rsidR="00466FAB" w:rsidRPr="005302FE" w:rsidTr="00466FAB">
        <w:tc>
          <w:tcPr>
            <w:tcW w:w="27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6.3</w:t>
            </w:r>
          </w:p>
        </w:tc>
        <w:tc>
          <w:tcPr>
            <w:tcW w:w="235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5302F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Итоговое занятие-игра</w:t>
            </w:r>
          </w:p>
        </w:tc>
        <w:tc>
          <w:tcPr>
            <w:tcW w:w="41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6FAB" w:rsidRPr="005302FE" w:rsidRDefault="00466FAB" w:rsidP="00780C0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302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66FAB" w:rsidRPr="00445364" w:rsidRDefault="006F359D" w:rsidP="00780C00">
            <w:pPr>
              <w:spacing w:after="0" w:line="240" w:lineRule="auto"/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</w:t>
            </w:r>
            <w:bookmarkStart w:id="0" w:name="_GoBack"/>
            <w:bookmarkEnd w:id="0"/>
          </w:p>
        </w:tc>
      </w:tr>
    </w:tbl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курса</w:t>
      </w:r>
      <w:r w:rsidR="003B2A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второго года обучения</w:t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Раздел 1. Введение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1.1 Инструктаж по ТБ. Знакомство с предметом. Основные устройства ПЭВМ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Техника безопасности. Знакомство с компьютером. Основные устройства ПЭВМ.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путешествие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презентация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1.2 Операционная система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Windows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Освоение клавиатуры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отработка навыков по набору текста </w:t>
      </w: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путешествие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презентация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Раздел 2. Технология работы в текстовом редакторе </w:t>
      </w:r>
      <w:proofErr w:type="spellStart"/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Word</w:t>
      </w:r>
      <w:proofErr w:type="spellEnd"/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2.1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отработка навыков по набору текста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Создание, редактирование и форматирование документа.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2.2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редактирование документа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Создание, редактирование и форматирование документа.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Тема 2.3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форматирование документа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Создание, редактирование и форматирование документа.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2.4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вставка объектов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Создание, редактирование и форматирование документа. Вставка объектов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spellEnd"/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текст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2.5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редактор формул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Создание, редактирование и форматирование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документа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.С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оздание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формул.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2.6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создание и редактирование таблиц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и редактирование таблиц.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2.7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работа с таблицами и формулами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и редактирование таблиц. Работа с формулами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2.8 Текстовый редактор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создание таблиц иерархической структуры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и редактирование таблиц. Создание таблиц иерархической структуры.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2.9 Составление кроссвордов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Творческая работа: Составление кроссвордов.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 xml:space="preserve">Раздел 3. Компьютерные презентации </w:t>
      </w:r>
      <w:proofErr w:type="spellStart"/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PowerPoint</w:t>
      </w:r>
      <w:proofErr w:type="spellEnd"/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3.1 Разработка презентаций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Запуск и сохранение презентаций. Структура презентации. Рабочее поле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Создание слайдов. Работа с фоном. Ввод текста. Шрифты.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3.2 Использование анимации в презентации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Вставка объектов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WordArt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Вставка картинок, фотографий. Настройка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анимаций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3.3 Интерактивная презентация. Гиперссылка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со слайдами. Режим смены слайдов. Копирование, перемещение. Гиперссылка. Звук и видео в презентации. Демонстрация презентаций.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3.4 Проектная работа «Мой класс»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со слайдами. Демонстрация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презентаций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.п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рактическая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работа «Мой класс»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PowerPoint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Раздел 4. Технология работы с электронными таблицами </w:t>
      </w:r>
      <w:proofErr w:type="spellStart"/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Exsel</w:t>
      </w:r>
      <w:proofErr w:type="spellEnd"/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Тема 4.1 Электронные таблицы MS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Exsel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назначение, основные функции, настройка таблиц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Назначение, основные функции, настройка таблиц. Структура таблиц (строка, столбец, ячейка).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MS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Exsel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4.2 Структура электронных таблиц (строка, столбец, ячейка). Типы данных (числа, формулы, текст). Формат данных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Назначение, основные функции, настройка таблиц. Структура таблиц (строка, столбец, ячейка).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MS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Exsel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4.3Создание и редактирование электронных таблиц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таблиц (строка, столбец, ячейка)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.С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оздание и редактирование электронных таблиц.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MS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Exsel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4.4 Создание диаграмм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Диаграммы. Виды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диаграмм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.С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оздание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диаграмм.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MS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Exsel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4.5 Создание и использование простых формул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Формулы. Создание и использование простых формул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MS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Exsel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4.6 Абсолютные и относительные адреса ячеек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Абсолютные и относительные адреса ячеек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программное обеспечение MS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Exsel</w:t>
      </w:r>
      <w:proofErr w:type="spellEnd"/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Раздел 5. Компьютерные коммуникации</w:t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5.1 Локальные и глобальные компьютерные сети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Локальные и глобальные компьютерные сети. Краткая история Интернета. Обзор основных служб.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путешествие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презентация.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5.2 Поисковые системы. Поиск информации в интернете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Поисковые системы. Поиск информации в Интернете.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выход в интернет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5.3Электронная почта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Электронная почта (общие принципы работы с электронной почтой, отправка и получение сообщений).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занятие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выход в интернет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Раздел 6. Программное обеспечение компьютера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6.1 Основные понятия программного обеспечения. Базовое и сервисное программное обеспечение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Программное обеспечение. Базовое и сервисное программное обеспечение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беседа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презентация.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6.2Программы-архиваторы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Программы-архиваторы.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Zip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-архивы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рассказ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презентация.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6.3Итоговое занятие-игра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материала: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Повторение тем занятий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занятий: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игра-викторина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обеспечение: </w:t>
      </w: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тестовые задания.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Методическое обеспечение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работе используются задания и упражнения на 20 мин. Если работа большая, то она делится на части, а в перерывах проводятся разминки для глаз, физкультурные минутки. Упражнения чередуются с объяснением, обсуждением, работой в тетрадях, просмотром работ.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«Компьютерная грамота» предполагает включение в учебный процесс игровых моментов, смену видов деятельности (практической и теоретической), проведение развивающих игр, повышенное внимание к творчески одаренным учащимся, помогает планировать индивидуальную работу с учащимися разной подготовки.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Наличие программно-методического обеспечения, объектно-ориентированных программных систем (текстовые, графические, музыкальные редакторы) позволяют организовать в учебном процессе информационно-учебную, экспериментально-исследовательскую деятельность, обеспечить возможность самостоятельной учебной деятельности учащихся.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Литература</w:t>
      </w: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литературы для педагогов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Борман Дж. Компьютерная энциклопедия для школьников и их родителей. – СПб</w:t>
      </w:r>
      <w:proofErr w:type="gram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</w:t>
      </w:r>
      <w:proofErr w:type="gram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1996.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2.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Кершан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Б. и др. Основы компьютерной грамотности. - М.: Мир, 1989.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3. </w:t>
      </w:r>
      <w:proofErr w:type="spellStart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Шафрин</w:t>
      </w:r>
      <w:proofErr w:type="spellEnd"/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Ю.А. Информационные технологии: В 2 ч. Ч.2: Офисная технология и информационные системы. - М.: Лаборатория Базовых Знаний, 1999. - с.336.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литературы для учащихся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«Информатика. Основы компьютерной грамоты. Начальный курс» под ред. Н.В. Макаровой, Питер, 2004 г.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Мой друг компьютер. Детская энциклопедия А.В. Зарецкий</w:t>
      </w:r>
    </w:p>
    <w:p w:rsidR="005302FE" w:rsidRPr="005302FE" w:rsidRDefault="005302FE" w:rsidP="00530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2FE" w:rsidRPr="005302FE" w:rsidRDefault="005302FE" w:rsidP="005302FE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2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Соболев А. Игры с Чипом. М.: Детская литература, 1991</w:t>
      </w:r>
    </w:p>
    <w:p w:rsidR="007D595B" w:rsidRDefault="007D595B"/>
    <w:sectPr w:rsidR="007D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E23E7"/>
    <w:multiLevelType w:val="multilevel"/>
    <w:tmpl w:val="376EC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56051"/>
    <w:multiLevelType w:val="multilevel"/>
    <w:tmpl w:val="B61C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4768C"/>
    <w:multiLevelType w:val="multilevel"/>
    <w:tmpl w:val="6BB0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88329D"/>
    <w:multiLevelType w:val="multilevel"/>
    <w:tmpl w:val="D4E6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8548BA"/>
    <w:multiLevelType w:val="multilevel"/>
    <w:tmpl w:val="9944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0A58DB"/>
    <w:multiLevelType w:val="multilevel"/>
    <w:tmpl w:val="0228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BC5327"/>
    <w:multiLevelType w:val="multilevel"/>
    <w:tmpl w:val="8348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DD0E8A"/>
    <w:multiLevelType w:val="multilevel"/>
    <w:tmpl w:val="035C3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3851C0"/>
    <w:multiLevelType w:val="multilevel"/>
    <w:tmpl w:val="FDE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1A7911"/>
    <w:multiLevelType w:val="multilevel"/>
    <w:tmpl w:val="9780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B71145"/>
    <w:multiLevelType w:val="multilevel"/>
    <w:tmpl w:val="7740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CF2A8A"/>
    <w:multiLevelType w:val="multilevel"/>
    <w:tmpl w:val="58DC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720D7"/>
    <w:multiLevelType w:val="multilevel"/>
    <w:tmpl w:val="0A82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5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A55"/>
    <w:rsid w:val="00003BB0"/>
    <w:rsid w:val="00017026"/>
    <w:rsid w:val="00020500"/>
    <w:rsid w:val="00031A77"/>
    <w:rsid w:val="00034B92"/>
    <w:rsid w:val="00035E46"/>
    <w:rsid w:val="00052A5E"/>
    <w:rsid w:val="00055EE0"/>
    <w:rsid w:val="0005748E"/>
    <w:rsid w:val="000636AB"/>
    <w:rsid w:val="00064638"/>
    <w:rsid w:val="00064CFB"/>
    <w:rsid w:val="00065690"/>
    <w:rsid w:val="00082C29"/>
    <w:rsid w:val="00085676"/>
    <w:rsid w:val="000A202C"/>
    <w:rsid w:val="000A3F6A"/>
    <w:rsid w:val="000B2FE5"/>
    <w:rsid w:val="000B5C76"/>
    <w:rsid w:val="000E66B2"/>
    <w:rsid w:val="0011498A"/>
    <w:rsid w:val="00124AC8"/>
    <w:rsid w:val="00127A36"/>
    <w:rsid w:val="00130160"/>
    <w:rsid w:val="001306FD"/>
    <w:rsid w:val="00131786"/>
    <w:rsid w:val="00132693"/>
    <w:rsid w:val="00135444"/>
    <w:rsid w:val="001421AE"/>
    <w:rsid w:val="001436B4"/>
    <w:rsid w:val="001519E2"/>
    <w:rsid w:val="001522E1"/>
    <w:rsid w:val="00154C1B"/>
    <w:rsid w:val="001550DE"/>
    <w:rsid w:val="0015582B"/>
    <w:rsid w:val="00156CF1"/>
    <w:rsid w:val="00172FF8"/>
    <w:rsid w:val="00176B75"/>
    <w:rsid w:val="00176ED7"/>
    <w:rsid w:val="00181B14"/>
    <w:rsid w:val="001861BD"/>
    <w:rsid w:val="00196330"/>
    <w:rsid w:val="00197E0F"/>
    <w:rsid w:val="001A315C"/>
    <w:rsid w:val="001A6001"/>
    <w:rsid w:val="001A7D6F"/>
    <w:rsid w:val="001B0EC5"/>
    <w:rsid w:val="001C1083"/>
    <w:rsid w:val="001D4245"/>
    <w:rsid w:val="001D721B"/>
    <w:rsid w:val="001E0E98"/>
    <w:rsid w:val="001E69B3"/>
    <w:rsid w:val="001F5493"/>
    <w:rsid w:val="001F73FB"/>
    <w:rsid w:val="002018D8"/>
    <w:rsid w:val="00203FCD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229A"/>
    <w:rsid w:val="002946E9"/>
    <w:rsid w:val="00295A9E"/>
    <w:rsid w:val="00295AE3"/>
    <w:rsid w:val="002A36AC"/>
    <w:rsid w:val="002A7A1C"/>
    <w:rsid w:val="002C16EE"/>
    <w:rsid w:val="002C393D"/>
    <w:rsid w:val="002C3D45"/>
    <w:rsid w:val="002C4225"/>
    <w:rsid w:val="002C5CEA"/>
    <w:rsid w:val="002D5DE5"/>
    <w:rsid w:val="002E2CF0"/>
    <w:rsid w:val="002F6A9E"/>
    <w:rsid w:val="0030727D"/>
    <w:rsid w:val="003112B6"/>
    <w:rsid w:val="00321E93"/>
    <w:rsid w:val="003233E4"/>
    <w:rsid w:val="00324EC3"/>
    <w:rsid w:val="00326861"/>
    <w:rsid w:val="00333BC0"/>
    <w:rsid w:val="00334ABA"/>
    <w:rsid w:val="0035549D"/>
    <w:rsid w:val="00362790"/>
    <w:rsid w:val="00364A68"/>
    <w:rsid w:val="00370830"/>
    <w:rsid w:val="00371E54"/>
    <w:rsid w:val="003754CB"/>
    <w:rsid w:val="00377737"/>
    <w:rsid w:val="0038542E"/>
    <w:rsid w:val="00390611"/>
    <w:rsid w:val="00393E11"/>
    <w:rsid w:val="00395BB7"/>
    <w:rsid w:val="003B2AAF"/>
    <w:rsid w:val="003B730C"/>
    <w:rsid w:val="003C4D63"/>
    <w:rsid w:val="003D5DBA"/>
    <w:rsid w:val="003E61F0"/>
    <w:rsid w:val="003F391B"/>
    <w:rsid w:val="0040681F"/>
    <w:rsid w:val="00407466"/>
    <w:rsid w:val="00414443"/>
    <w:rsid w:val="004167A7"/>
    <w:rsid w:val="004228D4"/>
    <w:rsid w:val="00426FEC"/>
    <w:rsid w:val="00430D60"/>
    <w:rsid w:val="004313F3"/>
    <w:rsid w:val="00431A56"/>
    <w:rsid w:val="00432943"/>
    <w:rsid w:val="00435846"/>
    <w:rsid w:val="00440DBE"/>
    <w:rsid w:val="004425F3"/>
    <w:rsid w:val="00443C4F"/>
    <w:rsid w:val="00445D90"/>
    <w:rsid w:val="00456099"/>
    <w:rsid w:val="00464702"/>
    <w:rsid w:val="00466FAB"/>
    <w:rsid w:val="00477862"/>
    <w:rsid w:val="00480D81"/>
    <w:rsid w:val="004A41B2"/>
    <w:rsid w:val="004B34AA"/>
    <w:rsid w:val="004B40B9"/>
    <w:rsid w:val="004C4133"/>
    <w:rsid w:val="004C72A9"/>
    <w:rsid w:val="004E1CBF"/>
    <w:rsid w:val="004F0ECE"/>
    <w:rsid w:val="004F167C"/>
    <w:rsid w:val="004F31C2"/>
    <w:rsid w:val="00507F2C"/>
    <w:rsid w:val="0051579F"/>
    <w:rsid w:val="00521FF7"/>
    <w:rsid w:val="00526796"/>
    <w:rsid w:val="005302FE"/>
    <w:rsid w:val="00540F91"/>
    <w:rsid w:val="0055618E"/>
    <w:rsid w:val="005667D0"/>
    <w:rsid w:val="005770CB"/>
    <w:rsid w:val="00583EC0"/>
    <w:rsid w:val="00587CBA"/>
    <w:rsid w:val="005A3432"/>
    <w:rsid w:val="005A4304"/>
    <w:rsid w:val="005B5094"/>
    <w:rsid w:val="005C3C07"/>
    <w:rsid w:val="005D349E"/>
    <w:rsid w:val="005D491F"/>
    <w:rsid w:val="005E1D9C"/>
    <w:rsid w:val="005E2011"/>
    <w:rsid w:val="005E3D89"/>
    <w:rsid w:val="005E64DB"/>
    <w:rsid w:val="005F1B38"/>
    <w:rsid w:val="005F2F46"/>
    <w:rsid w:val="005F3651"/>
    <w:rsid w:val="005F6511"/>
    <w:rsid w:val="00614868"/>
    <w:rsid w:val="00616999"/>
    <w:rsid w:val="00624B24"/>
    <w:rsid w:val="00631D49"/>
    <w:rsid w:val="00640FB8"/>
    <w:rsid w:val="006456E2"/>
    <w:rsid w:val="006476DE"/>
    <w:rsid w:val="006505B7"/>
    <w:rsid w:val="006533B3"/>
    <w:rsid w:val="006558BF"/>
    <w:rsid w:val="006559C9"/>
    <w:rsid w:val="00660C8B"/>
    <w:rsid w:val="006625F6"/>
    <w:rsid w:val="00666596"/>
    <w:rsid w:val="00667ABB"/>
    <w:rsid w:val="00677922"/>
    <w:rsid w:val="0068087A"/>
    <w:rsid w:val="00683B1A"/>
    <w:rsid w:val="00684F3F"/>
    <w:rsid w:val="00686429"/>
    <w:rsid w:val="006A0CD4"/>
    <w:rsid w:val="006A45A3"/>
    <w:rsid w:val="006B20B5"/>
    <w:rsid w:val="006B6591"/>
    <w:rsid w:val="006C0ACC"/>
    <w:rsid w:val="006C1982"/>
    <w:rsid w:val="006C31F1"/>
    <w:rsid w:val="006D21E6"/>
    <w:rsid w:val="006E30B7"/>
    <w:rsid w:val="006F21EA"/>
    <w:rsid w:val="006F359D"/>
    <w:rsid w:val="006F71D1"/>
    <w:rsid w:val="00703D0A"/>
    <w:rsid w:val="00710A55"/>
    <w:rsid w:val="007240B2"/>
    <w:rsid w:val="00737394"/>
    <w:rsid w:val="007401B1"/>
    <w:rsid w:val="00745A8D"/>
    <w:rsid w:val="0075793F"/>
    <w:rsid w:val="00767A54"/>
    <w:rsid w:val="00767AF3"/>
    <w:rsid w:val="00775533"/>
    <w:rsid w:val="00780C00"/>
    <w:rsid w:val="007827F7"/>
    <w:rsid w:val="00783089"/>
    <w:rsid w:val="00791E53"/>
    <w:rsid w:val="00793F72"/>
    <w:rsid w:val="00797ABE"/>
    <w:rsid w:val="007B27B4"/>
    <w:rsid w:val="007B34BF"/>
    <w:rsid w:val="007B400A"/>
    <w:rsid w:val="007D164E"/>
    <w:rsid w:val="007D595B"/>
    <w:rsid w:val="007F357A"/>
    <w:rsid w:val="007F6223"/>
    <w:rsid w:val="00805468"/>
    <w:rsid w:val="00813E97"/>
    <w:rsid w:val="008609BF"/>
    <w:rsid w:val="008766FD"/>
    <w:rsid w:val="00876DDD"/>
    <w:rsid w:val="00880B64"/>
    <w:rsid w:val="008848FE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00A13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F4F1E"/>
    <w:rsid w:val="00A02512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667E"/>
    <w:rsid w:val="00A77646"/>
    <w:rsid w:val="00A86E6B"/>
    <w:rsid w:val="00A92316"/>
    <w:rsid w:val="00AA3B4A"/>
    <w:rsid w:val="00AB624B"/>
    <w:rsid w:val="00AC79BF"/>
    <w:rsid w:val="00AD5E37"/>
    <w:rsid w:val="00AE2A99"/>
    <w:rsid w:val="00AF48D0"/>
    <w:rsid w:val="00B02F08"/>
    <w:rsid w:val="00B04B9C"/>
    <w:rsid w:val="00B113B9"/>
    <w:rsid w:val="00B3049B"/>
    <w:rsid w:val="00B34DDA"/>
    <w:rsid w:val="00B426CC"/>
    <w:rsid w:val="00B55255"/>
    <w:rsid w:val="00B62341"/>
    <w:rsid w:val="00B6279C"/>
    <w:rsid w:val="00B6517D"/>
    <w:rsid w:val="00B654DD"/>
    <w:rsid w:val="00B74929"/>
    <w:rsid w:val="00B758D4"/>
    <w:rsid w:val="00B8265E"/>
    <w:rsid w:val="00B838BA"/>
    <w:rsid w:val="00B8436A"/>
    <w:rsid w:val="00B90AAE"/>
    <w:rsid w:val="00B96228"/>
    <w:rsid w:val="00BA140A"/>
    <w:rsid w:val="00BA250E"/>
    <w:rsid w:val="00BA4F88"/>
    <w:rsid w:val="00BB19F6"/>
    <w:rsid w:val="00BC5D98"/>
    <w:rsid w:val="00BD23EA"/>
    <w:rsid w:val="00BE011F"/>
    <w:rsid w:val="00BE32D7"/>
    <w:rsid w:val="00C05642"/>
    <w:rsid w:val="00C11CFD"/>
    <w:rsid w:val="00C219EF"/>
    <w:rsid w:val="00C25836"/>
    <w:rsid w:val="00C258EA"/>
    <w:rsid w:val="00C35B51"/>
    <w:rsid w:val="00C41935"/>
    <w:rsid w:val="00C54B01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547F"/>
    <w:rsid w:val="00DB726C"/>
    <w:rsid w:val="00DC00F7"/>
    <w:rsid w:val="00DC521A"/>
    <w:rsid w:val="00DD77FA"/>
    <w:rsid w:val="00DE1D50"/>
    <w:rsid w:val="00DE3165"/>
    <w:rsid w:val="00E22E3B"/>
    <w:rsid w:val="00E26D97"/>
    <w:rsid w:val="00E27627"/>
    <w:rsid w:val="00E30716"/>
    <w:rsid w:val="00E4037E"/>
    <w:rsid w:val="00E40BF7"/>
    <w:rsid w:val="00E42A28"/>
    <w:rsid w:val="00E65504"/>
    <w:rsid w:val="00E714B8"/>
    <w:rsid w:val="00E77CBD"/>
    <w:rsid w:val="00E82514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21BC"/>
    <w:rsid w:val="00F746B4"/>
    <w:rsid w:val="00F75738"/>
    <w:rsid w:val="00F8014B"/>
    <w:rsid w:val="00F841D4"/>
    <w:rsid w:val="00F84ED1"/>
    <w:rsid w:val="00F86DAF"/>
    <w:rsid w:val="00F9145E"/>
    <w:rsid w:val="00FA4839"/>
    <w:rsid w:val="00FA725E"/>
    <w:rsid w:val="00FB6578"/>
    <w:rsid w:val="00FD1385"/>
    <w:rsid w:val="00FD3A3C"/>
    <w:rsid w:val="00FD6E71"/>
    <w:rsid w:val="00FF4C03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302FE"/>
  </w:style>
  <w:style w:type="paragraph" w:styleId="a3">
    <w:name w:val="Normal (Web)"/>
    <w:basedOn w:val="a"/>
    <w:uiPriority w:val="99"/>
    <w:unhideWhenUsed/>
    <w:rsid w:val="0053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6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6F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302FE"/>
  </w:style>
  <w:style w:type="paragraph" w:styleId="a3">
    <w:name w:val="Normal (Web)"/>
    <w:basedOn w:val="a"/>
    <w:uiPriority w:val="99"/>
    <w:unhideWhenUsed/>
    <w:rsid w:val="0053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6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6F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3138</Words>
  <Characters>17892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8</cp:revision>
  <dcterms:created xsi:type="dcterms:W3CDTF">2018-09-19T16:49:00Z</dcterms:created>
  <dcterms:modified xsi:type="dcterms:W3CDTF">2019-04-07T15:26:00Z</dcterms:modified>
</cp:coreProperties>
</file>