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5733" w:rsidRDefault="000E5733" w:rsidP="00814957"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0E5733" w:rsidRDefault="000E5733" w:rsidP="00814957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Рабочая программа по обучению грамоте (чтение) адресована для обучения учащихся 1 класса общеобразовательной школы и составлена на основе следующих </w:t>
      </w:r>
      <w:r w:rsidRPr="001C034D">
        <w:rPr>
          <w:rFonts w:ascii="Times New Roman" w:hAnsi="Times New Roman"/>
          <w:b/>
          <w:i/>
          <w:sz w:val="28"/>
          <w:szCs w:val="28"/>
        </w:rPr>
        <w:t>нормативных документов</w:t>
      </w:r>
      <w:r>
        <w:rPr>
          <w:rFonts w:ascii="Times New Roman" w:hAnsi="Times New Roman"/>
          <w:sz w:val="28"/>
          <w:szCs w:val="28"/>
        </w:rPr>
        <w:t>:</w:t>
      </w:r>
    </w:p>
    <w:p w:rsidR="000E5733" w:rsidRDefault="000E5733" w:rsidP="00814957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1.Федеральный закон РФ «Об образовании в Российской Федерации» от 29 декабря 2012 года № 273-ФЗ.</w:t>
      </w:r>
    </w:p>
    <w:p w:rsidR="000E5733" w:rsidRDefault="000E5733" w:rsidP="00814957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2.Федеральный государственный образовательный стандарт начального общего образования, утверждённый приказом Минобрнауки России от 06. Октября 2009 года № 373 с изменениями.</w:t>
      </w:r>
    </w:p>
    <w:p w:rsidR="000E5733" w:rsidRPr="00A92480" w:rsidRDefault="000E5733" w:rsidP="00A9248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t xml:space="preserve">    </w:t>
      </w:r>
      <w:r w:rsidRPr="00A92480">
        <w:rPr>
          <w:rFonts w:ascii="Times New Roman" w:hAnsi="Times New Roman"/>
          <w:sz w:val="28"/>
          <w:szCs w:val="28"/>
        </w:rPr>
        <w:t>3.</w:t>
      </w:r>
      <w:r w:rsidRPr="00A92480">
        <w:rPr>
          <w:rFonts w:ascii="Times New Roman" w:hAnsi="Times New Roman"/>
          <w:sz w:val="28"/>
          <w:szCs w:val="28"/>
          <w:lang w:eastAsia="ru-RU"/>
        </w:rPr>
        <w:t xml:space="preserve"> Примерная программа начального общего образования по русскому языку, Просвещение 2010г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0E5733" w:rsidRDefault="000E5733" w:rsidP="00814957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4.</w:t>
      </w:r>
      <w:r w:rsidRPr="00A9248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Программа начального общего образования по обучению грамоте (чтение) / Канакина В.П., Горецкий В.Г., Бойкина М.В., «Просвещение», </w:t>
      </w:r>
      <w:smartTag w:uri="urn:schemas-microsoft-com:office:smarttags" w:element="metricconverter">
        <w:smartTagPr>
          <w:attr w:name="ProductID" w:val="2011 г"/>
        </w:smartTagPr>
        <w:r>
          <w:rPr>
            <w:rFonts w:ascii="Times New Roman" w:hAnsi="Times New Roman"/>
            <w:sz w:val="28"/>
            <w:szCs w:val="28"/>
          </w:rPr>
          <w:t>2011 г</w:t>
        </w:r>
      </w:smartTag>
      <w:r>
        <w:rPr>
          <w:rFonts w:ascii="Times New Roman" w:hAnsi="Times New Roman"/>
          <w:sz w:val="28"/>
          <w:szCs w:val="28"/>
        </w:rPr>
        <w:t>.</w:t>
      </w:r>
    </w:p>
    <w:p w:rsidR="000E5733" w:rsidRDefault="000E5733" w:rsidP="0081495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0E5733" w:rsidRDefault="000E5733" w:rsidP="00814957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b/>
          <w:i/>
          <w:sz w:val="28"/>
          <w:szCs w:val="28"/>
        </w:rPr>
        <w:t>Срок реализации программы</w:t>
      </w:r>
      <w:r w:rsidRPr="007E7495">
        <w:rPr>
          <w:rFonts w:ascii="Times New Roman" w:hAnsi="Times New Roman"/>
          <w:i/>
          <w:sz w:val="28"/>
          <w:szCs w:val="28"/>
        </w:rPr>
        <w:t xml:space="preserve"> </w:t>
      </w:r>
      <w:r w:rsidRPr="007E7495">
        <w:rPr>
          <w:rFonts w:ascii="Times New Roman" w:hAnsi="Times New Roman"/>
          <w:sz w:val="28"/>
          <w:szCs w:val="28"/>
        </w:rPr>
        <w:t>– 1 год.</w:t>
      </w:r>
    </w:p>
    <w:p w:rsidR="000E5733" w:rsidRDefault="000E5733" w:rsidP="00814957">
      <w:pPr>
        <w:pStyle w:val="NoSpacing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b/>
          <w:i/>
          <w:sz w:val="28"/>
          <w:szCs w:val="28"/>
        </w:rPr>
        <w:t>Место предмета в учебном плане</w:t>
      </w:r>
    </w:p>
    <w:p w:rsidR="000E5733" w:rsidRDefault="000E5733" w:rsidP="00814957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Предмет «Обучение грамоте (чтение)» входит в предметную область «Русский язык и литературное чтение» из обязательной части учебного плана. На изучение обучения грамоте (чтение) в 1 классе учебный план МОУ Козьмодемьяновской СОШ предусматривает 92 часа в год.</w:t>
      </w:r>
    </w:p>
    <w:p w:rsidR="000E5733" w:rsidRDefault="000E5733" w:rsidP="0081495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0E5733" w:rsidRDefault="000E5733" w:rsidP="00814957">
      <w:pPr>
        <w:pStyle w:val="NoSpacing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b/>
          <w:i/>
          <w:sz w:val="28"/>
          <w:szCs w:val="28"/>
        </w:rPr>
        <w:t>Используемый учебно-методический комплект</w:t>
      </w:r>
    </w:p>
    <w:p w:rsidR="000E5733" w:rsidRPr="0077108A" w:rsidRDefault="000E5733" w:rsidP="00814957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  <w:r w:rsidRPr="0077108A">
        <w:rPr>
          <w:rFonts w:ascii="Times New Roman" w:hAnsi="Times New Roman"/>
          <w:sz w:val="28"/>
          <w:szCs w:val="28"/>
          <w:u w:val="single"/>
        </w:rPr>
        <w:t>Методическое обеспечение для</w:t>
      </w:r>
      <w:r>
        <w:rPr>
          <w:rFonts w:ascii="Times New Roman" w:hAnsi="Times New Roman"/>
          <w:sz w:val="28"/>
          <w:szCs w:val="28"/>
          <w:u w:val="single"/>
        </w:rPr>
        <w:t xml:space="preserve"> учащихся по учебному предмету</w:t>
      </w:r>
    </w:p>
    <w:p w:rsidR="000E5733" w:rsidRDefault="000E5733" w:rsidP="00814957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1.Азбука. 1 класс. В 2 частях. Учеб. для общеобразоват. организаций. /Л.Ф. Климанова, В.Г. Горецкий, М.В.Голованова. – М.: Просвещение, 2013.</w:t>
      </w:r>
    </w:p>
    <w:p w:rsidR="000E5733" w:rsidRPr="002A2A2B" w:rsidRDefault="000E5733" w:rsidP="00814957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  <w:r w:rsidRPr="0077108A">
        <w:rPr>
          <w:rFonts w:ascii="Times New Roman" w:hAnsi="Times New Roman"/>
          <w:sz w:val="28"/>
          <w:szCs w:val="28"/>
          <w:u w:val="single"/>
        </w:rPr>
        <w:t>Методическое обеспечение для</w:t>
      </w:r>
      <w:r>
        <w:rPr>
          <w:rFonts w:ascii="Times New Roman" w:hAnsi="Times New Roman"/>
          <w:sz w:val="28"/>
          <w:szCs w:val="28"/>
          <w:u w:val="single"/>
        </w:rPr>
        <w:t xml:space="preserve"> учителя по учебному предмету</w:t>
      </w:r>
    </w:p>
    <w:p w:rsidR="000E5733" w:rsidRPr="00F262C6" w:rsidRDefault="000E5733" w:rsidP="00814957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Жиренко О.Е., Обухова Л.А. Поурочный разработки по обучению грамоте. 1 кл. – М.: ВАКО, 2015.</w:t>
      </w:r>
    </w:p>
    <w:p w:rsidR="000E5733" w:rsidRDefault="000E5733" w:rsidP="00814957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>Наглядные пособия</w:t>
      </w:r>
    </w:p>
    <w:p w:rsidR="000E5733" w:rsidRDefault="000E5733" w:rsidP="00814957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1.Алфавит.</w:t>
      </w:r>
    </w:p>
    <w:p w:rsidR="000E5733" w:rsidRDefault="000E5733" w:rsidP="00814957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2.Лента букв и звуков.</w:t>
      </w:r>
    </w:p>
    <w:p w:rsidR="000E5733" w:rsidRDefault="000E5733" w:rsidP="00814957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3.Набор иллюстраций по развитию речи.</w:t>
      </w:r>
    </w:p>
    <w:p w:rsidR="000E5733" w:rsidRPr="002A2A2B" w:rsidRDefault="000E5733" w:rsidP="00814957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4.Набор карточек со слогами и буквами.</w:t>
      </w:r>
    </w:p>
    <w:p w:rsidR="000E5733" w:rsidRPr="00F86872" w:rsidRDefault="000E5733" w:rsidP="00814957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  <w:r w:rsidRPr="00F86872">
        <w:rPr>
          <w:rFonts w:ascii="Times New Roman" w:hAnsi="Times New Roman"/>
          <w:sz w:val="28"/>
          <w:szCs w:val="28"/>
          <w:u w:val="single"/>
        </w:rPr>
        <w:t>Компьютерные и информационно - коммуникативные средства</w:t>
      </w:r>
    </w:p>
    <w:p w:rsidR="000E5733" w:rsidRPr="00F86872" w:rsidRDefault="000E5733" w:rsidP="00814957">
      <w:pPr>
        <w:pStyle w:val="NoSpacing"/>
        <w:jc w:val="both"/>
        <w:rPr>
          <w:rFonts w:ascii="Times New Roman" w:hAnsi="Times New Roman"/>
          <w:i/>
          <w:sz w:val="28"/>
          <w:szCs w:val="28"/>
        </w:rPr>
      </w:pPr>
      <w:r w:rsidRPr="00F86872">
        <w:rPr>
          <w:rFonts w:ascii="Times New Roman" w:hAnsi="Times New Roman"/>
          <w:i/>
          <w:sz w:val="28"/>
          <w:szCs w:val="28"/>
        </w:rPr>
        <w:t xml:space="preserve">Электронные учебные пособия: </w:t>
      </w:r>
    </w:p>
    <w:p w:rsidR="000E5733" w:rsidRPr="00F86872" w:rsidRDefault="000E5733" w:rsidP="00814957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6872">
        <w:rPr>
          <w:rFonts w:ascii="Times New Roman" w:hAnsi="Times New Roman"/>
          <w:sz w:val="28"/>
          <w:szCs w:val="28"/>
        </w:rPr>
        <w:t>Электронное прило</w:t>
      </w:r>
      <w:r>
        <w:rPr>
          <w:rFonts w:ascii="Times New Roman" w:hAnsi="Times New Roman"/>
          <w:sz w:val="28"/>
          <w:szCs w:val="28"/>
        </w:rPr>
        <w:t>жение к учебнику «Обучение грамоте», 1</w:t>
      </w:r>
      <w:r w:rsidRPr="00F86872">
        <w:rPr>
          <w:rFonts w:ascii="Times New Roman" w:hAnsi="Times New Roman"/>
          <w:sz w:val="28"/>
          <w:szCs w:val="28"/>
        </w:rPr>
        <w:t xml:space="preserve"> класс </w:t>
      </w:r>
    </w:p>
    <w:p w:rsidR="000E5733" w:rsidRPr="00F86872" w:rsidRDefault="000E5733" w:rsidP="00814957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6872">
        <w:rPr>
          <w:rFonts w:ascii="Times New Roman" w:hAnsi="Times New Roman"/>
          <w:sz w:val="28"/>
          <w:szCs w:val="28"/>
        </w:rPr>
        <w:t xml:space="preserve">(Диск CD-ROM), авторы </w:t>
      </w:r>
      <w:r>
        <w:rPr>
          <w:rFonts w:ascii="Times New Roman" w:hAnsi="Times New Roman"/>
          <w:sz w:val="28"/>
          <w:szCs w:val="28"/>
        </w:rPr>
        <w:t>Л. Ф. Климанова, В. Г. Горецкий</w:t>
      </w:r>
      <w:r w:rsidRPr="00F86872">
        <w:rPr>
          <w:rFonts w:ascii="Times New Roman" w:hAnsi="Times New Roman"/>
          <w:sz w:val="28"/>
          <w:szCs w:val="28"/>
        </w:rPr>
        <w:t xml:space="preserve">. </w:t>
      </w:r>
    </w:p>
    <w:p w:rsidR="000E5733" w:rsidRPr="00F86872" w:rsidRDefault="000E5733" w:rsidP="00814957">
      <w:pPr>
        <w:pStyle w:val="NoSpacing"/>
        <w:jc w:val="both"/>
        <w:rPr>
          <w:rFonts w:ascii="Times New Roman" w:hAnsi="Times New Roman"/>
          <w:sz w:val="28"/>
          <w:szCs w:val="28"/>
          <w:u w:val="single"/>
        </w:rPr>
      </w:pPr>
      <w:r w:rsidRPr="00F86872">
        <w:rPr>
          <w:rFonts w:ascii="Times New Roman" w:hAnsi="Times New Roman"/>
          <w:sz w:val="28"/>
          <w:szCs w:val="28"/>
          <w:u w:val="single"/>
        </w:rPr>
        <w:t>Технические средства</w:t>
      </w:r>
    </w:p>
    <w:p w:rsidR="000E5733" w:rsidRPr="00F86872" w:rsidRDefault="000E5733" w:rsidP="00814957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6872">
        <w:rPr>
          <w:rFonts w:ascii="Times New Roman" w:hAnsi="Times New Roman"/>
          <w:sz w:val="28"/>
          <w:szCs w:val="28"/>
        </w:rPr>
        <w:t xml:space="preserve">1. Классная доска с набором приспособлений для крепления таблиц. </w:t>
      </w:r>
    </w:p>
    <w:p w:rsidR="000E5733" w:rsidRPr="00F86872" w:rsidRDefault="000E5733" w:rsidP="00814957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6872">
        <w:rPr>
          <w:rFonts w:ascii="Times New Roman" w:hAnsi="Times New Roman"/>
          <w:sz w:val="28"/>
          <w:szCs w:val="28"/>
        </w:rPr>
        <w:t xml:space="preserve">2. Магнитная доска. </w:t>
      </w:r>
    </w:p>
    <w:p w:rsidR="000E5733" w:rsidRDefault="000E5733" w:rsidP="00814957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6872">
        <w:rPr>
          <w:rFonts w:ascii="Times New Roman" w:hAnsi="Times New Roman"/>
          <w:sz w:val="28"/>
          <w:szCs w:val="28"/>
        </w:rPr>
        <w:t>3. Пе</w:t>
      </w:r>
      <w:r>
        <w:rPr>
          <w:rFonts w:ascii="Times New Roman" w:hAnsi="Times New Roman"/>
          <w:sz w:val="28"/>
          <w:szCs w:val="28"/>
        </w:rPr>
        <w:t>рсональный компьютер</w:t>
      </w:r>
      <w:r w:rsidRPr="00F86872">
        <w:rPr>
          <w:rFonts w:ascii="Times New Roman" w:hAnsi="Times New Roman"/>
          <w:sz w:val="28"/>
          <w:szCs w:val="28"/>
        </w:rPr>
        <w:t>.</w:t>
      </w:r>
    </w:p>
    <w:p w:rsidR="000E5733" w:rsidRPr="00F86872" w:rsidRDefault="000E5733" w:rsidP="00814957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4.Экран.</w:t>
      </w:r>
      <w:r w:rsidRPr="00F86872">
        <w:rPr>
          <w:rFonts w:ascii="Times New Roman" w:hAnsi="Times New Roman"/>
          <w:sz w:val="28"/>
          <w:szCs w:val="28"/>
        </w:rPr>
        <w:t xml:space="preserve"> </w:t>
      </w:r>
    </w:p>
    <w:p w:rsidR="000E5733" w:rsidRDefault="000E5733" w:rsidP="00814957">
      <w:pPr>
        <w:pStyle w:val="NoSpacing"/>
        <w:jc w:val="both"/>
        <w:rPr>
          <w:rFonts w:ascii="Times New Roman" w:hAnsi="Times New Roman"/>
          <w:sz w:val="28"/>
          <w:szCs w:val="28"/>
        </w:rPr>
      </w:pPr>
      <w:r w:rsidRPr="00F86872">
        <w:rPr>
          <w:rFonts w:ascii="Times New Roman" w:hAnsi="Times New Roman"/>
          <w:sz w:val="28"/>
          <w:szCs w:val="28"/>
        </w:rPr>
        <w:t>5. Фотокамера.</w:t>
      </w:r>
    </w:p>
    <w:p w:rsidR="000E5733" w:rsidRDefault="000E5733" w:rsidP="00814957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6.Проектор.</w:t>
      </w:r>
      <w:r w:rsidRPr="00F86872">
        <w:rPr>
          <w:rFonts w:ascii="Times New Roman" w:hAnsi="Times New Roman"/>
          <w:sz w:val="28"/>
          <w:szCs w:val="28"/>
        </w:rPr>
        <w:t xml:space="preserve"> </w:t>
      </w:r>
    </w:p>
    <w:p w:rsidR="000E5733" w:rsidRDefault="000E5733" w:rsidP="0081495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0E5733" w:rsidRDefault="000E5733" w:rsidP="0081495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0E5733" w:rsidRPr="00F86872" w:rsidRDefault="000E5733" w:rsidP="0081495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0E5733" w:rsidRDefault="000E5733" w:rsidP="00BB79F9">
      <w:pPr>
        <w:pStyle w:val="NoSpacing"/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Учебно-тематический план</w:t>
      </w:r>
    </w:p>
    <w:p w:rsidR="000E5733" w:rsidRDefault="000E5733" w:rsidP="00814957">
      <w:pPr>
        <w:pStyle w:val="NoSpacing"/>
        <w:jc w:val="center"/>
        <w:rPr>
          <w:rFonts w:ascii="Times New Roman" w:hAnsi="Times New Roman"/>
          <w:b/>
          <w:i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75"/>
        <w:gridCol w:w="4395"/>
        <w:gridCol w:w="1442"/>
        <w:gridCol w:w="1134"/>
        <w:gridCol w:w="1134"/>
        <w:gridCol w:w="1464"/>
      </w:tblGrid>
      <w:tr w:rsidR="000E5733" w:rsidRPr="00084BC7" w:rsidTr="00084BC7">
        <w:tc>
          <w:tcPr>
            <w:tcW w:w="675" w:type="dxa"/>
            <w:vMerge w:val="restart"/>
          </w:tcPr>
          <w:p w:rsidR="000E5733" w:rsidRPr="00084BC7" w:rsidRDefault="000E5733" w:rsidP="00084BC7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4BC7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395" w:type="dxa"/>
            <w:vMerge w:val="restart"/>
          </w:tcPr>
          <w:p w:rsidR="000E5733" w:rsidRPr="00084BC7" w:rsidRDefault="000E5733" w:rsidP="00084BC7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4BC7">
              <w:rPr>
                <w:rFonts w:ascii="Times New Roman" w:hAnsi="Times New Roman"/>
                <w:b/>
                <w:sz w:val="24"/>
                <w:szCs w:val="24"/>
              </w:rPr>
              <w:t>Тема раздела</w:t>
            </w:r>
          </w:p>
          <w:p w:rsidR="000E5733" w:rsidRPr="00084BC7" w:rsidRDefault="000E5733" w:rsidP="00084BC7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E5733" w:rsidRPr="00084BC7" w:rsidRDefault="000E5733" w:rsidP="00084BC7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E5733" w:rsidRPr="00084BC7" w:rsidRDefault="000E5733" w:rsidP="00084BC7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E5733" w:rsidRPr="00084BC7" w:rsidRDefault="000E5733" w:rsidP="00084BC7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E5733" w:rsidRPr="00084BC7" w:rsidRDefault="000E5733" w:rsidP="00084BC7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0E5733" w:rsidRPr="00084BC7" w:rsidRDefault="000E5733" w:rsidP="00084BC7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4BC7">
              <w:rPr>
                <w:rFonts w:ascii="Times New Roman" w:hAnsi="Times New Roman"/>
                <w:b/>
                <w:sz w:val="24"/>
                <w:szCs w:val="24"/>
              </w:rPr>
              <w:t xml:space="preserve">Всего часов по Канакиной В.П, Горецкому В.Г. </w:t>
            </w:r>
          </w:p>
        </w:tc>
        <w:tc>
          <w:tcPr>
            <w:tcW w:w="1134" w:type="dxa"/>
            <w:vMerge w:val="restart"/>
          </w:tcPr>
          <w:p w:rsidR="000E5733" w:rsidRPr="00084BC7" w:rsidRDefault="000E5733" w:rsidP="00084BC7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4BC7">
              <w:rPr>
                <w:rFonts w:ascii="Times New Roman" w:hAnsi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2598" w:type="dxa"/>
            <w:gridSpan w:val="2"/>
          </w:tcPr>
          <w:p w:rsidR="000E5733" w:rsidRPr="00084BC7" w:rsidRDefault="000E5733" w:rsidP="00084BC7">
            <w:pPr>
              <w:pStyle w:val="NoSpacing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4BC7">
              <w:rPr>
                <w:rFonts w:ascii="Times New Roman" w:hAnsi="Times New Roman"/>
                <w:b/>
                <w:sz w:val="24"/>
                <w:szCs w:val="24"/>
              </w:rPr>
              <w:t>В том числе количество форм контроля</w:t>
            </w:r>
          </w:p>
        </w:tc>
      </w:tr>
      <w:tr w:rsidR="000E5733" w:rsidRPr="00084BC7" w:rsidTr="00084BC7">
        <w:trPr>
          <w:cantSplit/>
          <w:trHeight w:val="1134"/>
        </w:trPr>
        <w:tc>
          <w:tcPr>
            <w:tcW w:w="675" w:type="dxa"/>
            <w:vMerge/>
          </w:tcPr>
          <w:p w:rsidR="000E5733" w:rsidRPr="00084BC7" w:rsidRDefault="000E5733" w:rsidP="00084BC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</w:tcPr>
          <w:p w:rsidR="000E5733" w:rsidRPr="00084BC7" w:rsidRDefault="000E5733" w:rsidP="00084BC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E5733" w:rsidRPr="00084BC7" w:rsidRDefault="000E5733" w:rsidP="00084BC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E5733" w:rsidRPr="00084BC7" w:rsidRDefault="000E5733" w:rsidP="00084BC7">
            <w:pPr>
              <w:pStyle w:val="NoSpacing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extDirection w:val="btLr"/>
          </w:tcPr>
          <w:p w:rsidR="000E5733" w:rsidRPr="00084BC7" w:rsidRDefault="000E5733" w:rsidP="00084BC7">
            <w:pPr>
              <w:pStyle w:val="NoSpacing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4BC7">
              <w:rPr>
                <w:rFonts w:ascii="Times New Roman" w:hAnsi="Times New Roman"/>
                <w:b/>
                <w:sz w:val="24"/>
                <w:szCs w:val="24"/>
              </w:rPr>
              <w:t>Проект</w:t>
            </w:r>
          </w:p>
        </w:tc>
        <w:tc>
          <w:tcPr>
            <w:tcW w:w="1464" w:type="dxa"/>
            <w:textDirection w:val="btLr"/>
          </w:tcPr>
          <w:p w:rsidR="000E5733" w:rsidRPr="00084BC7" w:rsidRDefault="000E5733" w:rsidP="00084BC7">
            <w:pPr>
              <w:pStyle w:val="NoSpacing"/>
              <w:ind w:left="113" w:right="113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4BC7">
              <w:rPr>
                <w:rFonts w:ascii="Times New Roman" w:hAnsi="Times New Roman"/>
                <w:b/>
                <w:sz w:val="20"/>
                <w:szCs w:val="20"/>
              </w:rPr>
              <w:t>Проверка техники</w:t>
            </w:r>
            <w:r w:rsidRPr="00084BC7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084BC7">
              <w:rPr>
                <w:rFonts w:ascii="Times New Roman" w:hAnsi="Times New Roman"/>
                <w:b/>
                <w:sz w:val="20"/>
                <w:szCs w:val="20"/>
              </w:rPr>
              <w:t>чтения</w:t>
            </w:r>
          </w:p>
        </w:tc>
      </w:tr>
      <w:tr w:rsidR="000E5733" w:rsidRPr="00084BC7" w:rsidTr="00084BC7">
        <w:tc>
          <w:tcPr>
            <w:tcW w:w="675" w:type="dxa"/>
          </w:tcPr>
          <w:p w:rsidR="000E5733" w:rsidRPr="00084BC7" w:rsidRDefault="000E5733" w:rsidP="00084BC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BC7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395" w:type="dxa"/>
          </w:tcPr>
          <w:p w:rsidR="000E5733" w:rsidRPr="00084BC7" w:rsidRDefault="000E5733" w:rsidP="00084BC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BC7">
              <w:rPr>
                <w:rFonts w:ascii="Times New Roman" w:hAnsi="Times New Roman"/>
                <w:sz w:val="28"/>
                <w:szCs w:val="28"/>
              </w:rPr>
              <w:t>Добукварный период</w:t>
            </w:r>
          </w:p>
        </w:tc>
        <w:tc>
          <w:tcPr>
            <w:tcW w:w="1134" w:type="dxa"/>
          </w:tcPr>
          <w:p w:rsidR="000E5733" w:rsidRPr="00084BC7" w:rsidRDefault="000E5733" w:rsidP="00084BC7">
            <w:pPr>
              <w:pStyle w:val="NoSpacing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084BC7">
              <w:rPr>
                <w:rFonts w:ascii="Times New Roman" w:hAnsi="Times New Roman"/>
                <w:i/>
                <w:sz w:val="28"/>
                <w:szCs w:val="28"/>
              </w:rPr>
              <w:t>14</w:t>
            </w:r>
          </w:p>
        </w:tc>
        <w:tc>
          <w:tcPr>
            <w:tcW w:w="1134" w:type="dxa"/>
          </w:tcPr>
          <w:p w:rsidR="000E5733" w:rsidRPr="00084BC7" w:rsidRDefault="000E5733" w:rsidP="00084BC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BC7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134" w:type="dxa"/>
          </w:tcPr>
          <w:p w:rsidR="000E5733" w:rsidRPr="00084BC7" w:rsidRDefault="000E5733" w:rsidP="00084BC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4" w:type="dxa"/>
          </w:tcPr>
          <w:p w:rsidR="000E5733" w:rsidRPr="00084BC7" w:rsidRDefault="000E5733" w:rsidP="00084BC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BC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E5733" w:rsidRPr="00084BC7" w:rsidTr="00084BC7">
        <w:tc>
          <w:tcPr>
            <w:tcW w:w="675" w:type="dxa"/>
          </w:tcPr>
          <w:p w:rsidR="000E5733" w:rsidRPr="00084BC7" w:rsidRDefault="000E5733" w:rsidP="00084BC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BC7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395" w:type="dxa"/>
          </w:tcPr>
          <w:p w:rsidR="000E5733" w:rsidRPr="00084BC7" w:rsidRDefault="000E5733" w:rsidP="00084BC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BC7">
              <w:rPr>
                <w:rFonts w:ascii="Times New Roman" w:hAnsi="Times New Roman"/>
                <w:sz w:val="28"/>
                <w:szCs w:val="28"/>
              </w:rPr>
              <w:t>Букварный период</w:t>
            </w:r>
          </w:p>
        </w:tc>
        <w:tc>
          <w:tcPr>
            <w:tcW w:w="1134" w:type="dxa"/>
          </w:tcPr>
          <w:p w:rsidR="000E5733" w:rsidRPr="00084BC7" w:rsidRDefault="000E5733" w:rsidP="00084BC7">
            <w:pPr>
              <w:pStyle w:val="NoSpacing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084BC7">
              <w:rPr>
                <w:rFonts w:ascii="Times New Roman" w:hAnsi="Times New Roman"/>
                <w:i/>
                <w:sz w:val="28"/>
                <w:szCs w:val="28"/>
              </w:rPr>
              <w:t>53</w:t>
            </w:r>
          </w:p>
        </w:tc>
        <w:tc>
          <w:tcPr>
            <w:tcW w:w="1134" w:type="dxa"/>
          </w:tcPr>
          <w:p w:rsidR="000E5733" w:rsidRPr="00084BC7" w:rsidRDefault="000E5733" w:rsidP="00084BC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BC7"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  <w:tc>
          <w:tcPr>
            <w:tcW w:w="1134" w:type="dxa"/>
          </w:tcPr>
          <w:p w:rsidR="000E5733" w:rsidRPr="00084BC7" w:rsidRDefault="000E5733" w:rsidP="00084BC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64" w:type="dxa"/>
          </w:tcPr>
          <w:p w:rsidR="000E5733" w:rsidRPr="00084BC7" w:rsidRDefault="000E5733" w:rsidP="00084BC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BC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E5733" w:rsidRPr="00084BC7" w:rsidTr="00084BC7">
        <w:tc>
          <w:tcPr>
            <w:tcW w:w="675" w:type="dxa"/>
          </w:tcPr>
          <w:p w:rsidR="000E5733" w:rsidRPr="00084BC7" w:rsidRDefault="000E5733" w:rsidP="00084BC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BC7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395" w:type="dxa"/>
          </w:tcPr>
          <w:p w:rsidR="000E5733" w:rsidRPr="00084BC7" w:rsidRDefault="000E5733" w:rsidP="00084BC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BC7">
              <w:rPr>
                <w:rFonts w:ascii="Times New Roman" w:hAnsi="Times New Roman"/>
                <w:sz w:val="28"/>
                <w:szCs w:val="28"/>
              </w:rPr>
              <w:t>Послебукварный период</w:t>
            </w:r>
          </w:p>
        </w:tc>
        <w:tc>
          <w:tcPr>
            <w:tcW w:w="1134" w:type="dxa"/>
          </w:tcPr>
          <w:p w:rsidR="000E5733" w:rsidRPr="00084BC7" w:rsidRDefault="000E5733" w:rsidP="00084BC7">
            <w:pPr>
              <w:pStyle w:val="NoSpacing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084BC7">
              <w:rPr>
                <w:rFonts w:ascii="Times New Roman" w:hAnsi="Times New Roman"/>
                <w:i/>
                <w:sz w:val="28"/>
                <w:szCs w:val="28"/>
              </w:rPr>
              <w:t>25</w:t>
            </w:r>
          </w:p>
        </w:tc>
        <w:tc>
          <w:tcPr>
            <w:tcW w:w="1134" w:type="dxa"/>
          </w:tcPr>
          <w:p w:rsidR="000E5733" w:rsidRPr="00084BC7" w:rsidRDefault="000E5733" w:rsidP="00084BC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BC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</w:tcPr>
          <w:p w:rsidR="000E5733" w:rsidRPr="00084BC7" w:rsidRDefault="000E5733" w:rsidP="00084BC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BC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64" w:type="dxa"/>
          </w:tcPr>
          <w:p w:rsidR="000E5733" w:rsidRPr="00084BC7" w:rsidRDefault="000E5733" w:rsidP="00084BC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BC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0E5733" w:rsidRPr="00084BC7" w:rsidTr="00084BC7">
        <w:tc>
          <w:tcPr>
            <w:tcW w:w="5070" w:type="dxa"/>
            <w:gridSpan w:val="2"/>
          </w:tcPr>
          <w:p w:rsidR="000E5733" w:rsidRPr="00084BC7" w:rsidRDefault="000E5733" w:rsidP="00084BC7">
            <w:pPr>
              <w:pStyle w:val="NoSpacing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84BC7">
              <w:rPr>
                <w:rFonts w:ascii="Times New Roman" w:hAnsi="Times New Roman"/>
                <w:b/>
                <w:sz w:val="28"/>
                <w:szCs w:val="28"/>
              </w:rPr>
              <w:t xml:space="preserve">                                       Итого:</w:t>
            </w:r>
          </w:p>
        </w:tc>
        <w:tc>
          <w:tcPr>
            <w:tcW w:w="1134" w:type="dxa"/>
          </w:tcPr>
          <w:p w:rsidR="000E5733" w:rsidRPr="00084BC7" w:rsidRDefault="000E5733" w:rsidP="00084BC7">
            <w:pPr>
              <w:pStyle w:val="NoSpacing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084BC7">
              <w:rPr>
                <w:rFonts w:ascii="Times New Roman" w:hAnsi="Times New Roman"/>
                <w:b/>
                <w:i/>
                <w:sz w:val="28"/>
                <w:szCs w:val="28"/>
              </w:rPr>
              <w:t>92</w:t>
            </w:r>
            <w:bookmarkStart w:id="0" w:name="_GoBack"/>
            <w:bookmarkEnd w:id="0"/>
          </w:p>
        </w:tc>
        <w:tc>
          <w:tcPr>
            <w:tcW w:w="1134" w:type="dxa"/>
          </w:tcPr>
          <w:p w:rsidR="000E5733" w:rsidRPr="00084BC7" w:rsidRDefault="000E5733" w:rsidP="00084BC7">
            <w:pPr>
              <w:pStyle w:val="NoSpacing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84BC7">
              <w:rPr>
                <w:rFonts w:ascii="Times New Roman" w:hAnsi="Times New Roman"/>
                <w:b/>
                <w:sz w:val="28"/>
                <w:szCs w:val="28"/>
              </w:rPr>
              <w:t>92</w:t>
            </w:r>
          </w:p>
        </w:tc>
        <w:tc>
          <w:tcPr>
            <w:tcW w:w="1134" w:type="dxa"/>
          </w:tcPr>
          <w:p w:rsidR="000E5733" w:rsidRPr="00084BC7" w:rsidRDefault="000E5733" w:rsidP="00084BC7">
            <w:pPr>
              <w:pStyle w:val="NoSpacing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84BC7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1464" w:type="dxa"/>
          </w:tcPr>
          <w:p w:rsidR="000E5733" w:rsidRPr="00084BC7" w:rsidRDefault="000E5733" w:rsidP="00084BC7">
            <w:pPr>
              <w:pStyle w:val="NoSpacing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84BC7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</w:tr>
    </w:tbl>
    <w:p w:rsidR="000E5733" w:rsidRDefault="000E5733" w:rsidP="00814957">
      <w:pPr>
        <w:pStyle w:val="NoSpacing"/>
        <w:jc w:val="both"/>
        <w:rPr>
          <w:rFonts w:ascii="Times New Roman" w:hAnsi="Times New Roman"/>
          <w:sz w:val="28"/>
          <w:szCs w:val="28"/>
        </w:rPr>
      </w:pPr>
    </w:p>
    <w:p w:rsidR="000E5733" w:rsidRDefault="000E5733" w:rsidP="00814957">
      <w:pPr>
        <w:jc w:val="center"/>
        <w:rPr>
          <w:rFonts w:ascii="Times New Roman" w:hAnsi="Times New Roman"/>
          <w:b/>
          <w:i/>
          <w:sz w:val="28"/>
          <w:szCs w:val="28"/>
        </w:rPr>
      </w:pPr>
      <w:r w:rsidRPr="003F7CD3">
        <w:rPr>
          <w:rFonts w:ascii="Times New Roman" w:hAnsi="Times New Roman"/>
          <w:b/>
          <w:i/>
          <w:sz w:val="28"/>
          <w:szCs w:val="28"/>
        </w:rPr>
        <w:t>Содержание тем учебного курса</w:t>
      </w:r>
    </w:p>
    <w:p w:rsidR="000E5733" w:rsidRDefault="000E5733" w:rsidP="00814957">
      <w:pPr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Содержание тем учебного курса соответствует авторской программе.</w:t>
      </w:r>
    </w:p>
    <w:p w:rsidR="000E5733" w:rsidRDefault="000E5733" w:rsidP="0081495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В авторской программе Яценко И.Ф. больше часов отводится на добукварный и букварный периоды, а на послебукварный – меньше. В отличие от программы по русскому языку 1-4 классы Канакина В.П., Горецкого В.Г.</w:t>
      </w:r>
    </w:p>
    <w:p w:rsidR="000E5733" w:rsidRDefault="000E5733" w:rsidP="00814957"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Изучение обучения грамоте (чтение) на уровне основного общего образования направлено на достижение </w:t>
      </w:r>
      <w:r w:rsidRPr="00B02197">
        <w:rPr>
          <w:rFonts w:ascii="Times New Roman" w:hAnsi="Times New Roman"/>
          <w:b/>
          <w:sz w:val="28"/>
          <w:szCs w:val="28"/>
        </w:rPr>
        <w:t>следующих результатов</w:t>
      </w:r>
      <w:r>
        <w:rPr>
          <w:rFonts w:ascii="Times New Roman" w:hAnsi="Times New Roman"/>
          <w:sz w:val="28"/>
          <w:szCs w:val="28"/>
        </w:rPr>
        <w:t>: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i/>
          <w:iCs/>
          <w:color w:val="000000"/>
          <w:sz w:val="28"/>
          <w:szCs w:val="28"/>
        </w:rPr>
        <w:t>Предметные результаты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Обучающийся научится: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- ставить вопросы по содержанию прочитанного, отвечать на вопросы;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- соотносить содержание с темой чтения, выделять особенности пушкинской поэзии (интонация, темп чтения, особенности речи);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- определять тему, главную мысль произведения;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- правильно строить ответы на поставленные вопросы;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- ставить вопросы по содержанию прочитанного;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Обучающийся в совместной деятельности с учителем получит возможность научиться: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- участвовать в диалоге при обсуждении прочитанного произведения рассуждать на заданную тему;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- различать элементы книги (обложка, титульный лист, оглавление,  иллюстрация, аннотация);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- сравнивать различные по жанру произведения;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- кратко характеризовать героев произведений,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- делить текст на смысловые части, составлять его простой план;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- выявлять в содержании текста реальное и фантастическое, смешное и комическое;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- составлять небольшое монологическое высказывание с опорой на авторский текст;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- давать простейшую характеристику основным действующим лицам произведения;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- создавать небольшой устный текст на заданную тему.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- вырабатывать навыки грамотного письма.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- формировать умение записывать предложение, находить в нем основу.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- проверить умение записывать предложение, ставить знаки препинания.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- формировать навыки правописания гласных в корне слова.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- формировать навыки правописания звонких и глухих согласных в корне слова.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4"/>
          <w:b/>
          <w:bCs/>
          <w:i/>
          <w:iCs/>
          <w:color w:val="000000"/>
          <w:sz w:val="28"/>
          <w:szCs w:val="28"/>
        </w:rPr>
        <w:t>Метапредметные результаты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b/>
          <w:bCs/>
          <w:color w:val="000000"/>
          <w:sz w:val="28"/>
          <w:szCs w:val="28"/>
          <w:u w:val="single"/>
        </w:rPr>
        <w:t>Регулятивные УУД: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1. Организовывать свое рабочее место под руководством учителя.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2. Осуществлять контроль в форме сличения своей работы с заданным эталоном.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3.Вносить необходимые дополнения, исправления в свою работу, если она расходится с эталоном (образцом).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4. В сотрудничестве с учителем определять последовательность изучения материала.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b/>
          <w:bCs/>
          <w:color w:val="000000"/>
          <w:sz w:val="28"/>
          <w:szCs w:val="28"/>
          <w:u w:val="single"/>
        </w:rPr>
        <w:t>Познавательные УУД: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1. Ориентироваться в учебниках (система обозначений, структура текста, рубрики, словарь, содержание).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2. Осуществлять поиск необходимой информации для выполнения учебных заданий, используя справочные материалы учебника (под руководством учителя).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3. Понимать информацию, представленную в виде текста, рисунков, схем.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4. Сравнивать предметы, объекты: находить общее и различие.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5. Группировать, классифицировать предметы, объекты на основе существенных признаков, по заданным критериям.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b/>
          <w:bCs/>
          <w:color w:val="000000"/>
          <w:sz w:val="28"/>
          <w:szCs w:val="28"/>
          <w:u w:val="single"/>
        </w:rPr>
        <w:t>Коммуникативные УУД: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1. Соблюдать простейшие нормы речевого этикета: здороваться, прощаться, благодарить.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2. Вступать в  диалог (отвечать на вопросы, задавать вопросы, уточнять непонятное).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3. Сотрудничать с товарищами при выполнении заданий в паре: устанавливать и соблюдать очерёдность действий, корректно сообщать товарищу об ошибках.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4.Участвовать в коллективном обсуждении учебной проблемы.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b/>
          <w:bCs/>
          <w:color w:val="000000"/>
          <w:sz w:val="28"/>
          <w:szCs w:val="28"/>
          <w:u w:val="single"/>
        </w:rPr>
        <w:t>Личностные УУД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1. Воспринимать объединяющую роль России как государства, территории проживания и общности языка. Соотносить понятия «родная природа» и «Родина».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2. Проявлять уважение  к своей семье, ценить взаимопомощь и взаимоподдержку членов семьи и друзей.</w:t>
      </w:r>
    </w:p>
    <w:p w:rsidR="000E5733" w:rsidRDefault="000E5733" w:rsidP="00540831">
      <w:pPr>
        <w:pStyle w:val="c19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color w:val="000000"/>
          <w:sz w:val="28"/>
          <w:szCs w:val="28"/>
        </w:rPr>
        <w:t>3. Принимать новый статус «ученик», внутреннюю позицию школьника на уровне положительного отношения к школе, принимать образ «хорошего ученика».</w:t>
      </w:r>
    </w:p>
    <w:p w:rsidR="000E5733" w:rsidRPr="00814957" w:rsidRDefault="000E5733" w:rsidP="00540831">
      <w:pPr>
        <w:pStyle w:val="c19"/>
        <w:shd w:val="clear" w:color="auto" w:fill="FFFFFF"/>
        <w:spacing w:before="0" w:beforeAutospacing="0" w:after="0" w:afterAutospacing="0"/>
      </w:pPr>
    </w:p>
    <w:sectPr w:rsidR="000E5733" w:rsidRPr="00814957" w:rsidSect="00814957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719B6"/>
    <w:multiLevelType w:val="hybridMultilevel"/>
    <w:tmpl w:val="16E00D76"/>
    <w:lvl w:ilvl="0" w:tplc="4F88943A">
      <w:start w:val="1"/>
      <w:numFmt w:val="bullet"/>
      <w:lvlText w:val="-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4957"/>
    <w:rsid w:val="000333A2"/>
    <w:rsid w:val="00080593"/>
    <w:rsid w:val="00084BC7"/>
    <w:rsid w:val="000A3316"/>
    <w:rsid w:val="000E5733"/>
    <w:rsid w:val="001B1ACE"/>
    <w:rsid w:val="001C034D"/>
    <w:rsid w:val="001C3907"/>
    <w:rsid w:val="00241161"/>
    <w:rsid w:val="00241EE5"/>
    <w:rsid w:val="002A2A2B"/>
    <w:rsid w:val="002B31BB"/>
    <w:rsid w:val="003F7CD3"/>
    <w:rsid w:val="00437722"/>
    <w:rsid w:val="004C2D6D"/>
    <w:rsid w:val="004D784B"/>
    <w:rsid w:val="00540831"/>
    <w:rsid w:val="00554AAE"/>
    <w:rsid w:val="00583D2C"/>
    <w:rsid w:val="005F476B"/>
    <w:rsid w:val="00600185"/>
    <w:rsid w:val="006623BC"/>
    <w:rsid w:val="00663BE4"/>
    <w:rsid w:val="00664ABB"/>
    <w:rsid w:val="006658CE"/>
    <w:rsid w:val="006753A5"/>
    <w:rsid w:val="006A2A76"/>
    <w:rsid w:val="006A407B"/>
    <w:rsid w:val="006E0DC9"/>
    <w:rsid w:val="0077108A"/>
    <w:rsid w:val="007A02ED"/>
    <w:rsid w:val="007E7495"/>
    <w:rsid w:val="00814957"/>
    <w:rsid w:val="008635BA"/>
    <w:rsid w:val="008C31FB"/>
    <w:rsid w:val="008D619E"/>
    <w:rsid w:val="00A63B7C"/>
    <w:rsid w:val="00A92480"/>
    <w:rsid w:val="00AA37FA"/>
    <w:rsid w:val="00AD0F2E"/>
    <w:rsid w:val="00AE614E"/>
    <w:rsid w:val="00B02197"/>
    <w:rsid w:val="00B067E4"/>
    <w:rsid w:val="00B20DCA"/>
    <w:rsid w:val="00B64CE0"/>
    <w:rsid w:val="00B6653C"/>
    <w:rsid w:val="00BB79F9"/>
    <w:rsid w:val="00C57F16"/>
    <w:rsid w:val="00C62DB2"/>
    <w:rsid w:val="00CE5F24"/>
    <w:rsid w:val="00CE73CA"/>
    <w:rsid w:val="00DE38B3"/>
    <w:rsid w:val="00E86A0B"/>
    <w:rsid w:val="00F00157"/>
    <w:rsid w:val="00F262C6"/>
    <w:rsid w:val="00F45C4C"/>
    <w:rsid w:val="00F5780F"/>
    <w:rsid w:val="00F86872"/>
    <w:rsid w:val="00FE3D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495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814957"/>
    <w:rPr>
      <w:lang w:eastAsia="en-US"/>
    </w:rPr>
  </w:style>
  <w:style w:type="table" w:styleId="TableGrid">
    <w:name w:val="Table Grid"/>
    <w:basedOn w:val="TableNormal"/>
    <w:uiPriority w:val="99"/>
    <w:rsid w:val="00814957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19">
    <w:name w:val="c19"/>
    <w:basedOn w:val="Normal"/>
    <w:uiPriority w:val="99"/>
    <w:rsid w:val="0054083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0">
    <w:name w:val="c10"/>
    <w:basedOn w:val="DefaultParagraphFont"/>
    <w:uiPriority w:val="99"/>
    <w:rsid w:val="00540831"/>
    <w:rPr>
      <w:rFonts w:cs="Times New Roman"/>
    </w:rPr>
  </w:style>
  <w:style w:type="character" w:customStyle="1" w:styleId="c11">
    <w:name w:val="c11"/>
    <w:basedOn w:val="DefaultParagraphFont"/>
    <w:uiPriority w:val="99"/>
    <w:rsid w:val="00540831"/>
    <w:rPr>
      <w:rFonts w:cs="Times New Roman"/>
    </w:rPr>
  </w:style>
  <w:style w:type="character" w:customStyle="1" w:styleId="c4">
    <w:name w:val="c4"/>
    <w:basedOn w:val="DefaultParagraphFont"/>
    <w:uiPriority w:val="99"/>
    <w:rsid w:val="0054083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267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7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</TotalTime>
  <Pages>3</Pages>
  <Words>869</Words>
  <Characters>4955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CompService</dc:creator>
  <cp:keywords/>
  <dc:description/>
  <cp:lastModifiedBy>Student</cp:lastModifiedBy>
  <cp:revision>5</cp:revision>
  <dcterms:created xsi:type="dcterms:W3CDTF">2019-09-10T20:08:00Z</dcterms:created>
  <dcterms:modified xsi:type="dcterms:W3CDTF">2019-10-10T00:54:00Z</dcterms:modified>
</cp:coreProperties>
</file>