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9E8" w:rsidRPr="00E449E8" w:rsidRDefault="008F7028" w:rsidP="008F70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.Пояснительная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записка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работе с одарёнными детьми «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Знайка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 с учетом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внутрипредметных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связей, логики учебного процесса, задачи формирования у младших школьников умения учиться.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Нормативными документами для составления рабочей программы являются:</w:t>
      </w:r>
    </w:p>
    <w:p w:rsidR="00E449E8" w:rsidRPr="00E449E8" w:rsidRDefault="00E449E8" w:rsidP="008F7028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НОО  Зарегистрирован Минюстом России 22.12.2009, рег. № 17785 6 октября 2009 г. № 373</w:t>
      </w:r>
    </w:p>
    <w:p w:rsidR="00E449E8" w:rsidRPr="00E449E8" w:rsidRDefault="00E449E8" w:rsidP="008F7028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Авторская программа по математике, разработанная авторами  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М.И.Моро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М.А.Бантовой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Г.В.Бельтюковой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С.И.Волковой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С.В.Степановой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«Математика» изд. - М.: Просвещение 2014г.</w:t>
      </w:r>
    </w:p>
    <w:p w:rsidR="00E449E8" w:rsidRPr="00E449E8" w:rsidRDefault="00E449E8" w:rsidP="008F7028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программы начального обучения:1) «Математика и конструирование» С.И. Волковой и О.Л. Пчёлкиной.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2) «Развитие познавательных способностей учащихся на уроках математики» С.И. Волковой и Н.Н.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Столяровой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«Для тех, кто любит математику» С.И. Волковой.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современном обществе проблема выявления одарённых детей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переформулируется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проблему создания условий для интеллектуального и личностного роста детей в рамках общеобразовательной школы и обеспечения благоприятных условий для совершенствования имеющихся видов одарённости.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школе сегодня предъявляются высокие требования, поэтому развитие способностей школьников является одной из приоритетных задач современного образования. В рамках классно – урочной системы не удаётся организовать работу с более успешными детьми. От класса к классу у них снижается мотивация к обучению и как следствие результативность. А требование общества к результатам образования повышаются, в связи с необходимостью повышения социально – экономического потенциала государства. Социальная значимость и актуальность проблемы привели к созданию данной программы, которая послужит методическим основанием для организации практической работы с одарёнными детьми.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втором издании «Рабочей концепции одарённости» одарённость трактуется как системное качество, характеризующее психику ребёнка в целом. Система ценностей личности и её направленность ведут за собой развитие способностей и прогнозируют реализацию творческих задатков. Одаренность –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 При этом особое значение имеет собственная активность ребёнка. Дети младшего школьного возраста обладают высоким уровнем любознательности и чрезвычайной яркостью фантазии. Поэтому признаки одарённости можно проследить в реальной деятельности путём наблюдения за характером его действий.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Различают два аспекта поведения одарённого ребёнка: инструментальный и мотивационный.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Инструментальный аспект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характеризует способы деятельности, по которым можно проследить особую, качественно своеобразную продуктивность деятельности личности. Для одарённого ребёнка – это выдвижение новых целей деятельности за счёт более глубокого овладения предметом, ведущее к новому видению ситуации объясняющее появление новых идей и решений. Новаторство как выход за пределы требований выполняемой деятельности, что позволяет ребёнку открыть новые закономерности. Дети способны тщательно анализировать проблему до принятия своего решения, находить и формулировать общие закономерности. Инструментальный подход в данной программе предполагается реализовать проблемно-диалогическим обучением.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Необходимо учитывать и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мотивационный аспект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поведения одарённого ребёнка: повышенная любознательность, ярко выраженный интерес к определённым видам деятельности, высокая увлечённость предметом, наличие интенсивной склонности к определённому виду деятельности, неприятие стандартных и готовых ответов. Такую высокую познавательную потребность предполагается поддерживать созданием проблемных ситуаций во время занятий, организацией групповых форм обучения, использованием метода проектов, а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</w:t>
      </w:r>
      <w:proofErr w:type="gram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расширением предметного содержания деятельности.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Недостатком современной системы обучения является стандартизация временных моментов обучения в школе: единое для всех время на овладение программой, длительность урока, темп ведения урока, слабая ориентированность школы на формирование и развитие индивидуальности, слабый учёт и развитие разнообразных способностей и интересов. Всё это ведёт к низкой учебной мотивации способных детей. Учение ниже своих способностей, пассивность и беспомощность учащихся и как результат всего этого – случайный выбор профессии и путей продолжения образования. Введение часа факультативного занятия с одарёнными детьми даёт возможность им проявить свои личные качества, ощутить радость умственного труда. Общение в группе себе равных стимулирует к интеллектуальному росту, высокой мотивации к самосовершенствованию.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Одарённые дети отличаются высоким уровнем способности к самообучению и нуждаются в создании вариативной, индивидуализированной образовательной среде. Поэтому со второго класса предполагается проведение занятий в специально подобранной группе детей, имеющих способности и интерес к математике.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проблем традиционной системы обучения и современных концепций работы с одаренными детьми послужили мотивом создания данной программы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Знайка</w:t>
      </w:r>
      <w:proofErr w:type="spellEnd"/>
      <w:proofErr w:type="gram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для работы с детьми в начальной школе.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направлена на изучение и решение проблем детей с высоким интеллектуальным потенциалом, на создание условий для развития природных задатков и самореализации личности.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Олимпиада в начальный период обучения занимает важное место в развитии детей. Именно в это время происходят первые самостоятельные открытия ребёнка. Реализованные возможности действуют на ребёнка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развивающе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стимулируют интерес к наукам.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заданий, предлагаемых на олимпиадах, заметно выше того, что изучают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  школ</w:t>
      </w:r>
      <w:proofErr w:type="gram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уроках. Детей к олимпиаде надо готовить с целью: правильно воспринимать задания нестандартного характера повышенной трудности и преодолевать психологическую нагрузку при работе в незнакомой обстановке. И чем раньше начать такую работу, тем это будет эффективнее.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рассчитаны на коллективную, групповую и индивидуальную работу. Они построены таким образом, что один вид деятельности сменяется другим. Это позволяет сделать работу детей более динамичной, насыщенной и менее утомительной.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благоприятных условий для выявления, развития и адресной поддержки одаренных детей в начальной школе, формирование функционально грамотной личности, готовой к активной деятельности и непрерывному образованию в современном обществе, владеющей системой математических знаний и умений, позволяющих применять эти знания для решения практических жизненных задач, подготовка учащихся начальных классов к предметным олимпиадам.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-сформировать устойчивый интерес к математике на основе дифференцированного подхода к учащимся;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-создать условия для формирования логического и абстрактного мышления у младших школьников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у детей умения анализировать и решать задачи повышенной трудности;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раскрытие творческих способностей ребенка;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сформировать навык действия в ходе решения нестандартных задач повышенной сложности;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развивать способность устанавливать логические связи;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развивать познавательные интересы;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формировать стремление к размышлению, поиску;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развивать внимание, память, воображение;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условий для применения полученных знаний в нестандартных ситуациях;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2.Общая характеристика программы.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Психолого-педагогическая характеристика программы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1 классе направлена на выявление математически одарённых детей. Это продолжительный, сложный процесс, направленный на выявление специальной одарённости ребёнка и основанный на следующих принципах, реализуемых в практической деятельности.</w:t>
      </w:r>
    </w:p>
    <w:p w:rsidR="00E449E8" w:rsidRPr="00E449E8" w:rsidRDefault="00E449E8" w:rsidP="008F7028">
      <w:pPr>
        <w:numPr>
          <w:ilvl w:val="0"/>
          <w:numId w:val="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комплексный характер оценивания. Ведётся наблюдение за поведением и деятельностью ребёнка на уроках математики, во внеурочное время, на занятиях факультативного часа.</w:t>
      </w:r>
    </w:p>
    <w:p w:rsidR="00E449E8" w:rsidRPr="00E449E8" w:rsidRDefault="00E449E8" w:rsidP="008F7028">
      <w:pPr>
        <w:numPr>
          <w:ilvl w:val="0"/>
          <w:numId w:val="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ведётся в течении длительного времени – учебного года в первом классе.</w:t>
      </w:r>
    </w:p>
    <w:p w:rsidR="00E449E8" w:rsidRPr="00E449E8" w:rsidRDefault="00E449E8" w:rsidP="008F7028">
      <w:pPr>
        <w:numPr>
          <w:ilvl w:val="0"/>
          <w:numId w:val="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Подключение к данной работе психолога школы.</w:t>
      </w:r>
    </w:p>
    <w:p w:rsidR="00E449E8" w:rsidRPr="00E449E8" w:rsidRDefault="00E449E8" w:rsidP="008F7028">
      <w:pPr>
        <w:numPr>
          <w:ilvl w:val="0"/>
          <w:numId w:val="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с родителями с целью выявления интересов обучающегося.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наблюдения будут учитываться следующие факторы;</w:t>
      </w:r>
    </w:p>
    <w:p w:rsidR="00E449E8" w:rsidRPr="00E449E8" w:rsidRDefault="00E449E8" w:rsidP="008F7028">
      <w:pPr>
        <w:numPr>
          <w:ilvl w:val="0"/>
          <w:numId w:val="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актуальный уровень развития одарённости, достигнутый к моменту поступления в 1 класс;</w:t>
      </w:r>
    </w:p>
    <w:p w:rsidR="00E449E8" w:rsidRPr="00E449E8" w:rsidRDefault="00E449E8" w:rsidP="008F7028">
      <w:pPr>
        <w:numPr>
          <w:ilvl w:val="0"/>
          <w:numId w:val="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конкретных проявлений одарённости, связанные с попытками её реализации;</w:t>
      </w:r>
    </w:p>
    <w:p w:rsidR="00E449E8" w:rsidRPr="00E449E8" w:rsidRDefault="00E449E8" w:rsidP="008F7028">
      <w:pPr>
        <w:numPr>
          <w:ilvl w:val="0"/>
          <w:numId w:val="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потенциальные возможности ребёнка к развитию.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одарённых детей в 1 классе не является самоцелью. Это необходимо для создания условий их интеллектуально и личностного роста в условиях образовательного учреждения, с тем, чтобы обеспечить им благоприятные условия для совершенствования присущих им видов одарённости.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ступени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начального образования</w:t>
      </w:r>
      <w:r w:rsidRPr="00E449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быть сформированы следующие логические действия: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сравнение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конкретно-чувственных и иных данных (с целью выделения тождеств и различия,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общих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признаков и составления классификации);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 (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элементов и «единиц» из целого; расчленение целого на части);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синтез (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целого из частей, в том числе самостоятельно достраивая, восполняя недостающие компоненты);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сериация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упорядочение объектов по выделенному основанию;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классификация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отнесение предмета к группе на основе заданного признака;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обобщение – 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генерализация и выведение общности для целого ряда или класса единичных объектов на основе выделения сущностной связи;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подведение под понятие 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распознавание объектов, выделение существенных признаков и их синтез;</w:t>
      </w:r>
    </w:p>
    <w:p w:rsidR="00E449E8" w:rsidRPr="00E449E8" w:rsidRDefault="00E449E8" w:rsidP="008F7028">
      <w:pPr>
        <w:numPr>
          <w:ilvl w:val="0"/>
          <w:numId w:val="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аналогий.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Усвоение общего приема решения задач в начальной школе базируется на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логических операций.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сложного системного характера общего приема решения задач данное универсальное учебное действие может рассматриваться как модельное для системы познавательных действий. Решение задач выступает и как цель и как средство обучения.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второго по четвёртый класс занятия идут согласно тематическому планированию, в котором акцент ставится на развитие и формирование логической грамотности. Логические упражнения представляют собой одно из средств, с помощью которого происходит формирование математического мышления. Логические упражнения позволяют детям усвоить правильные суждения, выполнять различные виды анализа, учат устанавливать связи между родовыми и видовыми понятиями. Значительно расширяется объём и концентрация внимания, уровень сохранения увиденного в памяти, словарный запас и умения оформлять в словесной форме свои рассуждения и доказательства. Сложность логических задач увеличивается от класса к классу. Используются на занятиях комбинаторные задачи, нестандартные, задачи повышенной сложности. Задания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конструкторско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 практического характера формируют геометрические понятия, пространственное воображение, графическую грамотность и элементы конструкторского мышления. Дети учатся анализировать представленные объекты, мысленно расчленяя их на составные части для детального исследования, собирать предмет из частей, усовершенствовать предмет по заданным условиям.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обучения, как способы организации учебной деятельности учащихся, являются важным фактором успешности усвоения знаний, а также развития познавательных способностей и личностных качеств. Применительно к обучению интеллектуально одаренных учащихся, безусловно, ведущими и основными являются методы творческого характера – проблемные, поисковые, эвристические, исследовательские, проектные – в сочетании с методами самостоятельной, индивидуальной и групповой работы. Эти методы имеют высокий познавательно-мотивирующий потенциал и соответствуют уровню познавательной активности и интересов одаренных учащихся. Они исключительно эффективны для развития творческого мышления и качеств личности: познавательной мотивации, настойчивости, самостоятельности, уверенности в себе, эмоциональной стабильности и способности к сотрудничеству.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контроля</w:t>
      </w:r>
    </w:p>
    <w:p w:rsidR="00E449E8" w:rsidRPr="00E449E8" w:rsidRDefault="00E449E8" w:rsidP="008F7028">
      <w:pPr>
        <w:numPr>
          <w:ilvl w:val="0"/>
          <w:numId w:val="5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Учёт посещаемости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 .</w:t>
      </w:r>
      <w:proofErr w:type="gramEnd"/>
    </w:p>
    <w:p w:rsidR="00E449E8" w:rsidRPr="00E449E8" w:rsidRDefault="00E449E8" w:rsidP="008F7028">
      <w:pPr>
        <w:numPr>
          <w:ilvl w:val="0"/>
          <w:numId w:val="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 каждым учеником данной группы портфолио.</w:t>
      </w:r>
    </w:p>
    <w:p w:rsidR="00E449E8" w:rsidRPr="00E449E8" w:rsidRDefault="00E449E8" w:rsidP="008F7028">
      <w:pPr>
        <w:numPr>
          <w:ilvl w:val="0"/>
          <w:numId w:val="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Регулярное отслеживание результатов успешности развития через участие детей в интеллектуальных играх, марафонах, олимпиадах, конкурсах.</w:t>
      </w:r>
    </w:p>
    <w:p w:rsidR="00E449E8" w:rsidRPr="00E449E8" w:rsidRDefault="00E449E8" w:rsidP="008F7028">
      <w:pPr>
        <w:numPr>
          <w:ilvl w:val="0"/>
          <w:numId w:val="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«Индивидуальной карты» обучающегося.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Партнёрское взаимодействие</w:t>
      </w:r>
    </w:p>
    <w:p w:rsidR="00E449E8" w:rsidRPr="00E449E8" w:rsidRDefault="00E449E8" w:rsidP="008F702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работе с одарёнными детьми привлекается психолог школы с целью отслеживания уровня развития обучающихся. Он проводит тестирования, выстраивает графики личностного развития.</w:t>
      </w:r>
    </w:p>
    <w:p w:rsidR="00E449E8" w:rsidRPr="00E449E8" w:rsidRDefault="00E449E8" w:rsidP="008F702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тоже заинтересованы в успехах своего ребёнка. Их задача стимулировать дополнительные занятия дома по предмету, приобретать дополнительный материал, оказывать моральную поддержку.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реализации программы</w:t>
      </w:r>
    </w:p>
    <w:p w:rsidR="00E449E8" w:rsidRPr="00E449E8" w:rsidRDefault="00E449E8" w:rsidP="008F7028">
      <w:pPr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Программа рассчитана на 4 года обучения в начальной школе.</w:t>
      </w:r>
    </w:p>
    <w:tbl>
      <w:tblPr>
        <w:tblW w:w="134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2051"/>
        <w:gridCol w:w="9857"/>
      </w:tblGrid>
      <w:tr w:rsidR="00E449E8" w:rsidRPr="00E449E8" w:rsidTr="00E449E8"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bookmarkStart w:id="0" w:name="acbfd319534fba687255b1c45dbe2817297cbe19"/>
            <w:bookmarkStart w:id="1" w:name="0"/>
            <w:bookmarkEnd w:id="0"/>
            <w:bookmarkEnd w:id="1"/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E449E8" w:rsidRPr="00E449E8" w:rsidTr="00E449E8"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2011–2012</w:t>
            </w:r>
          </w:p>
        </w:tc>
        <w:tc>
          <w:tcPr>
            <w:tcW w:w="6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математической одарённости</w:t>
            </w:r>
          </w:p>
        </w:tc>
      </w:tr>
      <w:tr w:rsidR="00E449E8" w:rsidRPr="00E449E8" w:rsidTr="00E449E8"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2012–2013</w:t>
            </w:r>
          </w:p>
        </w:tc>
        <w:tc>
          <w:tcPr>
            <w:tcW w:w="6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Начальные элементы развития логической грамотности.</w:t>
            </w:r>
          </w:p>
        </w:tc>
      </w:tr>
      <w:tr w:rsidR="00E449E8" w:rsidRPr="00E449E8" w:rsidTr="00E449E8"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2013–2014</w:t>
            </w:r>
          </w:p>
        </w:tc>
        <w:tc>
          <w:tcPr>
            <w:tcW w:w="6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логической грамотности.</w:t>
            </w:r>
          </w:p>
        </w:tc>
      </w:tr>
      <w:tr w:rsidR="00E449E8" w:rsidRPr="00E449E8" w:rsidTr="00E449E8"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2014–2015</w:t>
            </w:r>
          </w:p>
        </w:tc>
        <w:tc>
          <w:tcPr>
            <w:tcW w:w="6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E449E8" w:rsidRPr="00E449E8" w:rsidRDefault="00E449E8" w:rsidP="008F702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сложных комбинаторных и нестандартных задач.</w:t>
            </w:r>
          </w:p>
        </w:tc>
      </w:tr>
    </w:tbl>
    <w:p w:rsidR="00E449E8" w:rsidRPr="00E449E8" w:rsidRDefault="00E449E8" w:rsidP="008F7028">
      <w:pPr>
        <w:shd w:val="clear" w:color="auto" w:fill="FFFFFF"/>
        <w:spacing w:after="0" w:line="240" w:lineRule="auto"/>
        <w:ind w:right="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Описание места курса в учебном плане.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реализацию программы отводится 1 час в неделю.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4.Описание ценностных ориентиров содержания программы.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 с одарёнными младшими школьниками решаются задачи не только интеллектуального развития, но и нравственного, так как это возраст становления и развития личности. Полагаю, что уместно сделать акцент на следующих ценностных приоритетах.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Формирование психологических условий развития общения, кооперации сотрудничества на основе:</w:t>
      </w:r>
    </w:p>
    <w:p w:rsidR="00E449E8" w:rsidRPr="00E449E8" w:rsidRDefault="00E449E8" w:rsidP="008F7028">
      <w:pPr>
        <w:numPr>
          <w:ilvl w:val="0"/>
          <w:numId w:val="8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доброжелательности, доверия и внимательности к людям, готовности к сотрудничеству и дружбе, оказанию помощи тем, кто в ней нуждается;</w:t>
      </w:r>
    </w:p>
    <w:p w:rsidR="00E449E8" w:rsidRPr="00E449E8" w:rsidRDefault="00E449E8" w:rsidP="008F7028">
      <w:pPr>
        <w:numPr>
          <w:ilvl w:val="0"/>
          <w:numId w:val="8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уважения к окружающим – умение слушать и слышать партнера, признавать право каждого на собственное мнение и принимать решения с учетом позиций всех участников;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Развитие умения учиться как первого шага к самообразованию и самовоспитанию:        </w:t>
      </w:r>
    </w:p>
    <w:p w:rsidR="00E449E8" w:rsidRPr="00E449E8" w:rsidRDefault="00E449E8" w:rsidP="008F7028">
      <w:pPr>
        <w:numPr>
          <w:ilvl w:val="0"/>
          <w:numId w:val="9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широких познавательных интересов, инициативы и любознательности, мотивов познания и творчества;</w:t>
      </w:r>
    </w:p>
    <w:p w:rsidR="00E449E8" w:rsidRPr="00E449E8" w:rsidRDefault="00E449E8" w:rsidP="008F7028">
      <w:pPr>
        <w:numPr>
          <w:ilvl w:val="0"/>
          <w:numId w:val="9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учиться и способности к организации своей деятельности (планированию, контролю, оценке);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Развитие самостоятельности, инициативы и ответственности личности как условия ее 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самоактуализации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449E8" w:rsidRPr="00E449E8" w:rsidRDefault="00E449E8" w:rsidP="008F7028">
      <w:pPr>
        <w:numPr>
          <w:ilvl w:val="0"/>
          <w:numId w:val="10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одарёнными детьми построена на следующих принципах.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1) Принцип развивающего и воспитывающего обучения. </w:t>
      </w:r>
      <w:r w:rsidRPr="00E449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Содержание и методы обучения направлены не на усвоение суммы знаний, а на познавательное развитие.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2) Принцип индивидуализации и дифференциации обучения.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Содержание обучения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будет учитывать индивидуальные типологические особенности детей и строится на следующих направлениях:</w:t>
      </w:r>
    </w:p>
    <w:p w:rsidR="00E449E8" w:rsidRPr="00E449E8" w:rsidRDefault="00E449E8" w:rsidP="008F7028">
      <w:pPr>
        <w:numPr>
          <w:ilvl w:val="0"/>
          <w:numId w:val="11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возрастных особенностей;</w:t>
      </w:r>
    </w:p>
    <w:p w:rsidR="00E449E8" w:rsidRPr="00E449E8" w:rsidRDefault="00E449E8" w:rsidP="008F7028">
      <w:pPr>
        <w:numPr>
          <w:ilvl w:val="0"/>
          <w:numId w:val="11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обогащения – выход за рамки традиционных тем курса начальной школы;</w:t>
      </w:r>
    </w:p>
    <w:p w:rsidR="00E449E8" w:rsidRPr="00E449E8" w:rsidRDefault="00E449E8" w:rsidP="008F7028">
      <w:pPr>
        <w:numPr>
          <w:ilvl w:val="0"/>
          <w:numId w:val="11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проблематизации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стимулирование личностного развития детей: использование оригинальных объяснений, поиск новых и альтернативных смыслов в известных 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фактах; это способствует формированию личностного подхода к изучению разных областей знаний, а также рефлексивного плана сознания.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Направления реализации программы.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Выявление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математически одаренных детей в классе.</w:t>
      </w:r>
    </w:p>
    <w:p w:rsidR="00E449E8" w:rsidRPr="00E449E8" w:rsidRDefault="00E449E8" w:rsidP="008F7028">
      <w:pPr>
        <w:numPr>
          <w:ilvl w:val="0"/>
          <w:numId w:val="1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 родителей первоклассников с целью выяснения круга интересов их детей.</w:t>
      </w:r>
    </w:p>
    <w:p w:rsidR="00E449E8" w:rsidRPr="00E449E8" w:rsidRDefault="00E449E8" w:rsidP="008F7028">
      <w:pPr>
        <w:numPr>
          <w:ilvl w:val="0"/>
          <w:numId w:val="1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 на уроках за проявлением активности и любознательности первоклассников.</w:t>
      </w:r>
    </w:p>
    <w:p w:rsidR="00E449E8" w:rsidRPr="00E449E8" w:rsidRDefault="00E449E8" w:rsidP="008F7028">
      <w:pPr>
        <w:numPr>
          <w:ilvl w:val="0"/>
          <w:numId w:val="12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успешностью обучения на уроках математики.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Развитие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математической одаренности обучающихся.</w:t>
      </w:r>
    </w:p>
    <w:p w:rsidR="00E449E8" w:rsidRPr="00E449E8" w:rsidRDefault="00E449E8" w:rsidP="008F7028">
      <w:pPr>
        <w:numPr>
          <w:ilvl w:val="0"/>
          <w:numId w:val="1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Предусмотреть в расписании час для факультативной работы с ОД.</w:t>
      </w:r>
    </w:p>
    <w:p w:rsidR="00E449E8" w:rsidRPr="00E449E8" w:rsidRDefault="00E449E8" w:rsidP="008F7028">
      <w:pPr>
        <w:numPr>
          <w:ilvl w:val="0"/>
          <w:numId w:val="1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учебно-методический комплекс для проведения занятий.</w:t>
      </w:r>
    </w:p>
    <w:p w:rsidR="00E449E8" w:rsidRPr="00E449E8" w:rsidRDefault="00E449E8" w:rsidP="008F7028">
      <w:pPr>
        <w:numPr>
          <w:ilvl w:val="0"/>
          <w:numId w:val="1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занятия методом проблемно-поисковой деятельности, работой в группах и с использованием ИКТ.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Реализация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развитой математической одарённости.</w:t>
      </w:r>
    </w:p>
    <w:p w:rsidR="00E449E8" w:rsidRPr="00E449E8" w:rsidRDefault="00E449E8" w:rsidP="008F7028">
      <w:pPr>
        <w:numPr>
          <w:ilvl w:val="0"/>
          <w:numId w:val="1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оптимального педагогически организованного пространства для проявления математической одарённости.</w:t>
      </w:r>
    </w:p>
    <w:p w:rsidR="00E449E8" w:rsidRPr="00E449E8" w:rsidRDefault="00E449E8" w:rsidP="008F7028">
      <w:pPr>
        <w:numPr>
          <w:ilvl w:val="0"/>
          <w:numId w:val="1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возможность показывать успешность развития в регулярно проводимых классных «Интеллектуальных играх».</w:t>
      </w:r>
    </w:p>
    <w:p w:rsidR="00E449E8" w:rsidRPr="00E449E8" w:rsidRDefault="00E449E8" w:rsidP="008F7028">
      <w:pPr>
        <w:numPr>
          <w:ilvl w:val="0"/>
          <w:numId w:val="1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участие более успешных детей в муниципальных, региональных, всероссийских и международных конкурсах и олимпиадах.</w:t>
      </w:r>
    </w:p>
    <w:p w:rsidR="00E449E8" w:rsidRPr="00E449E8" w:rsidRDefault="00E449E8" w:rsidP="008F7028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Личностные, </w:t>
      </w:r>
      <w:proofErr w:type="spellStart"/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метапредметные</w:t>
      </w:r>
      <w:proofErr w:type="spellEnd"/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предметные результаты освоения программы.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</w:p>
    <w:p w:rsidR="00E449E8" w:rsidRPr="00E449E8" w:rsidRDefault="00E449E8" w:rsidP="008F7028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lang w:eastAsia="ru-RU"/>
        </w:rPr>
        <w:t>Овладение логическими операциями и основами комбинаторики.</w:t>
      </w:r>
    </w:p>
    <w:p w:rsidR="00E449E8" w:rsidRPr="00E449E8" w:rsidRDefault="00E449E8" w:rsidP="008F7028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 социально-критического мышления;</w:t>
      </w:r>
    </w:p>
    <w:p w:rsidR="00E449E8" w:rsidRPr="00E449E8" w:rsidRDefault="00E449E8" w:rsidP="008F7028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Осознанное, произвольное и адекватное использование, создание и трансформация различных видов знаково-символических средств, схем, моделей;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 </w:t>
      </w:r>
      <w:r w:rsidRPr="00E449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должны уметь</w:t>
      </w: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 решении различных задач и обосновании своих действий знание о позиционности десятичной системы счисления;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 решении различных задач знание о единицах измерения величин (длина, масса, время, площадь), соотношении между ними;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использовать при решении различных задач знание о функциональной связи между величинами (цена, количество, стоимость; скорость, время, расстояние; производительность труда, время работы, работа);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решать составные задачи, раскрывающие смысл арифметических действий, отношения между числами и зависимость между группами величин (цена, количество, стоимость; скорость, время, расстояние; производительность труда, время работы, работа);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задачи, связанные с движением двух объектов: навстречу и в противоположных направлениях;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задачи в 2–3 действия на все арифметические действия арифметическим способом (с опорой на схемы, таблицы, краткие записи и другие модели)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осознанно создавать алгоритмы вычисления значений числовых выражений, содержащих до 8 действий (со скобками и без них), на основе знания правила о порядке выполнения действий и знания свойств арифметических действий и следовать этим алгоритмам, включая анализ и проверку своих действий;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пользоваться алгоритмом нахождения значения выражений с одной переменной при заданном значении переменных;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вычислять площадь и периметр фигур, составленных из прямоугольников;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из множества треугольников прямоугольный и тупоугольный, равнобедренный и равносторонний треугольники;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окружность по заданному радиусу;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из множества геометрических фигур плоские и объёмные фигуры;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распознавать геометрические фигуры: точка, линия (прямая, кривая), отрезок, луч, ломаная, многоугольник и его элементы (вершины, стороны, углы), в том числе треугольник, прямоугольник (квадрат), угол, круг, окружность (центр, радиус), параллелепипед (куб) и его элементы (вершины, ребра, грани), пирамиду, шар, конус, цилиндр;</w:t>
      </w:r>
    </w:p>
    <w:p w:rsidR="00E449E8" w:rsidRPr="00E449E8" w:rsidRDefault="00E449E8" w:rsidP="008F702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среднее арифметическое двух чисел;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прикидку результатов арифметических действий при решении практических и предметных задач;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создавать алгоритмы вычисления значений числовых выражений, содержащих до 6 действий (со скобками и без них), на основе знания правила о порядке выполнения действий и знания свойств арифметических действий и следовать этим алгоритмам, включая анализ и проверку своих действий;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находить часть от числа, число по его части, узнавать, какую часть одно число составляет от другого;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 о решении задач на части;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объяснять решение задач, связанных с движением двух объектов: вдогонку и с отставанием;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и строить вспомогательные модели к составным задачам;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заданные уравнения при решении текстовых задач;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информацию, записанную с помощью круговых диаграмм;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вероятности простейших случайных событий;</w:t>
      </w:r>
    </w:p>
    <w:p w:rsidR="00E449E8" w:rsidRPr="00E449E8" w:rsidRDefault="00E449E8" w:rsidP="008F702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среднее арифметическое нескольких чисел;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план решения проблемы (задачи) совместно с учителем.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Работая по плану, сверять свои действия с целью и, при необходимости, исправлять ошибки с помощью учителя.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своей системе знаний: самостоятельно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предполагать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какая информация нужна для решения учебной задачи в один шаг.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Отбирать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необходимые для решения учебной задачи источники информации среди предложенных учителем словарей, энциклопедий, справочников.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Добывать новые знания: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извлекать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информацию, представленную в разных формах (текст, таблица, схема, иллюстрация и др.).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 полученную информацию: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сравнивать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группировать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факты и явления; определять причины явлений, событий.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 полученную информацию: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делать выводы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основе обобщения знаний.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 из одной формы в другую: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простой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план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учебно-научного текста.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Преобразовывать информацию из одной формы в другую: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представлять информацию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виде текста, таблицы, схемы.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Донести свою позицию до других: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оформлять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свои мысли в устной и письменной речи с учётом своих учебных и жизненных речевых ситуаций.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Донести свою позицию до других: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высказывать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свою точку зрения и пытаться её </w:t>
      </w:r>
      <w:r w:rsidRPr="00E449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обосновать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приводя аргументы.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Слушать других, пытаться принимать другую точку зрения, быть готовым изменить свою точку зрения.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с людьми: выполняя различные роли в группе, сотрудничать в совместном решении проблемы (задачи).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уважительно относиться к позиции другого, пытаться договариваться.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и способность к сотрудничеству в образовательной деятельности.</w:t>
      </w:r>
    </w:p>
    <w:p w:rsidR="00E449E8" w:rsidRPr="00E449E8" w:rsidRDefault="00E449E8" w:rsidP="008F702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 исследовательской и проектной деятельности, адекватное представление результатов исследования.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</w:p>
    <w:p w:rsidR="00E449E8" w:rsidRPr="00E449E8" w:rsidRDefault="00E449E8" w:rsidP="008F702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целостного мировоззрения, соответствующего современному уровню развития науки и общественной практики.</w:t>
      </w:r>
    </w:p>
    <w:p w:rsidR="00E449E8" w:rsidRPr="00E449E8" w:rsidRDefault="00E449E8" w:rsidP="008F702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толерантности сознания.</w:t>
      </w:r>
    </w:p>
    <w:p w:rsidR="00E449E8" w:rsidRPr="00E449E8" w:rsidRDefault="00E449E8" w:rsidP="008F702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 социализации и продуктивного сотрудничества со сверстниками.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результаты:</w:t>
      </w:r>
    </w:p>
    <w:p w:rsidR="00E449E8" w:rsidRPr="00E449E8" w:rsidRDefault="00E449E8" w:rsidP="008F7028">
      <w:pPr>
        <w:numPr>
          <w:ilvl w:val="0"/>
          <w:numId w:val="21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числа учащихся, занимающих призовые места и входящих в десятку в предметных олимпиадах школьного, муниципального уровня и всероссийского уровней;</w:t>
      </w:r>
    </w:p>
    <w:p w:rsidR="00E449E8" w:rsidRPr="00E449E8" w:rsidRDefault="00E449E8" w:rsidP="008F7028">
      <w:pPr>
        <w:numPr>
          <w:ilvl w:val="0"/>
          <w:numId w:val="21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интереса учащихся к предметам: математика, информатика, литературное чтение, русский язык;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6. Содержание учебного предмета.</w:t>
      </w: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принципы распределения учебного материала:</w:t>
      </w:r>
    </w:p>
    <w:p w:rsidR="00E449E8" w:rsidRPr="00E449E8" w:rsidRDefault="00E449E8" w:rsidP="008F7028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от простого к сложному;</w:t>
      </w:r>
    </w:p>
    <w:p w:rsidR="00E449E8" w:rsidRPr="00E449E8" w:rsidRDefault="00E449E8" w:rsidP="008F7028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увеличение объема материала;</w:t>
      </w:r>
    </w:p>
    <w:p w:rsidR="00E449E8" w:rsidRPr="00E449E8" w:rsidRDefault="00E449E8" w:rsidP="008F7028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наращивание темпа выполнения заданий;</w:t>
      </w:r>
    </w:p>
    <w:p w:rsidR="00E449E8" w:rsidRPr="00E449E8" w:rsidRDefault="00E449E8" w:rsidP="008F7028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смена различных видов деятельности;</w:t>
      </w:r>
    </w:p>
    <w:p w:rsidR="00E449E8" w:rsidRPr="00E449E8" w:rsidRDefault="00E449E8" w:rsidP="008F7028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количества часов на выполнение логических заданий каждый год;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Сравнение, обобщение,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.</w:t>
      </w:r>
      <w:proofErr w:type="gram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Задачи на нахождение одинаковых свойств предмета. Задачи на сравнение "Чем похожи? Чем отличаются?". Игра "Найди одинаковые предметы". Объединение предметов в группы. Называние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предметов</w:t>
      </w:r>
      <w:proofErr w:type="gram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словом. Разбиение предметов на группы по какому-либо признаку. Нахождение лишних предметов. Нахождение закономерностей. Рисование недостающих фигур, предметов.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8F7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признаков предметов. Сравнение.   Нахождение общего признака в словах, математических цепочках, геометрических фигурах. Круги Эйлера. Множество, подмножество. Задачи на классификацию. Распределение различных объектов по группам. Математические игры "Таблицы с недостающими рисунками".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 задачи геометрического и алгебраического содержания. Наглядные задачи геометрического характера. Оригами. Получение различных предметов путем сгибания листа. Лабиринты. Задачи на поиск недостающих фигур. Игры на нахождение закономерностей. Математические и словесные лабиринты. Числовые треугольники. Чтение изографов. Изучение свойств квадрата. Задачи на разрезание фигур по линиям сетки на три одинаковые части. Игры-головоломки "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Тан-грамы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Логические задания. Занимательные вопросы. Загадки. Ребусы. Магические квадраты 3x3.  Логические задачи и вопросы. Задачи на смекалку. Занимательные лесенки. Логически-поисковые задания. Математические лабиринты. Числовые головоломки. Шарады. Задачи в стихах.   Японские задачи. "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Судоку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". Задачи </w:t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математической игры "Кенгуру" прошлых лет. Математические фокусы "Угадай задуманное число". Числовые цепочки. Анаграммы.     Логические вопросы. Решение нестандартных логических (текстовых)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8F7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Комбинаторика и конструкции. Головоломки со спичками. Решение комбинаторных задач "Раскрась флаги", "Составь число с помощью заданных цифр". Комбинаторные задачи "Перестановки", "Обмены", "Передвижения".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практических задач, требующих систематического перебора вариантов. Решение комбинаторных задач с помощью рисунков. </w:t>
      </w:r>
    </w:p>
    <w:p w:rsidR="00E449E8" w:rsidRPr="00E449E8" w:rsidRDefault="00E449E8" w:rsidP="008F70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и исследовательская (проектная) деятельность. Предполагаемые темы проектов: "Открытия великих математиков", "Как появились часы", "История возникновения настольных игр","Как появились числа (цифры)?","Любимое число","Симметрия вокруг нас", "Свойства площади", "Измерение времени", "Числа в пословицах и поговорках", "Нумерация вокруг нас","Измерения (что меряют, чем меряют)" "Единицы измерения в Древней Руси" и т. д.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мыслительных способностей.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ahoma" w:eastAsia="Times New Roman" w:hAnsi="Tahoma" w:cs="Tahoma"/>
          <w:color w:val="363636"/>
          <w:sz w:val="21"/>
          <w:lang w:eastAsia="ru-RU"/>
        </w:rPr>
        <w:t>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 класс.</w:t>
      </w:r>
    </w:p>
    <w:p w:rsidR="00E449E8" w:rsidRPr="00E449E8" w:rsidRDefault="00E449E8" w:rsidP="008F7028">
      <w:pPr>
        <w:numPr>
          <w:ilvl w:val="0"/>
          <w:numId w:val="2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 предметов с указанием их сходства и различия по заданным признакам; проведение обобщения на основе выделения существенного признака.</w:t>
      </w:r>
    </w:p>
    <w:p w:rsidR="00E449E8" w:rsidRPr="00E449E8" w:rsidRDefault="00E449E8" w:rsidP="008F7028">
      <w:pPr>
        <w:numPr>
          <w:ilvl w:val="0"/>
          <w:numId w:val="2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закономерности и её использование для выполнения задания; проведение классификации предметов по заданному признаку.</w:t>
      </w:r>
    </w:p>
    <w:p w:rsidR="00E449E8" w:rsidRPr="00E449E8" w:rsidRDefault="00E449E8" w:rsidP="008F7028">
      <w:pPr>
        <w:numPr>
          <w:ilvl w:val="0"/>
          <w:numId w:val="2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Несложные логические задачи на установление отношений между величинами; логические задачи, требующие рассуждений.</w:t>
      </w:r>
    </w:p>
    <w:p w:rsidR="00E449E8" w:rsidRPr="00E449E8" w:rsidRDefault="00E449E8" w:rsidP="008F7028">
      <w:pPr>
        <w:numPr>
          <w:ilvl w:val="0"/>
          <w:numId w:val="23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элементами конструкторских умений; использование игр для плоскостного моделирования «Восемь треугольников», «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Танграм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 класс.</w:t>
      </w:r>
    </w:p>
    <w:p w:rsidR="00E449E8" w:rsidRPr="00E449E8" w:rsidRDefault="00E449E8" w:rsidP="008F7028">
      <w:pPr>
        <w:numPr>
          <w:ilvl w:val="0"/>
          <w:numId w:val="2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с лишними и недостающими данными.</w:t>
      </w:r>
    </w:p>
    <w:p w:rsidR="00E449E8" w:rsidRPr="00E449E8" w:rsidRDefault="00E449E8" w:rsidP="008F7028">
      <w:pPr>
        <w:numPr>
          <w:ilvl w:val="0"/>
          <w:numId w:val="2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на проведение обобщения и классификации предметов; логические задачи, требующие для решения построения цепочки верных рассуждений.</w:t>
      </w:r>
    </w:p>
    <w:p w:rsidR="00E449E8" w:rsidRPr="00E449E8" w:rsidRDefault="00E449E8" w:rsidP="008F7028">
      <w:pPr>
        <w:numPr>
          <w:ilvl w:val="0"/>
          <w:numId w:val="2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Комбинаторные задачи.</w:t>
      </w:r>
    </w:p>
    <w:p w:rsidR="00E449E8" w:rsidRPr="00E449E8" w:rsidRDefault="00E449E8" w:rsidP="008F7028">
      <w:pPr>
        <w:numPr>
          <w:ilvl w:val="0"/>
          <w:numId w:val="24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элементов конструкторских умений.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3 класс.</w:t>
      </w:r>
    </w:p>
    <w:p w:rsidR="00E449E8" w:rsidRPr="00E449E8" w:rsidRDefault="00E449E8" w:rsidP="008F7028">
      <w:pPr>
        <w:numPr>
          <w:ilvl w:val="0"/>
          <w:numId w:val="2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анализа и выделение существенных свойств и признаков в математических отношениях.</w:t>
      </w:r>
    </w:p>
    <w:p w:rsidR="00E449E8" w:rsidRPr="00E449E8" w:rsidRDefault="00E449E8" w:rsidP="008F7028">
      <w:pPr>
        <w:numPr>
          <w:ilvl w:val="0"/>
          <w:numId w:val="2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логических задач, требующих построения цепочки рассуждений.</w:t>
      </w:r>
    </w:p>
    <w:p w:rsidR="00E449E8" w:rsidRPr="00E449E8" w:rsidRDefault="00E449E8" w:rsidP="008F7028">
      <w:pPr>
        <w:numPr>
          <w:ilvl w:val="0"/>
          <w:numId w:val="2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простейших умозаключений.</w:t>
      </w:r>
    </w:p>
    <w:p w:rsidR="00E449E8" w:rsidRPr="00E449E8" w:rsidRDefault="00E449E8" w:rsidP="008F7028">
      <w:pPr>
        <w:numPr>
          <w:ilvl w:val="0"/>
          <w:numId w:val="2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Комбинаторные задачи.</w:t>
      </w:r>
    </w:p>
    <w:p w:rsidR="00E449E8" w:rsidRPr="00E449E8" w:rsidRDefault="00E449E8" w:rsidP="008F7028">
      <w:pPr>
        <w:numPr>
          <w:ilvl w:val="0"/>
          <w:numId w:val="25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игр для плоскостного и объёмного конструирования, составление простейших алгоритмов.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4 класс.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воображения и мышления на материале задач повышенной сложности и нестандартных задач.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Выполнение заданий, требующих цепочки логических рассуждений.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предметов на основе видовых и родовых понятий.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Конструирование заданных предметов и геометрических фигур на плоскости из заданного числа палочек.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заданий на видоизменение построений из палочек.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after="0"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Математические игры.</w:t>
      </w:r>
    </w:p>
    <w:p w:rsidR="00E449E8" w:rsidRPr="00E449E8" w:rsidRDefault="00E449E8" w:rsidP="008F7028">
      <w:pPr>
        <w:numPr>
          <w:ilvl w:val="0"/>
          <w:numId w:val="26"/>
        </w:numPr>
        <w:shd w:val="clear" w:color="auto" w:fill="FFFFFF"/>
        <w:spacing w:line="402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Комбинаторные задачи.</w:t>
      </w:r>
    </w:p>
    <w:tbl>
      <w:tblPr>
        <w:tblW w:w="13412" w:type="dxa"/>
        <w:tblInd w:w="-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2"/>
      </w:tblGrid>
      <w:tr w:rsidR="00E449E8" w:rsidRPr="00E449E8" w:rsidTr="00E449E8">
        <w:trPr>
          <w:trHeight w:val="42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ab00139ac9af6c7b09181c376604e0a50fd8cc6b"/>
            <w:bookmarkStart w:id="3" w:name="1"/>
            <w:bookmarkEnd w:id="2"/>
            <w:bookmarkEnd w:id="3"/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7. Тематическое планирование с определением основных видов учебной деятельности обучающихся.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1.Сравнение, обобщение, классификация.</w:t>
            </w:r>
          </w:p>
        </w:tc>
      </w:tr>
      <w:tr w:rsidR="00E449E8" w:rsidRPr="00E449E8" w:rsidTr="00E449E8">
        <w:trPr>
          <w:trHeight w:val="18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449E8" w:rsidRPr="00E449E8" w:rsidTr="00E449E8">
        <w:trPr>
          <w:trHeight w:val="20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449E8" w:rsidRPr="00E449E8" w:rsidTr="00E449E8">
        <w:trPr>
          <w:trHeight w:val="244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числа по классам и разрядам.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Исследовать ситуации, требующие сравнения чисел, их упорядочения.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Группировать числа по заданному или самостоятельно установленному правилу.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явления и события с использованием чисел.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ситуации, иллюстрирующие арифметическое действие и ход его выполнения.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математическую терминологию при записи и выполнении арифметического действия (сложения, вычитания, умножения, деления).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разные способы вычислений, выбирая удобный.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Прогнозировать результат вычислений.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Пошагово контролировать правильность и полноту выполнения алгоритма арифметического действия.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различные приёмы проверки правильности нахождения значения числового выражения (с опорой на правила установления порядка действий, алгоритмы выполнения арифметических действий, прикидку результата).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Величины и их измерение.  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Исследовать ситуации, требующие сравнения величин, их упорядочения.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Переходить от одних единиц измерения к другим.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Группировать величины по заданному или самостоятельно установленному правилу.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явления и события с использованием величин.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Разрешать житейские ситуации, требующие умения находить геометрические величины (планировка, разметка).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геометрические величины разными способами.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Наглядные задачи геометрического и алгебраического содержания.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изученные зависимости.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выбирать способ решения текстовой задачи. Выбирать удобный способ решения задачи.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решение задачи.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по заданному и самостоятельно составленному плану решения задачи.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(пояснять) ход решения задачи.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вспомогательные модели для решения задачи.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Обнаруживать и устранять ошибки логического (в ходе решения) и арифметического (в вычислении) характера.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изменением решения задачи при изменении её условия.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выбирать способ решения задачи.</w:t>
            </w:r>
          </w:p>
          <w:tbl>
            <w:tblPr>
              <w:tblW w:w="131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44"/>
            </w:tblGrid>
            <w:tr w:rsidR="00E449E8" w:rsidRPr="00E449E8">
              <w:tc>
                <w:tcPr>
                  <w:tcW w:w="97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4" w:name="2"/>
                  <w:bookmarkStart w:id="5" w:name="082b15882649390861afa45d45f4b0c24c241489"/>
                  <w:bookmarkEnd w:id="4"/>
                  <w:bookmarkEnd w:id="5"/>
                  <w:r w:rsidRPr="00E449E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5.Наглядные задачи геометрического   содержания.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Моделировать разнообразные ситуации расположения объектов в пространстве и на плоскости.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Изготавливать (конструировать) модели геометрических фигур.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Описывать свойства геометрических фигур.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Соотносить реальные предметы с моделями рассматриваемых геометрических фигур.</w:t>
                  </w:r>
                </w:p>
                <w:p w:rsidR="00E449E8" w:rsidRPr="00E449E8" w:rsidRDefault="00E449E8" w:rsidP="008F7028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6. Наглядные задачи   алгебраического содержания.</w:t>
                  </w:r>
                </w:p>
              </w:tc>
            </w:tr>
          </w:tbl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9E8" w:rsidRPr="00E449E8" w:rsidTr="00E449E8">
        <w:trPr>
          <w:trHeight w:val="8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tbl>
            <w:tblPr>
              <w:tblW w:w="131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44"/>
            </w:tblGrid>
            <w:tr w:rsidR="00E449E8" w:rsidRPr="00E449E8">
              <w:tc>
                <w:tcPr>
                  <w:tcW w:w="935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6" w:name="3"/>
                  <w:bookmarkStart w:id="7" w:name="d92eb4012c173b3b76d4e68c17ec9c755604922d"/>
                  <w:bookmarkEnd w:id="6"/>
                  <w:bookmarkEnd w:id="7"/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Применять буквы для обозначения чисел и для записи общих утверждений.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Составлять буквенные выражения по условиям, заданным словесно, рисунком или таблицей.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Вычислять числовое значение буквенного выражения при заданных значениях букв.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Решать простейшие уравнения на основе зависимостей межу компонентами и результатом арифметических действий.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Составлять уравнение как математическую модель задачи.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Строить точки по заданным координатам, определять координаты точек.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Описывать явления и события с использованием буквенных выражений, уравнений и неравенств.</w:t>
                  </w:r>
                </w:p>
                <w:p w:rsidR="00E449E8" w:rsidRPr="00E449E8" w:rsidRDefault="00E449E8" w:rsidP="008F70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49E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7. Комбинаторика и конструкции.</w:t>
                  </w:r>
                </w:p>
                <w:tbl>
                  <w:tblPr>
                    <w:tblW w:w="13094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94"/>
                  </w:tblGrid>
                  <w:tr w:rsidR="00E449E8" w:rsidRPr="00E449E8">
                    <w:tc>
                      <w:tcPr>
                        <w:tcW w:w="975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16" w:type="dxa"/>
                          <w:left w:w="16" w:type="dxa"/>
                          <w:bottom w:w="16" w:type="dxa"/>
                          <w:right w:w="16" w:type="dxa"/>
                        </w:tcMar>
                        <w:vAlign w:val="center"/>
                        <w:hideMark/>
                      </w:tcPr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bookmarkStart w:id="8" w:name="4"/>
                        <w:bookmarkStart w:id="9" w:name="30647c81983fb87a7d0253bbcbfb19fecfa0289c"/>
                        <w:bookmarkEnd w:id="8"/>
                        <w:bookmarkEnd w:id="9"/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Выполнять сбор и обобщение информации в несложных случаях, организовывать информацию в виде таблиц и диаграмм (линейных, столбчатых, круговых).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Преобразовывать информацию из одного вида в другой.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Выполнять перебор всех возможных вариантов для пересчёта объектов и комбинаций, в том числе комбинаций, удовлетворяющих заданным условиям.</w:t>
                        </w:r>
                      </w:p>
                      <w:p w:rsidR="00E449E8" w:rsidRPr="00E449E8" w:rsidRDefault="00E449E8" w:rsidP="008F7028">
                        <w:pPr>
                          <w:spacing w:after="0" w:line="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Приводить примеры случайных событий, достоверных и невозможных событий; вычислять вероятности событий в простейших случаях.</w:t>
                        </w:r>
                      </w:p>
                    </w:tc>
                  </w:tr>
                  <w:tr w:rsidR="00E449E8" w:rsidRPr="00E449E8">
                    <w:tc>
                      <w:tcPr>
                        <w:tcW w:w="975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16" w:type="dxa"/>
                          <w:left w:w="16" w:type="dxa"/>
                          <w:bottom w:w="16" w:type="dxa"/>
                          <w:right w:w="16" w:type="dxa"/>
                        </w:tcMar>
                        <w:vAlign w:val="center"/>
                        <w:hideMark/>
                      </w:tcPr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Находить и выбирать алгоритм решения занимательной или нестандартной задачи.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Действовать по самостоятельно составленному алгоритму решения занимательной или нестандартной задачи.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Самостоятельно создавать и использовать вспомогательные модели для  решения занимательных или нестандартных задач (например, находить решение логических задач с помощью графов и таблиц истинности, задач на переливания и переправы – с помощью таблиц, задач на взвешивание – с помощью алгоритмов, представленных в виде блок-схем  и т.д.).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Находить закономерность и восстанавливать пропущенные элементы цепочки.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Обнаруживать и устранять ошибки логического  характера при анализе решения занимательной или нестандартной задачи.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Отличать заведомо ложные высказывания.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Оценивать простые высказывания как истинные или ложные.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Определять принадлежность элементов заданной совокупности (множеству) и части совокупности (подмножеству). Определять принадлежность элементов пересечению и объединению совокупностей (множеств).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Находить выигрышную стратегию в некоторых играх.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 8.Логические задания.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Обнаруживать и устранять ошибки логического  характера при анализе решения занимательной или нестандартной задачи.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Отличать заведомо ложные высказывания.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Оценивать простые высказывания как истинные или ложные.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Определять принадлежность элементов заданной совокупности (множеству) и части совокупности (подмножеству). Определять принадлежность элементов пересечению и объединению совокупностей (множеств).</w:t>
                        </w:r>
                      </w:p>
                      <w:p w:rsidR="00E449E8" w:rsidRPr="00E449E8" w:rsidRDefault="00E449E8" w:rsidP="008F702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Находить выигрышную стратегию в некоторых играх.</w:t>
                        </w:r>
                      </w:p>
                      <w:p w:rsidR="00E449E8" w:rsidRPr="00E449E8" w:rsidRDefault="00E449E8" w:rsidP="008F7028">
                        <w:pPr>
                          <w:spacing w:after="0" w:line="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E449E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E449E8" w:rsidRPr="00E449E8" w:rsidRDefault="00E449E8" w:rsidP="008F7028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449E8" w:rsidRPr="00E449E8" w:rsidRDefault="00E449E8" w:rsidP="008F7028">
            <w:pPr>
              <w:spacing w:after="0" w:line="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9E8" w:rsidRPr="00E449E8" w:rsidTr="00E449E8">
        <w:trPr>
          <w:trHeight w:val="8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E449E8" w:rsidRPr="00E449E8" w:rsidTr="00E449E8">
        <w:trPr>
          <w:trHeight w:val="8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E449E8" w:rsidRPr="00E449E8" w:rsidTr="00E449E8">
        <w:trPr>
          <w:trHeight w:val="8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8. Описание материально – технического обеспечения образовательного процесса.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Печатные пособия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Тонких А.П.  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Стохастика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начальной школе: Пособие для учителей начальных классов. –М.: Баласс,2010.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Гейдман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Б.П. Подготовка к математической олимпиаде. Начальная школа. 2-4 классы. – М.: Айрис-пресс, 2011.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Кедрова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Г.В. Нестандартные задачи по математике: 1-4 классы. – М: ВАКО, 2009.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Козлова Е.Г. Сказки и подсказки. Задачи для математического кружка. – М.: МЦНМО, 2013.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Кенгуру-2009. Задачи, решения, итоги. – 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2012.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Кенгуру. Задачи прошлых лет. 2001 – 2014 год. </w:t>
            </w:r>
            <w:hyperlink r:id="rId5" w:history="1">
              <w:r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http://www.kenguru.sp.ru./allproblems.html</w:t>
              </w:r>
            </w:hyperlink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Математика. 2-4 классы. Олимпиадные задания / сост. Г.Т. 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Дьячкова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Волгоград: Учитель, 2011.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Олимпиадные задания для учащихся начальной школы. </w:t>
            </w:r>
            <w:hyperlink r:id="rId6" w:history="1">
              <w:r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http://nachalka.ucoz.ru/blog/2008-04-14-16</w:t>
              </w:r>
            </w:hyperlink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9. 365 задач для эрудитов. – М.: АСТ-ПРЕСС КНИГА, 2011.</w:t>
            </w:r>
          </w:p>
          <w:p w:rsidR="00E449E8" w:rsidRPr="00E449E8" w:rsidRDefault="00E449E8" w:rsidP="008F7028">
            <w:pPr>
              <w:numPr>
                <w:ilvl w:val="0"/>
                <w:numId w:val="27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Вахновецкий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Б.А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Логическая математика для младших школьников. М., 2011;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11.Винокурова Н.К.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творческих способностей учащихся. М., 2012;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12.Деннисон П.,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Деннисон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Г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Гимнастика для развития умственных способностей. М.,2012;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13.Дьяченко ОМ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Лото "Веселые человечки". М., 2013;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14.Завязкин О.В.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Играя, развиваем логику. М., 2013;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15.ЗакА.З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Интеллектика</w:t>
            </w:r>
            <w:proofErr w:type="spellEnd"/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Книга для учителя. М., 2011;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16.Левитас Г.Г.</w:t>
            </w: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Нестандартные задачи по математике в 1 (2,3,4) классе. М., 2011;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Технические средства обучения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магнитная доска;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персональный компьютер с принтером;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мультимедийный проектор;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экспозиционный экран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Экранно-звуковые пособия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видеофильмы, соответствующие содержанию программы;</w:t>
            </w:r>
          </w:p>
          <w:p w:rsidR="00E449E8" w:rsidRPr="00E449E8" w:rsidRDefault="00E449E8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–мультимедийные (цифровые) образовательные ресурсы, соответствующие содержанию программы по математике</w:t>
            </w:r>
          </w:p>
          <w:p w:rsidR="00E449E8" w:rsidRPr="00E449E8" w:rsidRDefault="00A005AF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http://school.univertv.ru/</w:t>
              </w:r>
            </w:hyperlink>
            <w:r w:rsidR="00E449E8"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- </w:t>
            </w:r>
            <w:proofErr w:type="spellStart"/>
            <w:r w:rsidR="00E449E8"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видеоуроки</w:t>
            </w:r>
            <w:proofErr w:type="spellEnd"/>
          </w:p>
          <w:p w:rsidR="00E449E8" w:rsidRPr="00E449E8" w:rsidRDefault="00A005AF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http://www.ped-sovet.ru/</w:t>
              </w:r>
            </w:hyperlink>
          </w:p>
          <w:p w:rsidR="00E449E8" w:rsidRPr="00E449E8" w:rsidRDefault="00A005AF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http://www.rusedu.ru/</w:t>
              </w:r>
            </w:hyperlink>
            <w:r w:rsidR="00E449E8"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449E8" w:rsidRPr="00E449E8" w:rsidRDefault="00A005AF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http://metodisty.ru/</w:t>
              </w:r>
            </w:hyperlink>
          </w:p>
          <w:p w:rsidR="00E449E8" w:rsidRPr="00E449E8" w:rsidRDefault="00A005AF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http://www.proshkolu.ru/</w:t>
              </w:r>
            </w:hyperlink>
            <w:r w:rsidR="00E449E8"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449E8" w:rsidRPr="00E449E8" w:rsidRDefault="00A005AF" w:rsidP="008F7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http://www.openclass.ru/</w:t>
              </w:r>
            </w:hyperlink>
            <w:r w:rsidR="00E449E8"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449E8" w:rsidRPr="00E449E8" w:rsidRDefault="00A005AF" w:rsidP="008F7028">
            <w:pPr>
              <w:spacing w:after="0" w:line="8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3" w:history="1">
              <w:r w:rsidR="00E449E8" w:rsidRPr="00E449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http://forum.in-ku.com/</w:t>
              </w:r>
            </w:hyperlink>
            <w:r w:rsidR="00E449E8" w:rsidRPr="00E4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</w:t>
      </w: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1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Тематическое планирование.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 </w:t>
      </w:r>
      <w:r w:rsidRPr="00E449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    класс.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Введение. Знакомство с простейшими логическими задачами. Обучение решению логических задач.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Плоскостное конструирование. Игра «Восемь треугольников».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Звуковые фонетические игры.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на раскрашивание. Пространственные отношения.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Существенные и несущественные признаки предмета.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 предметов и величин.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Занимательные логические задачи.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предметов по различным признакам.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Интеллектуальный ринг.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предмета по его признакам.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Обучение разгадыванию загадок.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составлению загадок.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Узнавание предмета по определению.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Фонетические игры.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Ребусы. Приёмы разгадывания ребусов.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Суждения. Виды простых суждений.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Интеллектуальный ринг.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Фонетические игры.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Плоскостное конструирование. Игра «Восемь треугольников»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Логические задачи, основанные на свойстве транзитивности.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предметов.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Узнавание предметов по определению.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Плоскостное конструирование. Игра «</w:t>
      </w:r>
      <w:proofErr w:type="spell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Танграм</w:t>
      </w:r>
      <w:proofErr w:type="spellEnd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Фонетические игры.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Интеллектуальный ринг.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Умозаключения. Знакомство с понятием.                            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собственных умозаключений.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Условные умозаключения.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Анаграммы.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Шарады.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в слове. Фонетические игры.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Логические задачи на раскрашивание.</w:t>
      </w:r>
    </w:p>
    <w:p w:rsidR="00E449E8" w:rsidRPr="00E449E8" w:rsidRDefault="00E449E8" w:rsidP="008F702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                                                      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2 класс.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1.Плоскостное конструирование.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2.Объёмное конструирование.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3.Решение логических задач на основе свойства </w:t>
      </w:r>
      <w:proofErr w:type="gramStart"/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транзитивности..</w:t>
      </w:r>
      <w:proofErr w:type="gramEnd"/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Словесно – логические задачи «Разное – одинаковое».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5.Конструирование из счётных палочек.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Шарады. Составление шарад.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7.Ребусы. Составление ребусов.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9.Плоскостное конструирование. Игра «Волшебный круг».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Решение логических задач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11.Знакомство с комбинаторными задачами.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Решение комбинаторных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13.Умозаключения. Построение цепочки умозаключений.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Объёмное конструирование из кубиков.        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Алгоритм. Знакомство с алгоритмами.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Составление простейших алгоритмов.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Логические задачи на сообразительность и находчивость.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19.Сравнение предметов по массе.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Сравнение предметов по объёму.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Сравнение предметов по размеру.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22.Решение комбинаторных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Классификация предметов.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Решение задач с лишними данными.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Решение задач с недостающими данными.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Задачи повышенной сложности.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28.Решение магических квадратов.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Логические задачи на раскрашивание.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Задания на проведение обобщения и классификации.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Математические игры с числами.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Разгадывание и составление кроссвордов.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Математический КВН.                    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3 класс.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Логические задачи на увеличение и уменьшение числа.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Логические задачи на выделение части и целого.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Решение задач повышенной сложности  на деление на равные части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и по  содержанию.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Логические задачи на последовательность действий.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Плоскостное конструирование. Игра «Пифагор».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Логические задачи на раскрашивание.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Логические задачи с практическими действиями - «Перевоз».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Объемное конструирование.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Логические задачи на деление по содержанию.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11.Решение комбинаторных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Плоскостное конструирование.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Алгоритм. Составление алгоритмов.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14.Логические задачи, требующие цепочки рассуждений.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15.Логические задачи с оформление записи в таблице.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Логические задачи на смекалку и сообразительность.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Логические задачи по теме «Время»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Магический квадрат. Решение и составление.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Решение комбинаторных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Объёмное конструирование.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Умозаключения.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Анаграммы. Ребусы.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Решение и составление кроссвордов.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23.Старинные арифметические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Решение логических задач способом перебора.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Логические задачи на вычисление площади.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Логические задачи на вычисление периметра.    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Логические задачи на разрезание и перекладывание предметов.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29.Решение задач методом пересечения множеств.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30.Метод пересечения множеств в решении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31.Числовые головоломки.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32.Нестандартные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34.Математический КВН.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4 класс.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1.Решение задач на определение частей.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2.Метод предположения при решении задач.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Старинные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4.Решение задач способом уравнивания.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5.Решение задач способом уравнивания.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6.Решение задач на вычисление площади.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7.Решение задач на вычисление периметра.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8.Задачи на вычисление площади и периметра.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9.Логические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Плоскостное конструирование.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12.Решение логических задач способом составления таблицы.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13.Решение логических  задач на части.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Решение задач способом уравнивания.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Нестандартные  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Комбинаторные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Интеллектуальный ринг.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Нестандартные задачи повышенной сложности..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Задачи повышенной сложности.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Натуральный ряд чисел.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21.Решение задач разными способами.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Комбинаторные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Задачи на выделение части из целого.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24.Логичесие задачи. Способ перебора возможных вариантов.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25.Логические задачи повышенной сложности.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Нестандартные задачи на вычисление времени.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Комбинаторные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28. Интеллектуальный ринг..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Плоскостное моделирование.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Усложнённые магические квадраты. 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Логические задания с палочками.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Нестандартные задачи.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33.Интеллетуальный ринг..</w:t>
      </w:r>
    </w:p>
    <w:p w:rsidR="00E449E8" w:rsidRPr="00E449E8" w:rsidRDefault="00E449E8" w:rsidP="008F7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9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Интеллектуальная игра «Что? Где? Когда?»  </w:t>
      </w:r>
    </w:p>
    <w:p w:rsidR="00E449E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</w:t>
      </w: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28" w:rsidRPr="00E449E8" w:rsidRDefault="008F7028" w:rsidP="008F70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49E8" w:rsidRPr="00E449E8" w:rsidRDefault="00E449E8" w:rsidP="008F7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D92" w:rsidRDefault="00247D92" w:rsidP="008F7028">
      <w:pPr>
        <w:jc w:val="both"/>
      </w:pPr>
      <w:bookmarkStart w:id="10" w:name="_GoBack"/>
      <w:bookmarkEnd w:id="10"/>
    </w:p>
    <w:sectPr w:rsidR="00247D92" w:rsidSect="00980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7E3"/>
    <w:multiLevelType w:val="multilevel"/>
    <w:tmpl w:val="8926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B3B6E"/>
    <w:multiLevelType w:val="multilevel"/>
    <w:tmpl w:val="49B6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97F1C"/>
    <w:multiLevelType w:val="multilevel"/>
    <w:tmpl w:val="77B25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F2998"/>
    <w:multiLevelType w:val="multilevel"/>
    <w:tmpl w:val="AD64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B11FE"/>
    <w:multiLevelType w:val="multilevel"/>
    <w:tmpl w:val="F6860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E55DE"/>
    <w:multiLevelType w:val="multilevel"/>
    <w:tmpl w:val="B94A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A925AE"/>
    <w:multiLevelType w:val="multilevel"/>
    <w:tmpl w:val="76840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45B4F"/>
    <w:multiLevelType w:val="multilevel"/>
    <w:tmpl w:val="6A84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25183"/>
    <w:multiLevelType w:val="multilevel"/>
    <w:tmpl w:val="CA42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817960"/>
    <w:multiLevelType w:val="multilevel"/>
    <w:tmpl w:val="4BD484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A714FE"/>
    <w:multiLevelType w:val="multilevel"/>
    <w:tmpl w:val="273E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150B5"/>
    <w:multiLevelType w:val="multilevel"/>
    <w:tmpl w:val="F7366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234D6"/>
    <w:multiLevelType w:val="multilevel"/>
    <w:tmpl w:val="541A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3C5B59"/>
    <w:multiLevelType w:val="multilevel"/>
    <w:tmpl w:val="5BDA3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BE72FD"/>
    <w:multiLevelType w:val="multilevel"/>
    <w:tmpl w:val="5658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7D058B"/>
    <w:multiLevelType w:val="multilevel"/>
    <w:tmpl w:val="A232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B62D2"/>
    <w:multiLevelType w:val="multilevel"/>
    <w:tmpl w:val="B5529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A93734"/>
    <w:multiLevelType w:val="multilevel"/>
    <w:tmpl w:val="2D40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6F3EC2"/>
    <w:multiLevelType w:val="multilevel"/>
    <w:tmpl w:val="969A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973C34"/>
    <w:multiLevelType w:val="multilevel"/>
    <w:tmpl w:val="9CB2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E67ACE"/>
    <w:multiLevelType w:val="multilevel"/>
    <w:tmpl w:val="03005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1E3992"/>
    <w:multiLevelType w:val="multilevel"/>
    <w:tmpl w:val="8FB6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EA1721"/>
    <w:multiLevelType w:val="multilevel"/>
    <w:tmpl w:val="E8AE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D94321"/>
    <w:multiLevelType w:val="multilevel"/>
    <w:tmpl w:val="0454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5C4E4E"/>
    <w:multiLevelType w:val="multilevel"/>
    <w:tmpl w:val="7C7AC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822FBD"/>
    <w:multiLevelType w:val="multilevel"/>
    <w:tmpl w:val="3006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54373C"/>
    <w:multiLevelType w:val="multilevel"/>
    <w:tmpl w:val="7FF2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1D7F1A"/>
    <w:multiLevelType w:val="multilevel"/>
    <w:tmpl w:val="C976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656F1C"/>
    <w:multiLevelType w:val="multilevel"/>
    <w:tmpl w:val="B428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515D2A"/>
    <w:multiLevelType w:val="multilevel"/>
    <w:tmpl w:val="997C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AD0D89"/>
    <w:multiLevelType w:val="multilevel"/>
    <w:tmpl w:val="FE5E2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A701DF"/>
    <w:multiLevelType w:val="multilevel"/>
    <w:tmpl w:val="F30C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C2574A"/>
    <w:multiLevelType w:val="multilevel"/>
    <w:tmpl w:val="FB7E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9"/>
  </w:num>
  <w:num w:numId="3">
    <w:abstractNumId w:val="10"/>
  </w:num>
  <w:num w:numId="4">
    <w:abstractNumId w:val="29"/>
  </w:num>
  <w:num w:numId="5">
    <w:abstractNumId w:val="24"/>
  </w:num>
  <w:num w:numId="6">
    <w:abstractNumId w:val="8"/>
  </w:num>
  <w:num w:numId="7">
    <w:abstractNumId w:val="28"/>
  </w:num>
  <w:num w:numId="8">
    <w:abstractNumId w:val="31"/>
  </w:num>
  <w:num w:numId="9">
    <w:abstractNumId w:val="26"/>
  </w:num>
  <w:num w:numId="10">
    <w:abstractNumId w:val="17"/>
  </w:num>
  <w:num w:numId="11">
    <w:abstractNumId w:val="25"/>
  </w:num>
  <w:num w:numId="12">
    <w:abstractNumId w:val="3"/>
  </w:num>
  <w:num w:numId="13">
    <w:abstractNumId w:val="21"/>
  </w:num>
  <w:num w:numId="14">
    <w:abstractNumId w:val="15"/>
  </w:num>
  <w:num w:numId="15">
    <w:abstractNumId w:val="9"/>
  </w:num>
  <w:num w:numId="16">
    <w:abstractNumId w:val="12"/>
  </w:num>
  <w:num w:numId="17">
    <w:abstractNumId w:val="1"/>
  </w:num>
  <w:num w:numId="18">
    <w:abstractNumId w:val="32"/>
  </w:num>
  <w:num w:numId="19">
    <w:abstractNumId w:val="7"/>
  </w:num>
  <w:num w:numId="20">
    <w:abstractNumId w:val="23"/>
  </w:num>
  <w:num w:numId="21">
    <w:abstractNumId w:val="0"/>
  </w:num>
  <w:num w:numId="22">
    <w:abstractNumId w:val="27"/>
  </w:num>
  <w:num w:numId="23">
    <w:abstractNumId w:val="30"/>
  </w:num>
  <w:num w:numId="24">
    <w:abstractNumId w:val="4"/>
  </w:num>
  <w:num w:numId="25">
    <w:abstractNumId w:val="13"/>
  </w:num>
  <w:num w:numId="26">
    <w:abstractNumId w:val="14"/>
  </w:num>
  <w:num w:numId="27">
    <w:abstractNumId w:val="5"/>
  </w:num>
  <w:num w:numId="28">
    <w:abstractNumId w:val="20"/>
  </w:num>
  <w:num w:numId="29">
    <w:abstractNumId w:val="22"/>
  </w:num>
  <w:num w:numId="30">
    <w:abstractNumId w:val="16"/>
  </w:num>
  <w:num w:numId="31">
    <w:abstractNumId w:val="2"/>
  </w:num>
  <w:num w:numId="32">
    <w:abstractNumId w:val="6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49E8"/>
    <w:rsid w:val="00247D92"/>
    <w:rsid w:val="008F7028"/>
    <w:rsid w:val="009806B2"/>
    <w:rsid w:val="00A005AF"/>
    <w:rsid w:val="00E449E8"/>
    <w:rsid w:val="00F9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F6F5"/>
  <w15:docId w15:val="{F8F373FA-6383-4B30-89D2-1B7F43DA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6B2"/>
  </w:style>
  <w:style w:type="paragraph" w:styleId="1">
    <w:name w:val="heading 1"/>
    <w:basedOn w:val="a"/>
    <w:next w:val="a"/>
    <w:link w:val="10"/>
    <w:uiPriority w:val="9"/>
    <w:qFormat/>
    <w:rsid w:val="00E44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449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49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20">
    <w:name w:val="c20"/>
    <w:basedOn w:val="a"/>
    <w:rsid w:val="00E4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449E8"/>
  </w:style>
  <w:style w:type="paragraph" w:customStyle="1" w:styleId="c2">
    <w:name w:val="c2"/>
    <w:basedOn w:val="a"/>
    <w:rsid w:val="00E4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E449E8"/>
  </w:style>
  <w:style w:type="character" w:customStyle="1" w:styleId="c10">
    <w:name w:val="c10"/>
    <w:basedOn w:val="a0"/>
    <w:rsid w:val="00E449E8"/>
  </w:style>
  <w:style w:type="paragraph" w:customStyle="1" w:styleId="c13">
    <w:name w:val="c13"/>
    <w:basedOn w:val="a"/>
    <w:rsid w:val="00E4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E449E8"/>
  </w:style>
  <w:style w:type="character" w:customStyle="1" w:styleId="c25">
    <w:name w:val="c25"/>
    <w:basedOn w:val="a0"/>
    <w:rsid w:val="00E449E8"/>
  </w:style>
  <w:style w:type="character" w:customStyle="1" w:styleId="c36">
    <w:name w:val="c36"/>
    <w:basedOn w:val="a0"/>
    <w:rsid w:val="00E449E8"/>
  </w:style>
  <w:style w:type="character" w:styleId="a3">
    <w:name w:val="Hyperlink"/>
    <w:basedOn w:val="a0"/>
    <w:uiPriority w:val="99"/>
    <w:semiHidden/>
    <w:unhideWhenUsed/>
    <w:rsid w:val="00E449E8"/>
    <w:rPr>
      <w:color w:val="0000FF"/>
      <w:u w:val="single"/>
    </w:rPr>
  </w:style>
  <w:style w:type="character" w:customStyle="1" w:styleId="c5">
    <w:name w:val="c5"/>
    <w:basedOn w:val="a0"/>
    <w:rsid w:val="00E449E8"/>
  </w:style>
  <w:style w:type="character" w:customStyle="1" w:styleId="c16">
    <w:name w:val="c16"/>
    <w:basedOn w:val="a0"/>
    <w:rsid w:val="00E449E8"/>
  </w:style>
  <w:style w:type="character" w:customStyle="1" w:styleId="c35">
    <w:name w:val="c35"/>
    <w:basedOn w:val="a0"/>
    <w:rsid w:val="00E449E8"/>
  </w:style>
  <w:style w:type="character" w:customStyle="1" w:styleId="c9">
    <w:name w:val="c9"/>
    <w:basedOn w:val="a0"/>
    <w:rsid w:val="00E449E8"/>
  </w:style>
  <w:style w:type="paragraph" w:customStyle="1" w:styleId="c4">
    <w:name w:val="c4"/>
    <w:basedOn w:val="a"/>
    <w:rsid w:val="00E4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8">
    <w:name w:val="c68"/>
    <w:basedOn w:val="a0"/>
    <w:rsid w:val="00E449E8"/>
  </w:style>
  <w:style w:type="character" w:customStyle="1" w:styleId="c43">
    <w:name w:val="c43"/>
    <w:basedOn w:val="a0"/>
    <w:rsid w:val="00E449E8"/>
  </w:style>
  <w:style w:type="character" w:customStyle="1" w:styleId="c18">
    <w:name w:val="c18"/>
    <w:basedOn w:val="a0"/>
    <w:rsid w:val="00E449E8"/>
  </w:style>
  <w:style w:type="character" w:customStyle="1" w:styleId="c38">
    <w:name w:val="c38"/>
    <w:basedOn w:val="a0"/>
    <w:rsid w:val="00E449E8"/>
  </w:style>
  <w:style w:type="character" w:customStyle="1" w:styleId="c27">
    <w:name w:val="c27"/>
    <w:basedOn w:val="a0"/>
    <w:rsid w:val="00E449E8"/>
  </w:style>
  <w:style w:type="character" w:styleId="a4">
    <w:name w:val="Strong"/>
    <w:basedOn w:val="a0"/>
    <w:uiPriority w:val="22"/>
    <w:qFormat/>
    <w:rsid w:val="00E449E8"/>
    <w:rPr>
      <w:b/>
      <w:bCs/>
    </w:rPr>
  </w:style>
  <w:style w:type="paragraph" w:customStyle="1" w:styleId="search-excerpt">
    <w:name w:val="search-excerpt"/>
    <w:basedOn w:val="a"/>
    <w:rsid w:val="00E4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4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9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4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E4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20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7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1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9707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94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7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9484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6561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1863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8323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883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9226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1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8014">
              <w:marLeft w:val="0"/>
              <w:marRight w:val="0"/>
              <w:marTop w:val="385"/>
              <w:marBottom w:val="9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5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8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2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ped-sovet.ru/&amp;sa=D&amp;usg=AFQjCNE9q9kjvQP_wURBUhiAUkbADixzTw" TargetMode="External"/><Relationship Id="rId13" Type="http://schemas.openxmlformats.org/officeDocument/2006/relationships/hyperlink" Target="https://www.google.com/url?q=http://forum.in-ku.com/&amp;sa=D&amp;usg=AFQjCNGuGVXga2ogbGr-iO6W4TeNn6M-q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school.univertv.ru/&amp;sa=D&amp;usg=AFQjCNGybaIOS3PWfnqhU6eBr3MBMhAJ3w" TargetMode="External"/><Relationship Id="rId12" Type="http://schemas.openxmlformats.org/officeDocument/2006/relationships/hyperlink" Target="https://www.google.com/url?q=http://www.openclass.ru/&amp;sa=D&amp;usg=AFQjCNGj7eDkYQ6A_XQYkDLgC-DIlh6au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nachalka.ucoz.ru/blog/2008-04-14-16&amp;sa=D&amp;usg=AFQjCNFArwseyjFvUJNRJgmtN_R5wsGZUg" TargetMode="External"/><Relationship Id="rId11" Type="http://schemas.openxmlformats.org/officeDocument/2006/relationships/hyperlink" Target="https://www.google.com/url?q=http://www.proshkolu.ru/&amp;sa=D&amp;usg=AFQjCNHNIi9LSKTRu03YFnxFEsFi-EEEIw" TargetMode="External"/><Relationship Id="rId5" Type="http://schemas.openxmlformats.org/officeDocument/2006/relationships/hyperlink" Target="https://www.google.com/url?q=http://www.kenguru.sp.ru./allproblems.html&amp;sa=D&amp;usg=AFQjCNEIPdzOJ2FjOIp3P7DFAoztePF4W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metodisty.ru/&amp;sa=D&amp;usg=AFQjCNFZN3dQPMhD-lPousjGo0ByBEgT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rusedu.ru/&amp;sa=D&amp;usg=AFQjCNFqUCvlMfcen78CNi_gWtBWCeZFR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5918</Words>
  <Characters>33734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4</cp:revision>
  <dcterms:created xsi:type="dcterms:W3CDTF">2019-02-07T02:41:00Z</dcterms:created>
  <dcterms:modified xsi:type="dcterms:W3CDTF">2019-04-04T07:48:00Z</dcterms:modified>
</cp:coreProperties>
</file>