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E85" w:rsidRDefault="00474E85" w:rsidP="00474E85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Анализ</w:t>
      </w:r>
      <w:r w:rsidR="003014C3">
        <w:rPr>
          <w:b/>
          <w:bCs/>
          <w:sz w:val="28"/>
          <w:szCs w:val="28"/>
        </w:rPr>
        <w:t xml:space="preserve">  выполнения  </w:t>
      </w:r>
      <w:r>
        <w:rPr>
          <w:b/>
          <w:bCs/>
          <w:sz w:val="28"/>
          <w:szCs w:val="28"/>
        </w:rPr>
        <w:t xml:space="preserve">  экзамена  по  русскому  языку</w:t>
      </w:r>
      <w:r w:rsidR="003014C3">
        <w:rPr>
          <w:b/>
          <w:bCs/>
          <w:sz w:val="28"/>
          <w:szCs w:val="28"/>
        </w:rPr>
        <w:t xml:space="preserve"> в форме ОГЭ</w:t>
      </w:r>
    </w:p>
    <w:p w:rsidR="00474E85" w:rsidRDefault="00474E85" w:rsidP="00474E85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 </w:t>
      </w:r>
      <w:r w:rsidR="00ED5486">
        <w:rPr>
          <w:b/>
          <w:bCs/>
          <w:sz w:val="28"/>
          <w:szCs w:val="28"/>
        </w:rPr>
        <w:t>29.05.2018</w:t>
      </w:r>
      <w:bookmarkStart w:id="0" w:name="_GoBack"/>
      <w:bookmarkEnd w:id="0"/>
      <w:r w:rsidR="003014C3">
        <w:rPr>
          <w:b/>
          <w:bCs/>
          <w:sz w:val="28"/>
          <w:szCs w:val="28"/>
        </w:rPr>
        <w:t>г.</w:t>
      </w:r>
    </w:p>
    <w:p w:rsidR="00474E85" w:rsidRDefault="00474E85" w:rsidP="00474E85">
      <w:pPr>
        <w:pStyle w:val="Default"/>
        <w:jc w:val="center"/>
        <w:rPr>
          <w:sz w:val="28"/>
          <w:szCs w:val="28"/>
        </w:rPr>
      </w:pPr>
    </w:p>
    <w:tbl>
      <w:tblPr>
        <w:tblW w:w="10418" w:type="dxa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779"/>
        <w:gridCol w:w="1134"/>
        <w:gridCol w:w="6237"/>
        <w:gridCol w:w="709"/>
        <w:gridCol w:w="746"/>
        <w:gridCol w:w="45"/>
        <w:gridCol w:w="768"/>
      </w:tblGrid>
      <w:tr w:rsidR="00474E85" w:rsidTr="00004602">
        <w:trPr>
          <w:trHeight w:val="1650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Default="00474E85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№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Default="00474E85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Обозна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474E85" w:rsidRDefault="00474E85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чение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474E85" w:rsidRDefault="00474E8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задания </w:t>
            </w:r>
            <w:proofErr w:type="gramStart"/>
            <w:r>
              <w:rPr>
                <w:b/>
                <w:bCs/>
                <w:sz w:val="20"/>
                <w:szCs w:val="20"/>
              </w:rPr>
              <w:t>в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474E85" w:rsidRDefault="00474E8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работе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Default="00474E8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Проверяемые </w:t>
            </w:r>
          </w:p>
          <w:p w:rsidR="00474E85" w:rsidRDefault="00474E8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элементы содержания 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Default="00C10D9D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21150D" w:rsidTr="00004602">
        <w:trPr>
          <w:trHeight w:val="372"/>
        </w:trPr>
        <w:tc>
          <w:tcPr>
            <w:tcW w:w="81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Default="0021150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Часть 1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1150D" w:rsidRPr="0021150D" w:rsidRDefault="0021150D" w:rsidP="0021150D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21150D">
              <w:rPr>
                <w:bCs/>
                <w:sz w:val="20"/>
                <w:szCs w:val="20"/>
              </w:rPr>
              <w:t>усв</w:t>
            </w:r>
            <w:proofErr w:type="spell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74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1150D" w:rsidRPr="0021150D" w:rsidRDefault="00B77CAF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част</w:t>
            </w:r>
          </w:p>
        </w:tc>
        <w:tc>
          <w:tcPr>
            <w:tcW w:w="81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150D" w:rsidRPr="0021150D" w:rsidRDefault="00B77CAF" w:rsidP="00B77CAF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не </w:t>
            </w:r>
            <w:proofErr w:type="spellStart"/>
            <w:r>
              <w:rPr>
                <w:bCs/>
                <w:sz w:val="20"/>
                <w:szCs w:val="20"/>
              </w:rPr>
              <w:t>усв</w:t>
            </w:r>
            <w:proofErr w:type="spellEnd"/>
          </w:p>
        </w:tc>
      </w:tr>
      <w:tr w:rsidR="0021150D" w:rsidRPr="00501F4B" w:rsidTr="00004602">
        <w:trPr>
          <w:trHeight w:val="1354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>
            <w:pPr>
              <w:pStyle w:val="Default"/>
              <w:jc w:val="center"/>
            </w:pPr>
            <w:r w:rsidRPr="00501F4B">
              <w:t xml:space="preserve"> </w:t>
            </w:r>
            <w:r w:rsidR="00A643B5"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A643B5" w:rsidRDefault="0021150D">
            <w:pPr>
              <w:pStyle w:val="Default"/>
              <w:jc w:val="center"/>
              <w:rPr>
                <w:b/>
              </w:rPr>
            </w:pPr>
            <w:r w:rsidRPr="00A643B5">
              <w:rPr>
                <w:b/>
              </w:rPr>
              <w:t>И К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A643B5" w:rsidRDefault="0021150D">
            <w:pPr>
              <w:pStyle w:val="Default"/>
              <w:jc w:val="both"/>
              <w:rPr>
                <w:b/>
              </w:rPr>
            </w:pPr>
            <w:r w:rsidRPr="00A643B5">
              <w:rPr>
                <w:b/>
              </w:rPr>
              <w:t xml:space="preserve">Адекватное понимание устной речи. Письменное воспроизведение текста с заданной степенью свёрнутости (сжатое изложение содержания прослушанного текста). </w:t>
            </w:r>
          </w:p>
          <w:p w:rsidR="0021150D" w:rsidRPr="00A643B5" w:rsidRDefault="0021150D" w:rsidP="002B50A7">
            <w:pPr>
              <w:pStyle w:val="Default"/>
              <w:rPr>
                <w:b/>
              </w:rPr>
            </w:pPr>
            <w:r w:rsidRPr="00A643B5">
              <w:rPr>
                <w:b/>
              </w:rPr>
              <w:t xml:space="preserve">Текст как продукт речевой деятельности.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8304"/>
            </w:tblGrid>
            <w:tr w:rsidR="0021150D" w:rsidRPr="00A643B5">
              <w:trPr>
                <w:trHeight w:val="374"/>
              </w:trPr>
              <w:tc>
                <w:tcPr>
                  <w:tcW w:w="8304" w:type="dxa"/>
                </w:tcPr>
                <w:p w:rsidR="0021150D" w:rsidRPr="00A643B5" w:rsidRDefault="0021150D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  <w:r w:rsidRPr="00A643B5">
                    <w:rPr>
                      <w:b/>
                      <w:bCs/>
                      <w:sz w:val="18"/>
                      <w:szCs w:val="18"/>
                    </w:rPr>
                    <w:t>(Максимальное количество баллов за изложение</w:t>
                  </w:r>
                </w:p>
                <w:p w:rsidR="0021150D" w:rsidRPr="00A643B5" w:rsidRDefault="0021150D">
                  <w:pPr>
                    <w:pStyle w:val="Default"/>
                    <w:rPr>
                      <w:b/>
                      <w:sz w:val="28"/>
                      <w:szCs w:val="28"/>
                    </w:rPr>
                  </w:pPr>
                  <w:r w:rsidRPr="00A643B5">
                    <w:rPr>
                      <w:b/>
                      <w:bCs/>
                      <w:sz w:val="18"/>
                      <w:szCs w:val="18"/>
                    </w:rPr>
                    <w:t>по критериям</w:t>
                  </w:r>
                  <w:proofErr w:type="gramStart"/>
                  <w:r w:rsidRPr="00A643B5">
                    <w:rPr>
                      <w:b/>
                      <w:bCs/>
                      <w:sz w:val="18"/>
                      <w:szCs w:val="18"/>
                    </w:rPr>
                    <w:t xml:space="preserve"> )</w:t>
                  </w:r>
                  <w:proofErr w:type="gramEnd"/>
                </w:p>
              </w:tc>
            </w:tr>
          </w:tbl>
          <w:p w:rsidR="0021150D" w:rsidRPr="00A643B5" w:rsidRDefault="0021150D">
            <w:pPr>
              <w:pStyle w:val="Default"/>
              <w:jc w:val="both"/>
              <w:rPr>
                <w:b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7CAF" w:rsidRPr="00501F4B" w:rsidRDefault="00B77CAF">
            <w:pPr>
              <w:pStyle w:val="Default"/>
              <w:jc w:val="both"/>
            </w:pPr>
          </w:p>
        </w:tc>
        <w:tc>
          <w:tcPr>
            <w:tcW w:w="74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1150D" w:rsidRPr="00501F4B" w:rsidRDefault="0021150D">
            <w:pPr>
              <w:pStyle w:val="Default"/>
              <w:jc w:val="both"/>
            </w:pPr>
          </w:p>
        </w:tc>
        <w:tc>
          <w:tcPr>
            <w:tcW w:w="81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>
            <w:pPr>
              <w:pStyle w:val="Default"/>
              <w:jc w:val="both"/>
            </w:pPr>
          </w:p>
        </w:tc>
      </w:tr>
      <w:tr w:rsidR="0021150D" w:rsidRPr="00501F4B" w:rsidTr="00004602">
        <w:trPr>
          <w:trHeight w:val="1138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EE15D5">
            <w:pPr>
              <w:pStyle w:val="Default"/>
              <w:jc w:val="center"/>
            </w:pPr>
            <w:r>
              <w:t>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>
            <w:pPr>
              <w:pStyle w:val="Default"/>
              <w:jc w:val="center"/>
            </w:pPr>
            <w:r>
              <w:t>ИК 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Default="0021150D" w:rsidP="00CC248E">
            <w:pPr>
              <w:pStyle w:val="Default"/>
            </w:pPr>
          </w:p>
          <w:p w:rsidR="0021150D" w:rsidRPr="00501F4B" w:rsidRDefault="0021150D">
            <w:pPr>
              <w:pStyle w:val="Default"/>
              <w:jc w:val="both"/>
            </w:pPr>
            <w:r>
              <w:t>Содержание  изложения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>
            <w:pPr>
              <w:pStyle w:val="Default"/>
              <w:jc w:val="both"/>
            </w:pPr>
            <w:r>
              <w:t>86</w:t>
            </w:r>
            <w:r w:rsidR="003014C3">
              <w:t>%</w:t>
            </w:r>
          </w:p>
        </w:tc>
        <w:tc>
          <w:tcPr>
            <w:tcW w:w="74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>
            <w:pPr>
              <w:pStyle w:val="Default"/>
              <w:jc w:val="both"/>
            </w:pPr>
            <w:r>
              <w:t>14</w:t>
            </w:r>
            <w:r w:rsidR="00B77CAF">
              <w:t xml:space="preserve"> %</w:t>
            </w:r>
          </w:p>
        </w:tc>
        <w:tc>
          <w:tcPr>
            <w:tcW w:w="81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382753">
            <w:pPr>
              <w:pStyle w:val="Default"/>
              <w:jc w:val="both"/>
            </w:pPr>
            <w:r>
              <w:t>0</w:t>
            </w:r>
            <w:r w:rsidR="003014C3">
              <w:t xml:space="preserve"> </w:t>
            </w:r>
            <w:r w:rsidR="00A643B5">
              <w:t>%</w:t>
            </w:r>
          </w:p>
        </w:tc>
      </w:tr>
      <w:tr w:rsidR="0021150D" w:rsidRPr="00501F4B" w:rsidTr="00004602">
        <w:trPr>
          <w:trHeight w:val="833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EE15D5">
            <w:pPr>
              <w:pStyle w:val="Default"/>
              <w:jc w:val="center"/>
            </w:pPr>
            <w:r>
              <w:t>1.2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>
            <w:pPr>
              <w:pStyle w:val="Default"/>
              <w:jc w:val="center"/>
            </w:pPr>
            <w:r>
              <w:t>ИК 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Default="0021150D" w:rsidP="00DE3A6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997"/>
            </w:tblGrid>
            <w:tr w:rsidR="0021150D">
              <w:trPr>
                <w:trHeight w:val="374"/>
              </w:trPr>
              <w:tc>
                <w:tcPr>
                  <w:tcW w:w="3997" w:type="dxa"/>
                </w:tcPr>
                <w:p w:rsidR="0021150D" w:rsidRDefault="0021150D" w:rsidP="00CC248E">
                  <w:pPr>
                    <w:pStyle w:val="Default"/>
                  </w:pPr>
                  <w:r>
                    <w:t>Сжатие  исходного  текста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/>
                  </w:tblPr>
                  <w:tblGrid>
                    <w:gridCol w:w="3208"/>
                  </w:tblGrid>
                  <w:tr w:rsidR="0021150D">
                    <w:trPr>
                      <w:trHeight w:val="374"/>
                    </w:trPr>
                    <w:tc>
                      <w:tcPr>
                        <w:tcW w:w="3208" w:type="dxa"/>
                      </w:tcPr>
                      <w:p w:rsidR="0021150D" w:rsidRPr="00CC248E" w:rsidRDefault="0021150D">
                        <w:pPr>
                          <w:pStyle w:val="Default"/>
                        </w:pPr>
                      </w:p>
                    </w:tc>
                  </w:tr>
                </w:tbl>
                <w:p w:rsidR="0021150D" w:rsidRDefault="0021150D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1150D" w:rsidRPr="00501F4B" w:rsidRDefault="0021150D">
            <w:pPr>
              <w:pStyle w:val="Default"/>
              <w:jc w:val="both"/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014C3">
            <w:pPr>
              <w:pStyle w:val="Default"/>
              <w:jc w:val="both"/>
            </w:pPr>
            <w:r>
              <w:t>5</w:t>
            </w:r>
            <w:r w:rsidR="00382753">
              <w:t>0</w:t>
            </w:r>
            <w:r w:rsidR="00A643B5">
              <w:t>%</w:t>
            </w:r>
          </w:p>
        </w:tc>
        <w:tc>
          <w:tcPr>
            <w:tcW w:w="74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>
            <w:pPr>
              <w:pStyle w:val="Default"/>
              <w:jc w:val="both"/>
            </w:pPr>
            <w:r>
              <w:t>50</w:t>
            </w:r>
            <w:r w:rsidR="003014C3">
              <w:t xml:space="preserve"> </w:t>
            </w:r>
            <w:r w:rsidR="00A643B5">
              <w:t>%</w:t>
            </w:r>
          </w:p>
        </w:tc>
        <w:tc>
          <w:tcPr>
            <w:tcW w:w="81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3014C3">
            <w:pPr>
              <w:pStyle w:val="Default"/>
              <w:jc w:val="both"/>
            </w:pPr>
            <w:r>
              <w:t xml:space="preserve">0 </w:t>
            </w:r>
            <w:r w:rsidR="00A643B5">
              <w:t>%</w:t>
            </w:r>
          </w:p>
        </w:tc>
      </w:tr>
      <w:tr w:rsidR="0021150D" w:rsidRPr="00501F4B" w:rsidTr="00004602">
        <w:trPr>
          <w:trHeight w:val="830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EE15D5">
            <w:pPr>
              <w:pStyle w:val="Default"/>
              <w:jc w:val="center"/>
            </w:pPr>
            <w:r>
              <w:t>1.3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>
            <w:pPr>
              <w:pStyle w:val="Default"/>
              <w:jc w:val="center"/>
            </w:pPr>
            <w:r>
              <w:t>ИК 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Default="0021150D" w:rsidP="00C310A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7051"/>
            </w:tblGrid>
            <w:tr w:rsidR="0021150D">
              <w:trPr>
                <w:trHeight w:val="695"/>
              </w:trPr>
              <w:tc>
                <w:tcPr>
                  <w:tcW w:w="7051" w:type="dxa"/>
                </w:tcPr>
                <w:p w:rsidR="0021150D" w:rsidRDefault="0021150D" w:rsidP="00CC248E">
                  <w:pPr>
                    <w:pStyle w:val="Default"/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/>
                  </w:tblPr>
                  <w:tblGrid>
                    <w:gridCol w:w="7220"/>
                  </w:tblGrid>
                  <w:tr w:rsidR="0021150D" w:rsidRPr="00CC248E">
                    <w:trPr>
                      <w:trHeight w:val="695"/>
                    </w:trPr>
                    <w:tc>
                      <w:tcPr>
                        <w:tcW w:w="7220" w:type="dxa"/>
                      </w:tcPr>
                      <w:p w:rsidR="0021150D" w:rsidRPr="00CC248E" w:rsidRDefault="0021150D">
                        <w:pPr>
                          <w:pStyle w:val="Default"/>
                        </w:pPr>
                        <w:r w:rsidRPr="00CC248E">
                          <w:rPr>
                            <w:bCs/>
                          </w:rPr>
                          <w:t xml:space="preserve">Смысловая цельность, речевая связность и последовательность изложения </w:t>
                        </w:r>
                      </w:p>
                    </w:tc>
                  </w:tr>
                </w:tbl>
                <w:p w:rsidR="0021150D" w:rsidRDefault="0021150D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1150D" w:rsidRPr="00501F4B" w:rsidRDefault="0021150D">
            <w:pPr>
              <w:pStyle w:val="Default"/>
              <w:jc w:val="both"/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>
            <w:pPr>
              <w:pStyle w:val="Default"/>
              <w:jc w:val="both"/>
            </w:pPr>
            <w:r>
              <w:t>71</w:t>
            </w:r>
            <w:r w:rsidR="00A643B5">
              <w:t>%</w:t>
            </w:r>
          </w:p>
        </w:tc>
        <w:tc>
          <w:tcPr>
            <w:tcW w:w="74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>
            <w:pPr>
              <w:pStyle w:val="Default"/>
              <w:jc w:val="both"/>
            </w:pPr>
            <w:r>
              <w:t>29</w:t>
            </w:r>
            <w:r w:rsidR="00A643B5">
              <w:t>%</w:t>
            </w:r>
          </w:p>
        </w:tc>
        <w:tc>
          <w:tcPr>
            <w:tcW w:w="81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382753">
            <w:pPr>
              <w:pStyle w:val="Default"/>
              <w:jc w:val="both"/>
            </w:pPr>
            <w:r>
              <w:t xml:space="preserve">0 </w:t>
            </w:r>
            <w:r w:rsidR="00A643B5">
              <w:t>%</w:t>
            </w:r>
          </w:p>
        </w:tc>
      </w:tr>
      <w:tr w:rsidR="00474E85" w:rsidRPr="00501F4B" w:rsidTr="00004602">
        <w:trPr>
          <w:trHeight w:val="372"/>
        </w:trPr>
        <w:tc>
          <w:tcPr>
            <w:tcW w:w="81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474E85">
            <w:pPr>
              <w:pStyle w:val="Default"/>
              <w:jc w:val="center"/>
            </w:pPr>
            <w:r w:rsidRPr="00501F4B">
              <w:rPr>
                <w:b/>
                <w:bCs/>
              </w:rPr>
              <w:t xml:space="preserve">Часть 2 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474E85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474E85" w:rsidRPr="00501F4B" w:rsidTr="00004602">
        <w:trPr>
          <w:trHeight w:val="85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474E85">
            <w:pPr>
              <w:pStyle w:val="Default"/>
              <w:jc w:val="center"/>
            </w:pPr>
            <w:r w:rsidRPr="00501F4B">
              <w:t xml:space="preserve">2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474E85">
            <w:pPr>
              <w:pStyle w:val="Default"/>
              <w:jc w:val="both"/>
            </w:pPr>
            <w:r w:rsidRPr="00501F4B">
              <w:t xml:space="preserve">Адекватное понимание письменной речи в различных сферах и ситуациях общения 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382753">
            <w:pPr>
              <w:pStyle w:val="Default"/>
              <w:jc w:val="both"/>
            </w:pPr>
            <w:r>
              <w:t>86</w:t>
            </w:r>
            <w:r w:rsidR="00C10D9D">
              <w:t xml:space="preserve"> %</w:t>
            </w:r>
          </w:p>
        </w:tc>
      </w:tr>
      <w:tr w:rsidR="00474E85" w:rsidRPr="00501F4B" w:rsidTr="00004602">
        <w:trPr>
          <w:trHeight w:val="407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EE15D5">
            <w:pPr>
              <w:pStyle w:val="Default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</w:pPr>
            <w:r w:rsidRPr="006A0572">
              <w:t>Выразительные средства лексики и фразеологии. Анализ средств выразительности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382753">
            <w:pPr>
              <w:pStyle w:val="Default"/>
            </w:pPr>
            <w:r>
              <w:t>93</w:t>
            </w:r>
            <w:r w:rsidR="00C10D9D">
              <w:t xml:space="preserve"> %</w:t>
            </w:r>
          </w:p>
        </w:tc>
      </w:tr>
      <w:tr w:rsidR="00474E85" w:rsidRPr="00501F4B" w:rsidTr="00004602">
        <w:trPr>
          <w:trHeight w:val="36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EE15D5">
            <w:pPr>
              <w:pStyle w:val="Default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004602">
            <w:pPr>
              <w:pStyle w:val="Default"/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474E85">
            <w:pPr>
              <w:pStyle w:val="Default"/>
              <w:jc w:val="both"/>
            </w:pPr>
            <w:r w:rsidRPr="00501F4B">
              <w:t xml:space="preserve">Правописание приставок 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382753">
            <w:pPr>
              <w:pStyle w:val="Default"/>
              <w:jc w:val="both"/>
            </w:pPr>
            <w:r>
              <w:t xml:space="preserve">79 </w:t>
            </w:r>
            <w:r w:rsidR="00C57C07">
              <w:t xml:space="preserve"> %</w:t>
            </w:r>
          </w:p>
        </w:tc>
      </w:tr>
      <w:tr w:rsidR="00474E85" w:rsidRPr="00501F4B" w:rsidTr="00004602">
        <w:trPr>
          <w:trHeight w:val="36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EE15D5">
            <w:pPr>
              <w:pStyle w:val="Default"/>
              <w:jc w:val="center"/>
            </w:pPr>
            <w:r>
              <w:t>5</w:t>
            </w:r>
            <w:r w:rsidR="00474E85" w:rsidRPr="00501F4B"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004602">
            <w:pPr>
              <w:pStyle w:val="Default"/>
              <w:jc w:val="center"/>
            </w:pPr>
            <w:r>
              <w:t>5</w:t>
            </w:r>
            <w:r w:rsidR="00474E85" w:rsidRPr="00501F4B">
              <w:t xml:space="preserve">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474E85">
            <w:pPr>
              <w:pStyle w:val="Default"/>
              <w:jc w:val="both"/>
            </w:pPr>
            <w:r w:rsidRPr="00501F4B">
              <w:t xml:space="preserve">Правописание суффиксов 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382753">
            <w:pPr>
              <w:pStyle w:val="Default"/>
              <w:jc w:val="both"/>
            </w:pPr>
            <w:r>
              <w:t xml:space="preserve">79 </w:t>
            </w:r>
            <w:r w:rsidR="00C57C07">
              <w:t xml:space="preserve"> %</w:t>
            </w:r>
          </w:p>
        </w:tc>
      </w:tr>
      <w:tr w:rsidR="00004602" w:rsidRPr="00501F4B" w:rsidTr="00004602">
        <w:trPr>
          <w:trHeight w:val="36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4602" w:rsidRDefault="00EE15D5">
            <w:pPr>
              <w:pStyle w:val="Default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4602" w:rsidRDefault="00004602">
            <w:pPr>
              <w:pStyle w:val="Default"/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4602" w:rsidRPr="00501F4B" w:rsidRDefault="00004602">
            <w:pPr>
              <w:pStyle w:val="Default"/>
              <w:jc w:val="both"/>
            </w:pPr>
            <w:r w:rsidRPr="00004602">
              <w:t>Лексика и фразеология. Синонимы. Фразеологические обороты. Группы слов по происхождению и употреблению</w:t>
            </w:r>
            <w:r>
              <w:t>.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4602" w:rsidRDefault="00382753">
            <w:pPr>
              <w:pStyle w:val="Default"/>
              <w:jc w:val="both"/>
            </w:pPr>
            <w:r>
              <w:t xml:space="preserve">100 </w:t>
            </w:r>
            <w:r w:rsidR="00980DF0">
              <w:t>%</w:t>
            </w:r>
          </w:p>
        </w:tc>
      </w:tr>
      <w:tr w:rsidR="00004602" w:rsidRPr="00501F4B" w:rsidTr="00004602">
        <w:trPr>
          <w:trHeight w:val="36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4602" w:rsidRDefault="00EE15D5">
            <w:pPr>
              <w:pStyle w:val="Default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4602" w:rsidRDefault="00004602">
            <w:pPr>
              <w:pStyle w:val="Default"/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4602" w:rsidRPr="00004602" w:rsidRDefault="00004602">
            <w:pPr>
              <w:pStyle w:val="Default"/>
              <w:jc w:val="both"/>
            </w:pPr>
            <w:r>
              <w:t>Виды связи в словосочетаниях.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4602" w:rsidRDefault="00382753">
            <w:pPr>
              <w:pStyle w:val="Default"/>
              <w:jc w:val="both"/>
            </w:pPr>
            <w:r>
              <w:t xml:space="preserve">86 </w:t>
            </w:r>
            <w:r w:rsidR="00980DF0">
              <w:t>%</w:t>
            </w:r>
          </w:p>
        </w:tc>
      </w:tr>
      <w:tr w:rsidR="00474E85" w:rsidRPr="00501F4B" w:rsidTr="00004602">
        <w:trPr>
          <w:trHeight w:val="543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EE15D5">
            <w:pPr>
              <w:pStyle w:val="Default"/>
              <w:jc w:val="center"/>
            </w:pPr>
            <w:r>
              <w:t>8</w:t>
            </w:r>
            <w:r w:rsidR="00474E85" w:rsidRPr="00501F4B"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 w:rsidP="006A0572">
            <w:pPr>
              <w:pStyle w:val="Default"/>
            </w:pPr>
            <w:r>
              <w:t xml:space="preserve">       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</w:pPr>
            <w:r w:rsidRPr="00501F4B">
              <w:t>Предложение. Грамматическая (предикативная) основа предложения</w:t>
            </w:r>
            <w:proofErr w:type="gramStart"/>
            <w:r w:rsidRPr="00501F4B">
              <w:t xml:space="preserve"> </w:t>
            </w:r>
            <w:r>
              <w:t>.</w:t>
            </w:r>
            <w:proofErr w:type="gramEnd"/>
            <w:r>
              <w:t xml:space="preserve">    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980DF0">
            <w:pPr>
              <w:pStyle w:val="Default"/>
            </w:pPr>
            <w:r>
              <w:t>57</w:t>
            </w:r>
            <w:r w:rsidR="00DE3A65">
              <w:t xml:space="preserve"> %</w:t>
            </w:r>
          </w:p>
        </w:tc>
      </w:tr>
      <w:tr w:rsidR="00474E85" w:rsidRPr="00501F4B" w:rsidTr="00004602">
        <w:trPr>
          <w:trHeight w:val="36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EE15D5">
            <w:pPr>
              <w:pStyle w:val="Default"/>
              <w:jc w:val="center"/>
            </w:pPr>
            <w:r>
              <w:t>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  <w:jc w:val="both"/>
            </w:pPr>
            <w:r w:rsidRPr="00501F4B">
              <w:t>Простое осложнённое предложение</w:t>
            </w:r>
            <w:r>
              <w:t>. Обособленные  члены  предложения. Уточняющие  конструкции.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980DF0">
            <w:pPr>
              <w:pStyle w:val="Default"/>
              <w:jc w:val="both"/>
            </w:pPr>
            <w:r>
              <w:t>71</w:t>
            </w:r>
            <w:r w:rsidR="00DE3A65">
              <w:t xml:space="preserve"> %</w:t>
            </w:r>
          </w:p>
        </w:tc>
      </w:tr>
      <w:tr w:rsidR="00474E85" w:rsidRPr="00501F4B" w:rsidTr="00004602">
        <w:trPr>
          <w:trHeight w:val="688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474E85">
            <w:pPr>
              <w:pStyle w:val="Default"/>
              <w:jc w:val="center"/>
            </w:pPr>
            <w:r w:rsidRPr="00501F4B">
              <w:t>1</w:t>
            </w:r>
            <w:r w:rsidR="00EE15D5">
              <w:t>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  <w:jc w:val="both"/>
            </w:pPr>
            <w:r w:rsidRPr="00501F4B">
              <w:t>Простое осложнённое предложение</w:t>
            </w:r>
            <w:r>
              <w:t>. Вводные конструкции. Обращения.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382753">
            <w:pPr>
              <w:pStyle w:val="Default"/>
              <w:jc w:val="both"/>
            </w:pPr>
            <w:r>
              <w:t>64</w:t>
            </w:r>
            <w:r w:rsidR="00DE3A65">
              <w:t xml:space="preserve"> %</w:t>
            </w:r>
          </w:p>
        </w:tc>
      </w:tr>
      <w:tr w:rsidR="00474E85" w:rsidRPr="00501F4B" w:rsidTr="00004602">
        <w:trPr>
          <w:trHeight w:val="54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474E85">
            <w:pPr>
              <w:pStyle w:val="Default"/>
              <w:jc w:val="center"/>
            </w:pPr>
            <w:r w:rsidRPr="00501F4B">
              <w:t>1</w:t>
            </w:r>
            <w:r w:rsidR="00EE15D5"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 w:rsidP="006A0572">
            <w:pPr>
              <w:pStyle w:val="Default"/>
            </w:pPr>
            <w:r>
              <w:t xml:space="preserve">     11</w:t>
            </w:r>
            <w:r w:rsidR="00474E85" w:rsidRPr="00501F4B">
              <w:t xml:space="preserve">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 w:rsidP="006A0572">
            <w:pPr>
              <w:pStyle w:val="Default"/>
              <w:jc w:val="both"/>
            </w:pPr>
            <w:r w:rsidRPr="00501F4B">
              <w:t>Предложение. Грамматическая (предикативная) основа предложения</w:t>
            </w:r>
            <w:proofErr w:type="gramStart"/>
            <w:r w:rsidRPr="00501F4B">
              <w:t xml:space="preserve"> </w:t>
            </w:r>
            <w:r>
              <w:t>.</w:t>
            </w:r>
            <w:proofErr w:type="gramEnd"/>
            <w:r>
              <w:t xml:space="preserve">  (Кол-во грамматических основ)  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382753">
            <w:pPr>
              <w:pStyle w:val="Default"/>
              <w:jc w:val="both"/>
            </w:pPr>
            <w:r>
              <w:t>43</w:t>
            </w:r>
            <w:r w:rsidR="00DE3A65">
              <w:t xml:space="preserve"> %</w:t>
            </w:r>
          </w:p>
        </w:tc>
      </w:tr>
      <w:tr w:rsidR="00474E85" w:rsidRPr="00501F4B" w:rsidTr="00004602">
        <w:trPr>
          <w:trHeight w:val="554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A643B5">
            <w:pPr>
              <w:pStyle w:val="Default"/>
              <w:jc w:val="center"/>
            </w:pPr>
            <w:r>
              <w:lastRenderedPageBreak/>
              <w:t>1</w:t>
            </w:r>
            <w:r w:rsidR="00EE15D5"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  <w:jc w:val="center"/>
            </w:pPr>
            <w:r>
              <w:t>12</w:t>
            </w:r>
            <w:r w:rsidR="00474E85" w:rsidRPr="00501F4B">
              <w:t xml:space="preserve">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  <w:jc w:val="both"/>
            </w:pPr>
            <w:r w:rsidRPr="006A0572">
              <w:t>Знаки препинания в сложносочинённом и сложноподчинённом предложениях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382753">
            <w:pPr>
              <w:pStyle w:val="Default"/>
              <w:jc w:val="both"/>
            </w:pPr>
            <w:r>
              <w:t>43</w:t>
            </w:r>
            <w:r w:rsidR="00DE3A65">
              <w:t xml:space="preserve"> %</w:t>
            </w:r>
          </w:p>
        </w:tc>
      </w:tr>
      <w:tr w:rsidR="00474E85" w:rsidRPr="00501F4B" w:rsidTr="00004602">
        <w:trPr>
          <w:trHeight w:val="533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EE15D5">
            <w:pPr>
              <w:pStyle w:val="Default"/>
              <w:jc w:val="center"/>
            </w:pPr>
            <w:r>
              <w:t>13</w:t>
            </w:r>
            <w:r w:rsidR="00474E85" w:rsidRPr="00501F4B"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  <w:jc w:val="center"/>
            </w:pPr>
            <w:r>
              <w:t>13</w:t>
            </w:r>
            <w:r w:rsidR="00474E85" w:rsidRPr="00501F4B">
              <w:t xml:space="preserve">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474E85">
            <w:pPr>
              <w:pStyle w:val="Default"/>
              <w:jc w:val="both"/>
            </w:pPr>
            <w:r w:rsidRPr="00501F4B">
              <w:t xml:space="preserve">Синтаксический анализ сложного предложения 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980DF0">
            <w:pPr>
              <w:pStyle w:val="Default"/>
              <w:jc w:val="both"/>
            </w:pPr>
            <w:r>
              <w:t>71</w:t>
            </w:r>
            <w:r w:rsidR="00DE3A65">
              <w:t xml:space="preserve"> %</w:t>
            </w:r>
          </w:p>
        </w:tc>
      </w:tr>
      <w:tr w:rsidR="00474E85" w:rsidRPr="00501F4B" w:rsidTr="00004602">
        <w:trPr>
          <w:trHeight w:val="533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EE15D5">
            <w:pPr>
              <w:pStyle w:val="Default"/>
              <w:jc w:val="center"/>
            </w:pPr>
            <w:r>
              <w:t>14</w:t>
            </w:r>
            <w:r w:rsidR="00474E85" w:rsidRPr="00501F4B"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6A0572">
            <w:pPr>
              <w:pStyle w:val="Default"/>
              <w:jc w:val="center"/>
            </w:pPr>
            <w:r>
              <w:t>14</w:t>
            </w:r>
            <w:r w:rsidR="00474E85" w:rsidRPr="00501F4B">
              <w:t xml:space="preserve">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474E85">
            <w:pPr>
              <w:pStyle w:val="Default"/>
              <w:jc w:val="both"/>
            </w:pPr>
            <w:r w:rsidRPr="00501F4B">
              <w:t xml:space="preserve">Сложные предложения с разными видами связи </w:t>
            </w: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E85" w:rsidRPr="00501F4B" w:rsidRDefault="00382753">
            <w:pPr>
              <w:pStyle w:val="Default"/>
              <w:jc w:val="both"/>
            </w:pPr>
            <w:r>
              <w:t>64</w:t>
            </w:r>
            <w:r w:rsidR="00DE3A65">
              <w:t xml:space="preserve"> %</w:t>
            </w:r>
          </w:p>
        </w:tc>
      </w:tr>
      <w:tr w:rsidR="0021150D" w:rsidRPr="00501F4B" w:rsidTr="00004602">
        <w:trPr>
          <w:trHeight w:val="371"/>
        </w:trPr>
        <w:tc>
          <w:tcPr>
            <w:tcW w:w="19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A643B5" w:rsidRDefault="00A643B5">
            <w:pPr>
              <w:pStyle w:val="Default"/>
              <w:jc w:val="center"/>
              <w:rPr>
                <w:b/>
              </w:rPr>
            </w:pPr>
            <w:r w:rsidRPr="00A643B5">
              <w:rPr>
                <w:b/>
              </w:rPr>
              <w:t>Сочинение  на  лингвистическую тему</w:t>
            </w:r>
          </w:p>
        </w:tc>
        <w:tc>
          <w:tcPr>
            <w:tcW w:w="7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21150D" w:rsidRPr="0021150D" w:rsidRDefault="002115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</w:t>
            </w:r>
            <w:r w:rsidRPr="0021150D">
              <w:rPr>
                <w:sz w:val="20"/>
                <w:szCs w:val="20"/>
              </w:rPr>
              <w:t>св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91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21150D" w:rsidRPr="0021150D" w:rsidRDefault="00A643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</w:t>
            </w:r>
          </w:p>
        </w:tc>
        <w:tc>
          <w:tcPr>
            <w:tcW w:w="768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21150D" w:rsidRPr="0021150D" w:rsidRDefault="00A643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</w:t>
            </w:r>
            <w:proofErr w:type="spellStart"/>
            <w:r>
              <w:rPr>
                <w:sz w:val="18"/>
                <w:szCs w:val="18"/>
              </w:rPr>
              <w:t>усв</w:t>
            </w:r>
            <w:proofErr w:type="spellEnd"/>
          </w:p>
        </w:tc>
      </w:tr>
      <w:tr w:rsidR="0021150D" w:rsidRPr="00501F4B" w:rsidTr="00004602">
        <w:trPr>
          <w:trHeight w:val="115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 w:rsidP="00A643B5">
            <w:pPr>
              <w:pStyle w:val="Default"/>
              <w:jc w:val="center"/>
            </w:pPr>
            <w:r w:rsidRPr="00501F4B">
              <w:t xml:space="preserve"> </w:t>
            </w:r>
            <w:r w:rsidR="00EE15D5">
              <w:t>15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A643B5" w:rsidRDefault="0021150D">
            <w:pPr>
              <w:pStyle w:val="Default"/>
              <w:jc w:val="center"/>
              <w:rPr>
                <w:b/>
              </w:rPr>
            </w:pPr>
            <w:r w:rsidRPr="00A643B5">
              <w:rPr>
                <w:b/>
              </w:rPr>
              <w:t xml:space="preserve">С2 </w:t>
            </w:r>
          </w:p>
          <w:p w:rsidR="0021150D" w:rsidRPr="00A643B5" w:rsidRDefault="0021150D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A643B5" w:rsidRDefault="0021150D">
            <w:pPr>
              <w:pStyle w:val="Default"/>
              <w:jc w:val="both"/>
              <w:rPr>
                <w:b/>
              </w:rPr>
            </w:pPr>
            <w:r w:rsidRPr="00A643B5">
              <w:rPr>
                <w:b/>
              </w:rPr>
              <w:t xml:space="preserve">Создание текста в соответствии с заданной темой и функционально-смысловым типом речи.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1150D" w:rsidRPr="00501F4B" w:rsidRDefault="0021150D">
            <w:pPr>
              <w:pStyle w:val="Default"/>
              <w:jc w:val="both"/>
            </w:pP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1150D" w:rsidRPr="00501F4B" w:rsidRDefault="0021150D">
            <w:pPr>
              <w:pStyle w:val="Default"/>
              <w:jc w:val="both"/>
            </w:pPr>
          </w:p>
        </w:tc>
        <w:tc>
          <w:tcPr>
            <w:tcW w:w="7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>
            <w:pPr>
              <w:pStyle w:val="Default"/>
              <w:jc w:val="both"/>
            </w:pPr>
          </w:p>
        </w:tc>
      </w:tr>
      <w:tr w:rsidR="0021150D" w:rsidRPr="00501F4B" w:rsidTr="00004602">
        <w:trPr>
          <w:trHeight w:val="115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EE15D5" w:rsidP="00454A86">
            <w:pPr>
              <w:pStyle w:val="Default"/>
              <w:jc w:val="center"/>
            </w:pPr>
            <w:r>
              <w:t>15.1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 w:rsidP="00454A86">
            <w:pPr>
              <w:pStyle w:val="Default"/>
              <w:jc w:val="center"/>
            </w:pPr>
            <w:r>
              <w:t>СК 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CC248E" w:rsidRDefault="0021150D" w:rsidP="00454A86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7053"/>
            </w:tblGrid>
            <w:tr w:rsidR="0021150D" w:rsidRPr="00CC248E" w:rsidTr="00454A86">
              <w:trPr>
                <w:trHeight w:val="695"/>
              </w:trPr>
              <w:tc>
                <w:tcPr>
                  <w:tcW w:w="7053" w:type="dxa"/>
                </w:tcPr>
                <w:p w:rsidR="0021150D" w:rsidRPr="00CC248E" w:rsidRDefault="00C05988" w:rsidP="00454A86">
                  <w:pPr>
                    <w:pStyle w:val="Default"/>
                  </w:pPr>
                  <w:r w:rsidRPr="00CC248E">
                    <w:rPr>
                      <w:bCs/>
                    </w:rPr>
                    <w:t>Наличие обоснованного ответа на поставленный вопрос</w:t>
                  </w:r>
                  <w:r>
                    <w:rPr>
                      <w:bCs/>
                    </w:rPr>
                    <w:t>.</w:t>
                  </w:r>
                </w:p>
              </w:tc>
            </w:tr>
          </w:tbl>
          <w:p w:rsidR="0021150D" w:rsidRPr="00CC248E" w:rsidRDefault="0021150D" w:rsidP="00454A86">
            <w:pPr>
              <w:pStyle w:val="Default"/>
              <w:jc w:val="both"/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 w:rsidP="00454A86">
            <w:pPr>
              <w:pStyle w:val="Default"/>
              <w:jc w:val="both"/>
            </w:pPr>
            <w:r>
              <w:t>71</w:t>
            </w:r>
            <w:r w:rsidR="00A643B5">
              <w:t>%</w:t>
            </w: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 w:rsidP="00454A86">
            <w:pPr>
              <w:pStyle w:val="Default"/>
              <w:jc w:val="both"/>
            </w:pPr>
            <w:r>
              <w:t>29</w:t>
            </w:r>
            <w:r w:rsidR="00A643B5">
              <w:t>%</w:t>
            </w:r>
          </w:p>
        </w:tc>
        <w:tc>
          <w:tcPr>
            <w:tcW w:w="7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E52569" w:rsidP="00454A86">
            <w:pPr>
              <w:pStyle w:val="Default"/>
              <w:jc w:val="both"/>
            </w:pPr>
            <w:r>
              <w:t>0</w:t>
            </w:r>
            <w:r w:rsidR="00A643B5">
              <w:t>%</w:t>
            </w:r>
          </w:p>
        </w:tc>
      </w:tr>
      <w:tr w:rsidR="0021150D" w:rsidRPr="00501F4B" w:rsidTr="00004602">
        <w:trPr>
          <w:trHeight w:val="115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EE15D5" w:rsidP="00454A86">
            <w:pPr>
              <w:pStyle w:val="Default"/>
              <w:jc w:val="center"/>
            </w:pPr>
            <w:r>
              <w:t>15.2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 w:rsidP="00454A86">
            <w:pPr>
              <w:pStyle w:val="Default"/>
              <w:jc w:val="center"/>
            </w:pPr>
            <w:r>
              <w:t>СК 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CC248E" w:rsidRDefault="0021150D" w:rsidP="00454A86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997"/>
            </w:tblGrid>
            <w:tr w:rsidR="0021150D" w:rsidRPr="00CC248E" w:rsidTr="00454A86">
              <w:trPr>
                <w:trHeight w:val="374"/>
              </w:trPr>
              <w:tc>
                <w:tcPr>
                  <w:tcW w:w="3997" w:type="dxa"/>
                </w:tcPr>
                <w:p w:rsidR="0021150D" w:rsidRPr="00CC248E" w:rsidRDefault="0021150D" w:rsidP="00454A86">
                  <w:pPr>
                    <w:pStyle w:val="Default"/>
                  </w:pPr>
                  <w:r w:rsidRPr="00CC248E">
                    <w:rPr>
                      <w:bCs/>
                    </w:rPr>
                    <w:t xml:space="preserve">Наличие примеров-аргументов </w:t>
                  </w:r>
                </w:p>
              </w:tc>
            </w:tr>
          </w:tbl>
          <w:p w:rsidR="0021150D" w:rsidRPr="00CC248E" w:rsidRDefault="0021150D" w:rsidP="00454A86">
            <w:pPr>
              <w:pStyle w:val="Default"/>
              <w:jc w:val="both"/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 w:rsidP="00454A86">
            <w:pPr>
              <w:pStyle w:val="Default"/>
              <w:jc w:val="both"/>
            </w:pPr>
            <w:r>
              <w:t>64</w:t>
            </w:r>
            <w:r w:rsidR="00A643B5">
              <w:t>%</w:t>
            </w: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 w:rsidP="00454A86">
            <w:pPr>
              <w:pStyle w:val="Default"/>
              <w:jc w:val="both"/>
            </w:pPr>
            <w:r>
              <w:t>36</w:t>
            </w:r>
            <w:r w:rsidR="00A643B5">
              <w:t>%</w:t>
            </w:r>
          </w:p>
        </w:tc>
        <w:tc>
          <w:tcPr>
            <w:tcW w:w="7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E52569" w:rsidP="00454A86">
            <w:pPr>
              <w:pStyle w:val="Default"/>
              <w:jc w:val="both"/>
            </w:pPr>
            <w:r>
              <w:t>0</w:t>
            </w:r>
            <w:r w:rsidR="00A643B5">
              <w:t>%</w:t>
            </w:r>
          </w:p>
        </w:tc>
      </w:tr>
      <w:tr w:rsidR="0021150D" w:rsidRPr="00501F4B" w:rsidTr="00004602">
        <w:trPr>
          <w:trHeight w:val="115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EE15D5" w:rsidP="00454A86">
            <w:pPr>
              <w:pStyle w:val="Default"/>
              <w:jc w:val="center"/>
            </w:pPr>
            <w:r>
              <w:t>15.3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 w:rsidP="00454A86">
            <w:pPr>
              <w:pStyle w:val="Default"/>
              <w:jc w:val="center"/>
            </w:pPr>
            <w:r>
              <w:t>СК 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CC248E" w:rsidRDefault="0021150D" w:rsidP="00454A86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7051"/>
            </w:tblGrid>
            <w:tr w:rsidR="0021150D" w:rsidRPr="00CC248E" w:rsidTr="00454A86">
              <w:trPr>
                <w:trHeight w:val="695"/>
              </w:trPr>
              <w:tc>
                <w:tcPr>
                  <w:tcW w:w="7051" w:type="dxa"/>
                </w:tcPr>
                <w:p w:rsidR="0021150D" w:rsidRPr="00CC248E" w:rsidRDefault="0021150D" w:rsidP="00454A86">
                  <w:pPr>
                    <w:pStyle w:val="Default"/>
                  </w:pPr>
                  <w:r w:rsidRPr="00CC248E">
                    <w:rPr>
                      <w:bCs/>
                    </w:rPr>
                    <w:t xml:space="preserve">Смысловая цельность, речевая связность и последовательность сочинения </w:t>
                  </w:r>
                </w:p>
              </w:tc>
            </w:tr>
          </w:tbl>
          <w:p w:rsidR="0021150D" w:rsidRPr="00CC248E" w:rsidRDefault="0021150D" w:rsidP="00454A86">
            <w:pPr>
              <w:pStyle w:val="Default"/>
              <w:jc w:val="both"/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 w:rsidP="00454A86">
            <w:pPr>
              <w:pStyle w:val="Default"/>
              <w:jc w:val="both"/>
            </w:pPr>
            <w:r>
              <w:t>71</w:t>
            </w:r>
            <w:r w:rsidR="00A643B5">
              <w:t>%</w:t>
            </w: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 w:rsidP="00454A86">
            <w:pPr>
              <w:pStyle w:val="Default"/>
              <w:jc w:val="both"/>
            </w:pPr>
            <w:r>
              <w:t>29</w:t>
            </w:r>
            <w:r w:rsidR="00A643B5">
              <w:t>%</w:t>
            </w:r>
          </w:p>
        </w:tc>
        <w:tc>
          <w:tcPr>
            <w:tcW w:w="7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382753" w:rsidP="00454A86">
            <w:pPr>
              <w:pStyle w:val="Default"/>
              <w:jc w:val="both"/>
            </w:pPr>
            <w:r>
              <w:t>0</w:t>
            </w:r>
            <w:r w:rsidR="00A643B5">
              <w:t>%</w:t>
            </w:r>
          </w:p>
        </w:tc>
      </w:tr>
      <w:tr w:rsidR="0021150D" w:rsidRPr="00501F4B" w:rsidTr="00004602">
        <w:trPr>
          <w:trHeight w:val="115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EE15D5" w:rsidP="00454A86">
            <w:pPr>
              <w:pStyle w:val="Default"/>
              <w:jc w:val="center"/>
            </w:pPr>
            <w:r>
              <w:t>15.4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21150D" w:rsidP="00454A86">
            <w:pPr>
              <w:pStyle w:val="Default"/>
              <w:jc w:val="center"/>
            </w:pPr>
            <w:r>
              <w:t>СК 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150D" w:rsidRPr="00CC248E" w:rsidRDefault="0021150D" w:rsidP="00454A86">
            <w:pPr>
              <w:pStyle w:val="Default"/>
            </w:pPr>
          </w:p>
          <w:p w:rsidR="0021150D" w:rsidRPr="00CC248E" w:rsidRDefault="00C05988" w:rsidP="00454A86">
            <w:pPr>
              <w:pStyle w:val="Default"/>
              <w:jc w:val="both"/>
            </w:pPr>
            <w:r>
              <w:t>Композиционная  стройность  работы.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 w:rsidP="00454A86">
            <w:pPr>
              <w:pStyle w:val="Default"/>
              <w:jc w:val="both"/>
            </w:pPr>
            <w:r>
              <w:t>86</w:t>
            </w:r>
            <w:r w:rsidR="00A643B5">
              <w:t>%</w:t>
            </w: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1150D" w:rsidRPr="00501F4B" w:rsidRDefault="00382753" w:rsidP="00454A86">
            <w:pPr>
              <w:pStyle w:val="Default"/>
              <w:jc w:val="both"/>
            </w:pPr>
            <w:r>
              <w:t>14</w:t>
            </w:r>
            <w:r w:rsidR="00E52569">
              <w:t>%</w:t>
            </w:r>
          </w:p>
        </w:tc>
        <w:tc>
          <w:tcPr>
            <w:tcW w:w="7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1150D" w:rsidRPr="00501F4B" w:rsidRDefault="00E52569" w:rsidP="00454A86">
            <w:pPr>
              <w:pStyle w:val="Default"/>
              <w:jc w:val="both"/>
            </w:pPr>
            <w:r>
              <w:t>0</w:t>
            </w:r>
            <w:r w:rsidR="00A643B5">
              <w:t>%</w:t>
            </w:r>
          </w:p>
        </w:tc>
      </w:tr>
    </w:tbl>
    <w:p w:rsidR="00474E85" w:rsidRDefault="00474E85">
      <w:pPr>
        <w:rPr>
          <w:sz w:val="24"/>
          <w:szCs w:val="24"/>
        </w:rPr>
      </w:pPr>
    </w:p>
    <w:p w:rsidR="006C6204" w:rsidRDefault="00A030E4">
      <w:pPr>
        <w:rPr>
          <w:rFonts w:ascii="Times New Roman" w:hAnsi="Times New Roman" w:cs="Times New Roman"/>
          <w:sz w:val="24"/>
          <w:szCs w:val="24"/>
        </w:rPr>
      </w:pPr>
      <w:r w:rsidRPr="00EE15D5">
        <w:rPr>
          <w:rFonts w:ascii="Times New Roman" w:hAnsi="Times New Roman" w:cs="Times New Roman"/>
          <w:sz w:val="24"/>
          <w:szCs w:val="24"/>
        </w:rPr>
        <w:t xml:space="preserve">       Проведенный  анализ  показал   следующий  результат:</w:t>
      </w:r>
    </w:p>
    <w:p w:rsidR="006C6204" w:rsidRDefault="006C6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УО – 100%</w:t>
      </w:r>
    </w:p>
    <w:p w:rsidR="006C6204" w:rsidRDefault="003827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КЗ – 64</w:t>
      </w:r>
      <w:r w:rsidR="006C6204">
        <w:rPr>
          <w:rFonts w:ascii="Times New Roman" w:hAnsi="Times New Roman" w:cs="Times New Roman"/>
          <w:sz w:val="24"/>
          <w:szCs w:val="24"/>
        </w:rPr>
        <w:t>%</w:t>
      </w:r>
    </w:p>
    <w:p w:rsidR="006C6204" w:rsidRPr="00EE15D5" w:rsidRDefault="003827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Средний балл  – 3,9</w:t>
      </w:r>
    </w:p>
    <w:p w:rsidR="00A030E4" w:rsidRDefault="00A030E4" w:rsidP="00C059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15D5">
        <w:rPr>
          <w:rFonts w:ascii="Times New Roman" w:hAnsi="Times New Roman" w:cs="Times New Roman"/>
          <w:b/>
          <w:sz w:val="24"/>
          <w:szCs w:val="24"/>
        </w:rPr>
        <w:t xml:space="preserve">                   - при  выполнении </w:t>
      </w:r>
      <w:r w:rsidR="00E52569" w:rsidRPr="00EE15D5">
        <w:rPr>
          <w:rFonts w:ascii="Times New Roman" w:hAnsi="Times New Roman" w:cs="Times New Roman"/>
          <w:b/>
          <w:sz w:val="24"/>
          <w:szCs w:val="24"/>
        </w:rPr>
        <w:t xml:space="preserve"> тестовой  части  экзаменационных работ</w:t>
      </w:r>
      <w:r w:rsidRPr="00EE15D5">
        <w:rPr>
          <w:rFonts w:ascii="Times New Roman" w:hAnsi="Times New Roman" w:cs="Times New Roman"/>
          <w:b/>
          <w:sz w:val="24"/>
          <w:szCs w:val="24"/>
        </w:rPr>
        <w:t xml:space="preserve">   наиболее  успешно    учащиеся  выполнили  задания:</w:t>
      </w:r>
    </w:p>
    <w:tbl>
      <w:tblPr>
        <w:tblW w:w="10418" w:type="dxa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779"/>
        <w:gridCol w:w="1134"/>
        <w:gridCol w:w="6237"/>
        <w:gridCol w:w="2268"/>
      </w:tblGrid>
      <w:tr w:rsidR="00382753" w:rsidRPr="00501F4B" w:rsidTr="006000E9">
        <w:trPr>
          <w:trHeight w:val="85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 w:rsidRPr="00501F4B">
              <w:t xml:space="preserve">2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 w:rsidRPr="00501F4B">
              <w:t xml:space="preserve">Адекватное понимание письменной речи в различных сферах и ситуациях общения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>
              <w:t>86 %</w:t>
            </w:r>
          </w:p>
        </w:tc>
      </w:tr>
      <w:tr w:rsidR="00382753" w:rsidRPr="00501F4B" w:rsidTr="006000E9">
        <w:trPr>
          <w:trHeight w:val="407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</w:pPr>
            <w:r w:rsidRPr="006A0572">
              <w:t>Выразительные средства лексики и фразеологии. Анализ средств выразительности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</w:pPr>
            <w:r>
              <w:t>93 %</w:t>
            </w:r>
          </w:p>
        </w:tc>
      </w:tr>
      <w:tr w:rsidR="00382753" w:rsidRPr="00501F4B" w:rsidTr="006000E9">
        <w:trPr>
          <w:trHeight w:val="36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 w:rsidRPr="00501F4B">
              <w:t xml:space="preserve">Правописание приставок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>
              <w:t>79  %</w:t>
            </w:r>
          </w:p>
        </w:tc>
      </w:tr>
      <w:tr w:rsidR="00382753" w:rsidRPr="00501F4B" w:rsidTr="006000E9">
        <w:trPr>
          <w:trHeight w:val="36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5</w:t>
            </w:r>
            <w:r w:rsidRPr="00501F4B"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5</w:t>
            </w:r>
            <w:r w:rsidRPr="00501F4B">
              <w:t xml:space="preserve">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 w:rsidRPr="00501F4B">
              <w:t xml:space="preserve">Правописание суффиксов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>
              <w:t>79  %</w:t>
            </w:r>
          </w:p>
        </w:tc>
      </w:tr>
      <w:tr w:rsidR="00382753" w:rsidTr="006000E9">
        <w:trPr>
          <w:trHeight w:val="36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Default="00382753" w:rsidP="006000E9">
            <w:pPr>
              <w:pStyle w:val="Default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Default="00382753" w:rsidP="006000E9">
            <w:pPr>
              <w:pStyle w:val="Default"/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 w:rsidRPr="00004602">
              <w:t>Лексика и фразеология. Синонимы. Фразеологические обороты. Группы слов по происхождению и употреблению</w:t>
            </w:r>
            <w:r>
              <w:t>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Default="00382753" w:rsidP="006000E9">
            <w:pPr>
              <w:pStyle w:val="Default"/>
              <w:jc w:val="both"/>
            </w:pPr>
            <w:r>
              <w:t>100 %</w:t>
            </w:r>
          </w:p>
        </w:tc>
      </w:tr>
      <w:tr w:rsidR="00382753" w:rsidTr="006000E9">
        <w:trPr>
          <w:trHeight w:val="36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Default="00382753" w:rsidP="006000E9">
            <w:pPr>
              <w:pStyle w:val="Default"/>
              <w:jc w:val="center"/>
            </w:pPr>
            <w:r>
              <w:lastRenderedPageBreak/>
              <w:t>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Default="00382753" w:rsidP="006000E9">
            <w:pPr>
              <w:pStyle w:val="Default"/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004602" w:rsidRDefault="00382753" w:rsidP="006000E9">
            <w:pPr>
              <w:pStyle w:val="Default"/>
              <w:jc w:val="both"/>
            </w:pPr>
            <w:r>
              <w:t>Виды связи в словосочетаниях.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Default="00382753" w:rsidP="006000E9">
            <w:pPr>
              <w:pStyle w:val="Default"/>
              <w:jc w:val="both"/>
            </w:pPr>
            <w:r>
              <w:t>86 %</w:t>
            </w:r>
          </w:p>
        </w:tc>
      </w:tr>
      <w:tr w:rsidR="00382753" w:rsidRPr="00501F4B" w:rsidTr="006000E9">
        <w:trPr>
          <w:trHeight w:val="543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8</w:t>
            </w:r>
            <w:r w:rsidRPr="00501F4B"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</w:pPr>
            <w:r>
              <w:t xml:space="preserve">       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</w:pPr>
            <w:r w:rsidRPr="00501F4B">
              <w:t>Предложение. Грамматическая (предикативная) основа предложения</w:t>
            </w:r>
            <w:proofErr w:type="gramStart"/>
            <w:r w:rsidRPr="00501F4B">
              <w:t xml:space="preserve"> </w:t>
            </w:r>
            <w:r>
              <w:t>.</w:t>
            </w:r>
            <w:proofErr w:type="gramEnd"/>
            <w:r>
              <w:t xml:space="preserve">   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</w:pPr>
            <w:r>
              <w:t>57 %</w:t>
            </w:r>
          </w:p>
        </w:tc>
      </w:tr>
      <w:tr w:rsidR="00382753" w:rsidRPr="00501F4B" w:rsidTr="006000E9">
        <w:trPr>
          <w:trHeight w:val="36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 w:rsidRPr="00501F4B">
              <w:t>Простое осложнённое предложение</w:t>
            </w:r>
            <w:r>
              <w:t>. Обособленные  члены  предложения. Уточняющие  конструкции.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>
              <w:t>71 %</w:t>
            </w:r>
          </w:p>
        </w:tc>
      </w:tr>
      <w:tr w:rsidR="00382753" w:rsidRPr="00501F4B" w:rsidTr="006000E9">
        <w:trPr>
          <w:trHeight w:val="688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 w:rsidRPr="00501F4B">
              <w:t>1</w:t>
            </w:r>
            <w:r>
              <w:t>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 w:rsidRPr="00501F4B">
              <w:t>Простое осложнённое предложение</w:t>
            </w:r>
            <w:r>
              <w:t>. Вводные конструкции. Обращения.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>
              <w:t>64 %</w:t>
            </w:r>
          </w:p>
        </w:tc>
      </w:tr>
      <w:tr w:rsidR="00382753" w:rsidRPr="00501F4B" w:rsidTr="006000E9">
        <w:trPr>
          <w:trHeight w:val="533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13</w:t>
            </w:r>
            <w:r w:rsidRPr="00501F4B"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13</w:t>
            </w:r>
            <w:r w:rsidRPr="00501F4B">
              <w:t xml:space="preserve">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 w:rsidRPr="00501F4B">
              <w:t xml:space="preserve">Синтаксический анализ сложного предложения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>
              <w:t>71 %</w:t>
            </w:r>
          </w:p>
        </w:tc>
      </w:tr>
      <w:tr w:rsidR="00382753" w:rsidRPr="00501F4B" w:rsidTr="006000E9">
        <w:trPr>
          <w:trHeight w:val="533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14</w:t>
            </w:r>
            <w:r w:rsidRPr="00501F4B"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14</w:t>
            </w:r>
            <w:r w:rsidRPr="00501F4B">
              <w:t xml:space="preserve">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 w:rsidRPr="00501F4B">
              <w:t xml:space="preserve">Сложные предложения с разными видами связи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>
              <w:t>64 %</w:t>
            </w:r>
          </w:p>
        </w:tc>
      </w:tr>
    </w:tbl>
    <w:p w:rsidR="00382753" w:rsidRDefault="00382753" w:rsidP="00C059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2569" w:rsidRDefault="00FB2389" w:rsidP="00C059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15D5">
        <w:rPr>
          <w:rFonts w:ascii="Times New Roman" w:hAnsi="Times New Roman" w:cs="Times New Roman"/>
          <w:b/>
          <w:sz w:val="24"/>
          <w:szCs w:val="24"/>
        </w:rPr>
        <w:t>Самый низкий результат:</w:t>
      </w:r>
    </w:p>
    <w:tbl>
      <w:tblPr>
        <w:tblW w:w="10418" w:type="dxa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779"/>
        <w:gridCol w:w="1134"/>
        <w:gridCol w:w="6237"/>
        <w:gridCol w:w="2268"/>
      </w:tblGrid>
      <w:tr w:rsidR="00382753" w:rsidRPr="00501F4B" w:rsidTr="006000E9">
        <w:trPr>
          <w:trHeight w:val="546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 w:rsidRPr="00501F4B">
              <w:t>1</w:t>
            </w:r>
            <w: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</w:pPr>
            <w:r>
              <w:t xml:space="preserve">     11</w:t>
            </w:r>
            <w:r w:rsidRPr="00501F4B">
              <w:t xml:space="preserve">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 w:rsidRPr="00501F4B">
              <w:t>Предложение. Грамматическая (предикативная) основа предложения</w:t>
            </w:r>
            <w:proofErr w:type="gramStart"/>
            <w:r w:rsidRPr="00501F4B">
              <w:t xml:space="preserve"> </w:t>
            </w:r>
            <w:r>
              <w:t>.</w:t>
            </w:r>
            <w:proofErr w:type="gramEnd"/>
            <w:r>
              <w:t xml:space="preserve">  (Кол-во грамматических основ) 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>
              <w:t>43 %</w:t>
            </w:r>
          </w:p>
        </w:tc>
      </w:tr>
      <w:tr w:rsidR="00382753" w:rsidRPr="00501F4B" w:rsidTr="006000E9">
        <w:trPr>
          <w:trHeight w:val="554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12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center"/>
            </w:pPr>
            <w:r>
              <w:t>12</w:t>
            </w:r>
            <w:r w:rsidRPr="00501F4B">
              <w:t xml:space="preserve">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 w:rsidRPr="006A0572">
              <w:t>Знаки препинания в сложносочинённом и сложноподчинённом предложениях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2753" w:rsidRPr="00501F4B" w:rsidRDefault="00382753" w:rsidP="006000E9">
            <w:pPr>
              <w:pStyle w:val="Default"/>
              <w:jc w:val="both"/>
            </w:pPr>
            <w:r>
              <w:t>43 %</w:t>
            </w:r>
          </w:p>
        </w:tc>
      </w:tr>
    </w:tbl>
    <w:p w:rsidR="00382753" w:rsidRDefault="00C344E4" w:rsidP="00FB23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B2389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C344E4" w:rsidRPr="00FB2389" w:rsidRDefault="00C344E4" w:rsidP="00FB238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B2389">
        <w:rPr>
          <w:rFonts w:ascii="Times New Roman" w:hAnsi="Times New Roman" w:cs="Times New Roman"/>
          <w:sz w:val="24"/>
          <w:szCs w:val="24"/>
        </w:rPr>
        <w:t xml:space="preserve"> </w:t>
      </w:r>
      <w:r w:rsidRPr="00FB2389">
        <w:rPr>
          <w:rFonts w:ascii="Times New Roman" w:hAnsi="Times New Roman" w:cs="Times New Roman"/>
          <w:b/>
          <w:sz w:val="24"/>
          <w:szCs w:val="24"/>
        </w:rPr>
        <w:t>При  написании  изложения  наиболее  успешно  выполнили  задание  по  критерию</w:t>
      </w:r>
      <w:proofErr w:type="gramStart"/>
      <w:r w:rsidRPr="00FB2389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C344E4" w:rsidRDefault="00C344E4" w:rsidP="00C059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B2389">
        <w:rPr>
          <w:rFonts w:ascii="Times New Roman" w:hAnsi="Times New Roman" w:cs="Times New Roman"/>
          <w:sz w:val="24"/>
          <w:szCs w:val="24"/>
        </w:rPr>
        <w:t xml:space="preserve">           ИК</w:t>
      </w:r>
      <w:proofErr w:type="gramStart"/>
      <w:r w:rsidRPr="00FB238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FB2389">
        <w:rPr>
          <w:rFonts w:ascii="Times New Roman" w:hAnsi="Times New Roman" w:cs="Times New Roman"/>
          <w:sz w:val="24"/>
          <w:szCs w:val="24"/>
        </w:rPr>
        <w:t xml:space="preserve"> -</w:t>
      </w:r>
      <w:r w:rsidRPr="00FB23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753">
        <w:rPr>
          <w:rFonts w:ascii="Times New Roman" w:hAnsi="Times New Roman" w:cs="Times New Roman"/>
          <w:sz w:val="24"/>
          <w:szCs w:val="24"/>
        </w:rPr>
        <w:t>Содержание  изложения – 86</w:t>
      </w:r>
      <w:r w:rsidR="00FB2389" w:rsidRPr="00FB2389">
        <w:rPr>
          <w:rFonts w:ascii="Times New Roman" w:hAnsi="Times New Roman" w:cs="Times New Roman"/>
          <w:sz w:val="24"/>
          <w:szCs w:val="24"/>
        </w:rPr>
        <w:t>%</w:t>
      </w:r>
    </w:p>
    <w:p w:rsidR="00EE15D5" w:rsidRPr="00FB2389" w:rsidRDefault="00EE15D5" w:rsidP="00EE15D5">
      <w:pPr>
        <w:pStyle w:val="Default"/>
      </w:pPr>
      <w:r w:rsidRPr="00FB2389">
        <w:t xml:space="preserve">         </w:t>
      </w:r>
      <w:r w:rsidR="005952FA">
        <w:t xml:space="preserve">  ИК3 –  </w:t>
      </w:r>
      <w:r w:rsidR="005952FA" w:rsidRPr="00CC248E">
        <w:rPr>
          <w:bCs/>
        </w:rPr>
        <w:t>Смысловая цельность, речевая связность и последовательность изложения</w:t>
      </w:r>
      <w:r w:rsidR="005952FA">
        <w:t xml:space="preserve">  – 71</w:t>
      </w:r>
      <w:r>
        <w:t>%</w:t>
      </w:r>
    </w:p>
    <w:p w:rsidR="00EE15D5" w:rsidRPr="00FB2389" w:rsidRDefault="00EE15D5" w:rsidP="00C059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344E4" w:rsidRPr="00FB2389" w:rsidRDefault="00C05988" w:rsidP="00C059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B2389">
        <w:rPr>
          <w:rFonts w:ascii="Times New Roman" w:hAnsi="Times New Roman" w:cs="Times New Roman"/>
          <w:bCs/>
          <w:sz w:val="24"/>
          <w:szCs w:val="24"/>
        </w:rPr>
        <w:t xml:space="preserve">                           </w:t>
      </w:r>
      <w:r w:rsidR="00C344E4" w:rsidRPr="00FB2389">
        <w:rPr>
          <w:rFonts w:ascii="Times New Roman" w:hAnsi="Times New Roman" w:cs="Times New Roman"/>
          <w:b/>
          <w:bCs/>
          <w:sz w:val="24"/>
          <w:szCs w:val="24"/>
        </w:rPr>
        <w:t xml:space="preserve">При  написании  сочинения  </w:t>
      </w:r>
      <w:r w:rsidR="00C344E4" w:rsidRPr="00FB2389">
        <w:rPr>
          <w:rFonts w:ascii="Times New Roman" w:hAnsi="Times New Roman" w:cs="Times New Roman"/>
          <w:b/>
          <w:sz w:val="24"/>
          <w:szCs w:val="24"/>
        </w:rPr>
        <w:t xml:space="preserve">наиболее  успешно  </w:t>
      </w:r>
      <w:r w:rsidRPr="00FB2389">
        <w:rPr>
          <w:rFonts w:ascii="Times New Roman" w:hAnsi="Times New Roman" w:cs="Times New Roman"/>
          <w:b/>
          <w:sz w:val="24"/>
          <w:szCs w:val="24"/>
        </w:rPr>
        <w:t>выполнили  задание  по  критериям</w:t>
      </w:r>
      <w:proofErr w:type="gramStart"/>
      <w:r w:rsidR="00C344E4" w:rsidRPr="00FB2389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C344E4" w:rsidRPr="00FB2389" w:rsidRDefault="00C05988" w:rsidP="00C05988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B238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344E4" w:rsidRPr="00FB2389">
        <w:rPr>
          <w:rFonts w:ascii="Times New Roman" w:hAnsi="Times New Roman" w:cs="Times New Roman"/>
          <w:sz w:val="24"/>
          <w:szCs w:val="24"/>
        </w:rPr>
        <w:t>СК 1</w:t>
      </w:r>
      <w:r w:rsidR="00C344E4" w:rsidRPr="00FB2389">
        <w:rPr>
          <w:rFonts w:ascii="Times New Roman" w:hAnsi="Times New Roman" w:cs="Times New Roman"/>
          <w:b/>
          <w:sz w:val="24"/>
          <w:szCs w:val="24"/>
        </w:rPr>
        <w:t xml:space="preserve"> -  </w:t>
      </w:r>
      <w:r w:rsidR="00C344E4" w:rsidRPr="00FB2389">
        <w:rPr>
          <w:rFonts w:ascii="Times New Roman" w:hAnsi="Times New Roman" w:cs="Times New Roman"/>
          <w:bCs/>
          <w:sz w:val="24"/>
          <w:szCs w:val="24"/>
        </w:rPr>
        <w:t>Наличие обоснованного ответа на поставленный вопрос</w:t>
      </w:r>
      <w:r w:rsidR="005952FA">
        <w:rPr>
          <w:rFonts w:ascii="Times New Roman" w:hAnsi="Times New Roman" w:cs="Times New Roman"/>
          <w:bCs/>
          <w:sz w:val="24"/>
          <w:szCs w:val="24"/>
        </w:rPr>
        <w:t xml:space="preserve"> – 76</w:t>
      </w:r>
      <w:r w:rsidR="00FB2389">
        <w:rPr>
          <w:rFonts w:ascii="Times New Roman" w:hAnsi="Times New Roman" w:cs="Times New Roman"/>
          <w:bCs/>
          <w:sz w:val="24"/>
          <w:szCs w:val="24"/>
        </w:rPr>
        <w:t>%</w:t>
      </w:r>
    </w:p>
    <w:p w:rsidR="00FB2389" w:rsidRPr="00FB2389" w:rsidRDefault="00FB2389" w:rsidP="00FB238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B2389">
        <w:rPr>
          <w:rFonts w:ascii="Times New Roman" w:hAnsi="Times New Roman" w:cs="Times New Roman"/>
          <w:sz w:val="24"/>
          <w:szCs w:val="24"/>
        </w:rPr>
        <w:t xml:space="preserve">           СК 3 </w:t>
      </w:r>
      <w:r w:rsidRPr="00FB2389"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Pr="00FB2389">
        <w:rPr>
          <w:rFonts w:ascii="Times New Roman" w:hAnsi="Times New Roman" w:cs="Times New Roman"/>
          <w:bCs/>
          <w:sz w:val="24"/>
          <w:szCs w:val="24"/>
        </w:rPr>
        <w:t>Смысловая цельность, речевая связность и последовательность сочинения</w:t>
      </w:r>
      <w:r w:rsidR="005952FA">
        <w:rPr>
          <w:rFonts w:ascii="Times New Roman" w:hAnsi="Times New Roman" w:cs="Times New Roman"/>
          <w:bCs/>
          <w:sz w:val="24"/>
          <w:szCs w:val="24"/>
        </w:rPr>
        <w:t xml:space="preserve"> – 71</w:t>
      </w:r>
      <w:r>
        <w:rPr>
          <w:rFonts w:ascii="Times New Roman" w:hAnsi="Times New Roman" w:cs="Times New Roman"/>
          <w:bCs/>
          <w:sz w:val="24"/>
          <w:szCs w:val="24"/>
        </w:rPr>
        <w:t>%</w:t>
      </w:r>
    </w:p>
    <w:p w:rsidR="00FB2389" w:rsidRPr="00FB2389" w:rsidRDefault="00FB2389" w:rsidP="00FB23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B238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FB2389">
        <w:rPr>
          <w:rFonts w:ascii="Times New Roman" w:hAnsi="Times New Roman" w:cs="Times New Roman"/>
          <w:sz w:val="24"/>
          <w:szCs w:val="24"/>
        </w:rPr>
        <w:t>СК 4 –  Ком</w:t>
      </w:r>
      <w:r>
        <w:rPr>
          <w:rFonts w:ascii="Times New Roman" w:hAnsi="Times New Roman" w:cs="Times New Roman"/>
          <w:sz w:val="24"/>
          <w:szCs w:val="24"/>
        </w:rPr>
        <w:t>поз</w:t>
      </w:r>
      <w:r w:rsidR="005952FA">
        <w:rPr>
          <w:rFonts w:ascii="Times New Roman" w:hAnsi="Times New Roman" w:cs="Times New Roman"/>
          <w:sz w:val="24"/>
          <w:szCs w:val="24"/>
        </w:rPr>
        <w:t xml:space="preserve">иционная  стройность  работы – 86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C05988" w:rsidRPr="00FB2389" w:rsidRDefault="00FB2389" w:rsidP="00C059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B238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C6204" w:rsidRPr="00FB2389" w:rsidRDefault="006C6204" w:rsidP="00C059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05988" w:rsidRPr="00FB2389" w:rsidRDefault="00C05988" w:rsidP="00C05988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B2389">
        <w:rPr>
          <w:rFonts w:ascii="Times New Roman" w:hAnsi="Times New Roman" w:cs="Times New Roman"/>
          <w:bCs/>
          <w:sz w:val="24"/>
          <w:szCs w:val="24"/>
        </w:rPr>
        <w:t>.</w:t>
      </w:r>
    </w:p>
    <w:p w:rsidR="00C05988" w:rsidRPr="00C344E4" w:rsidRDefault="00C05988" w:rsidP="00C05988">
      <w:pPr>
        <w:spacing w:line="240" w:lineRule="auto"/>
        <w:rPr>
          <w:b/>
        </w:rPr>
      </w:pPr>
    </w:p>
    <w:p w:rsidR="003D62CD" w:rsidRDefault="003D62CD" w:rsidP="00C05988">
      <w:pPr>
        <w:spacing w:line="240" w:lineRule="auto"/>
        <w:rPr>
          <w:sz w:val="24"/>
          <w:szCs w:val="24"/>
        </w:rPr>
      </w:pPr>
    </w:p>
    <w:p w:rsidR="00A030E4" w:rsidRPr="00501F4B" w:rsidRDefault="00A030E4" w:rsidP="00C0598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sectPr w:rsidR="00A030E4" w:rsidRPr="00501F4B" w:rsidSect="00474E85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4E85"/>
    <w:rsid w:val="00004602"/>
    <w:rsid w:val="00020E80"/>
    <w:rsid w:val="00094941"/>
    <w:rsid w:val="00145A23"/>
    <w:rsid w:val="001A50BF"/>
    <w:rsid w:val="001B6152"/>
    <w:rsid w:val="001C205B"/>
    <w:rsid w:val="001C2E2D"/>
    <w:rsid w:val="0021150D"/>
    <w:rsid w:val="00240CBB"/>
    <w:rsid w:val="002B50A7"/>
    <w:rsid w:val="003014C3"/>
    <w:rsid w:val="00382753"/>
    <w:rsid w:val="00386C90"/>
    <w:rsid w:val="003D62CD"/>
    <w:rsid w:val="00474E85"/>
    <w:rsid w:val="00501F4B"/>
    <w:rsid w:val="00540BB5"/>
    <w:rsid w:val="005866EC"/>
    <w:rsid w:val="005952FA"/>
    <w:rsid w:val="00627BBB"/>
    <w:rsid w:val="006A0572"/>
    <w:rsid w:val="006C6204"/>
    <w:rsid w:val="008B3C05"/>
    <w:rsid w:val="00980DF0"/>
    <w:rsid w:val="00A030E4"/>
    <w:rsid w:val="00A06BF3"/>
    <w:rsid w:val="00A17D54"/>
    <w:rsid w:val="00A643B5"/>
    <w:rsid w:val="00B77CAF"/>
    <w:rsid w:val="00C05988"/>
    <w:rsid w:val="00C10D9D"/>
    <w:rsid w:val="00C310A9"/>
    <w:rsid w:val="00C344E4"/>
    <w:rsid w:val="00C57C07"/>
    <w:rsid w:val="00CC248E"/>
    <w:rsid w:val="00DE3A65"/>
    <w:rsid w:val="00E52569"/>
    <w:rsid w:val="00ED5486"/>
    <w:rsid w:val="00EE15D5"/>
    <w:rsid w:val="00F32B09"/>
    <w:rsid w:val="00F74D65"/>
    <w:rsid w:val="00FB2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4E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E99C7-7E7B-4FB4-9151-2F9061E3E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Пролетарская СОШ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17</cp:revision>
  <cp:lastPrinted>2018-06-28T19:43:00Z</cp:lastPrinted>
  <dcterms:created xsi:type="dcterms:W3CDTF">2009-05-19T11:56:00Z</dcterms:created>
  <dcterms:modified xsi:type="dcterms:W3CDTF">2018-06-28T19:43:00Z</dcterms:modified>
</cp:coreProperties>
</file>