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1F7" w:rsidRPr="00742A11" w:rsidRDefault="00B071F7" w:rsidP="00742A11">
      <w:pPr>
        <w:ind w:left="-142" w:firstLine="142"/>
        <w:jc w:val="center"/>
        <w:rPr>
          <w:rFonts w:ascii="Times New Roman" w:hAnsi="Times New Roman" w:cs="Times New Roman"/>
          <w:b/>
          <w:bCs/>
        </w:rPr>
      </w:pPr>
      <w:bookmarkStart w:id="0" w:name="_GoBack"/>
      <w:bookmarkEnd w:id="0"/>
      <w:r w:rsidRPr="00742A11">
        <w:rPr>
          <w:rFonts w:ascii="Times New Roman" w:hAnsi="Times New Roman" w:cs="Times New Roman"/>
          <w:b/>
          <w:bCs/>
        </w:rPr>
        <w:t>Пояснительная записка</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Рабочая программа базового уровня по предмету «Музыка» для обучающихся 4 «а» класса по ФГОС НОО разработана на основании авторской программы Критской, Е. Д. и следующих нормативно – правовых документов: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1. . Федерального закона « Об образовании в РФ» от 29 декабря 2012г. № 273- ФЗ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2. Федерального государственного образовательного стандарта начального общего образования (Зарегистрированного Минюстом России 22.12.2009, рег.№ 17785, от октября 2009г. №373)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3. Учебный план МАОУ </w:t>
      </w:r>
      <w:r w:rsidR="00D021CD" w:rsidRPr="00742A11">
        <w:rPr>
          <w:color w:val="auto"/>
          <w:sz w:val="22"/>
          <w:szCs w:val="22"/>
        </w:rPr>
        <w:t>«</w:t>
      </w:r>
      <w:r w:rsidRPr="00742A11">
        <w:rPr>
          <w:color w:val="auto"/>
          <w:sz w:val="22"/>
          <w:szCs w:val="22"/>
        </w:rPr>
        <w:t>СОШ №24</w:t>
      </w:r>
      <w:r w:rsidR="00D021CD" w:rsidRPr="00742A11">
        <w:rPr>
          <w:color w:val="auto"/>
          <w:sz w:val="22"/>
          <w:szCs w:val="22"/>
        </w:rPr>
        <w:t>» г. Улан-Удэ</w:t>
      </w:r>
      <w:r w:rsidRPr="00742A11">
        <w:rPr>
          <w:color w:val="auto"/>
          <w:sz w:val="22"/>
          <w:szCs w:val="22"/>
        </w:rPr>
        <w:t xml:space="preserve"> для 1-4 классов начального общего образования разработанного в соответствии с требованиями Федерального государственного образовательног</w:t>
      </w:r>
      <w:r w:rsidR="00D021CD" w:rsidRPr="00742A11">
        <w:rPr>
          <w:color w:val="auto"/>
          <w:sz w:val="22"/>
          <w:szCs w:val="22"/>
        </w:rPr>
        <w:t>о стандарта II поколения на 2018– 2019</w:t>
      </w:r>
      <w:r w:rsidRPr="00742A11">
        <w:rPr>
          <w:color w:val="auto"/>
          <w:sz w:val="22"/>
          <w:szCs w:val="22"/>
        </w:rPr>
        <w:t xml:space="preserve">г.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4. Федеральный перечень учебников №253 от 31.03.2014.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5. Примерная программа по музыке. УМК «Школа России»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Рабочая программа по музыке составлена в соответствии с требованиями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авторской программы Критской, Е. Д и ориентирована на работу по УМК «Школа России»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Основными </w:t>
      </w:r>
      <w:r w:rsidRPr="00742A11">
        <w:rPr>
          <w:b/>
          <w:bCs/>
          <w:color w:val="auto"/>
          <w:sz w:val="22"/>
          <w:szCs w:val="22"/>
        </w:rPr>
        <w:t xml:space="preserve">методическими принципами </w:t>
      </w:r>
      <w:r w:rsidRPr="00742A11">
        <w:rPr>
          <w:color w:val="auto"/>
          <w:sz w:val="22"/>
          <w:szCs w:val="22"/>
        </w:rPr>
        <w:t xml:space="preserve">программы являются: принцип увлеченности; принцип триединства деятельности композитора-исполнителя-слушателя; принцип «тождества и контраста», сходства и различия; принцип интонационности; принцип диалога культур.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Рабочая программа адресована обучающимся 4 «А» класса МАОУ </w:t>
      </w:r>
      <w:r w:rsidR="00D021CD" w:rsidRPr="00742A11">
        <w:rPr>
          <w:color w:val="auto"/>
          <w:sz w:val="22"/>
          <w:szCs w:val="22"/>
        </w:rPr>
        <w:t>«</w:t>
      </w:r>
      <w:r w:rsidRPr="00742A11">
        <w:rPr>
          <w:color w:val="auto"/>
          <w:sz w:val="22"/>
          <w:szCs w:val="22"/>
        </w:rPr>
        <w:t>СОШ №24</w:t>
      </w:r>
      <w:r w:rsidR="00D021CD" w:rsidRPr="00742A11">
        <w:rPr>
          <w:color w:val="auto"/>
          <w:sz w:val="22"/>
          <w:szCs w:val="22"/>
        </w:rPr>
        <w:t>» г.Улан-Удэ</w:t>
      </w:r>
      <w:r w:rsidRPr="00742A11">
        <w:rPr>
          <w:color w:val="auto"/>
          <w:sz w:val="22"/>
          <w:szCs w:val="22"/>
        </w:rPr>
        <w:t xml:space="preserve">. </w:t>
      </w:r>
    </w:p>
    <w:p w:rsidR="00B071F7" w:rsidRPr="00742A11" w:rsidRDefault="00B071F7" w:rsidP="00742A11">
      <w:pPr>
        <w:pStyle w:val="Default"/>
        <w:spacing w:line="276" w:lineRule="auto"/>
        <w:jc w:val="center"/>
        <w:rPr>
          <w:color w:val="auto"/>
          <w:sz w:val="22"/>
          <w:szCs w:val="22"/>
        </w:rPr>
      </w:pPr>
      <w:r w:rsidRPr="00742A11">
        <w:rPr>
          <w:b/>
          <w:bCs/>
          <w:color w:val="auto"/>
          <w:sz w:val="22"/>
          <w:szCs w:val="22"/>
        </w:rPr>
        <w:t>Отличительные особенности программы.</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Содержание программы основано на обширном материале, охватывающем различные виды искусств, который дает возможность учащимся осваивать духовный опыт поколений, нравственно-эстетические ценности мировой художественной культуры. Культура предстает перед школьниками как история развития человеческой памяти, величайшее нравственное значение которой, по словам академика Д.С.Лихачева, «в преодолении времени». </w:t>
      </w:r>
    </w:p>
    <w:p w:rsidR="00B071F7" w:rsidRPr="00742A11" w:rsidRDefault="00B071F7" w:rsidP="00B071F7">
      <w:pPr>
        <w:pStyle w:val="Default"/>
        <w:spacing w:line="276" w:lineRule="auto"/>
        <w:rPr>
          <w:color w:val="auto"/>
          <w:sz w:val="22"/>
          <w:szCs w:val="22"/>
        </w:rPr>
      </w:pPr>
      <w:r w:rsidRPr="00742A11">
        <w:rPr>
          <w:color w:val="auto"/>
          <w:sz w:val="22"/>
          <w:szCs w:val="22"/>
        </w:rPr>
        <w:t>Отношение к памятникам любого из искусств – показатель культуры всего общества в целом и каждого человека в отдельности. Сохранение культурной среды, творческая жизнь в этой среде обеспечат привязанность к родным местам, нравственную дисциплину и социализацию личности учащихся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Содержание данной программы раскрывается в учебных темах каждого полугодия. В обновленном музыкальном материале, а также введении параллельного и методически целесообразного литературного и изобразительного рядов.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Рабочая программа «Музыка» развивает </w:t>
      </w:r>
      <w:r w:rsidRPr="00742A11">
        <w:rPr>
          <w:b/>
          <w:bCs/>
          <w:color w:val="auto"/>
          <w:sz w:val="22"/>
          <w:szCs w:val="22"/>
        </w:rPr>
        <w:t xml:space="preserve">концепцию </w:t>
      </w:r>
      <w:r w:rsidRPr="00742A11">
        <w:rPr>
          <w:color w:val="auto"/>
          <w:sz w:val="22"/>
          <w:szCs w:val="22"/>
        </w:rPr>
        <w:t xml:space="preserve">массового музыкального воспитания, направлена на выполнение требований Федерального государственного образовательного стандарта начального общего образования и учитывает рекомендации примерной программы по музыке. Развитие индивидуально-личностного эмоционально-ценностного отношения учащихся к музыке, музыкального мышления, формирование представления о музыке как виде искусстве, раскрытие целостной музыкальной картины мира, воспитание потребности в музыкальном самообразовании.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Обоснование выбора УМК: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Программа и УМК Критской Е.Д., Сергеевой Г.П., Шмагиной Т.С. «Музыка» полностью обеспечивают содержание государственного образовательного стандарта в основной школе. Для выполнения следующих дидактических единиц государственного стандарта: «панорама музыкальной жизни родного края и музыкальные традиции, придающие самобытность его музыкальной культуре; знакомство с творчеством региональных музыкальных коллективов и солистов – исполнителей народной, академической и эстрадной музыки; раскрытие панорамы современной музыкальной жизни страны и мира на примере ознакомления с исполнительским искусством наиболее признанных участников центров региональной музыкальной культуры и музыкального образования»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Предмет «Музыка» входит в образовательную область «Искусство».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Цель программы </w:t>
      </w:r>
      <w:r w:rsidRPr="00742A11">
        <w:rPr>
          <w:color w:val="auto"/>
          <w:sz w:val="22"/>
          <w:szCs w:val="22"/>
        </w:rPr>
        <w:t xml:space="preserve">– развитие музыкальной культуры школьников как неотъемлемой части духовной культуры. </w:t>
      </w:r>
    </w:p>
    <w:p w:rsidR="00B071F7" w:rsidRPr="00742A11" w:rsidRDefault="00B071F7" w:rsidP="00B071F7">
      <w:pPr>
        <w:pStyle w:val="Default"/>
        <w:spacing w:line="276" w:lineRule="auto"/>
        <w:rPr>
          <w:color w:val="auto"/>
          <w:sz w:val="22"/>
          <w:szCs w:val="22"/>
        </w:rPr>
      </w:pPr>
      <w:r w:rsidRPr="00742A11">
        <w:rPr>
          <w:b/>
          <w:bCs/>
          <w:color w:val="auto"/>
          <w:sz w:val="22"/>
          <w:szCs w:val="22"/>
        </w:rPr>
        <w:lastRenderedPageBreak/>
        <w:t xml:space="preserve">Задачи: </w:t>
      </w:r>
      <w:r w:rsidRPr="00742A11">
        <w:rPr>
          <w:color w:val="auto"/>
          <w:sz w:val="22"/>
          <w:szCs w:val="22"/>
        </w:rPr>
        <w:t xml:space="preserve">- </w:t>
      </w:r>
      <w:r w:rsidRPr="00742A11">
        <w:rPr>
          <w:b/>
          <w:bCs/>
          <w:color w:val="auto"/>
          <w:sz w:val="22"/>
          <w:szCs w:val="22"/>
        </w:rPr>
        <w:t xml:space="preserve">развитие </w:t>
      </w:r>
      <w:r w:rsidRPr="00742A11">
        <w:rPr>
          <w:color w:val="auto"/>
          <w:sz w:val="22"/>
          <w:szCs w:val="22"/>
        </w:rPr>
        <w:t xml:space="preserve">музыкальности; музыкального слуха, певческого голоса, музыкальной памяти, способности к сопереживанию; образного и ассоциативного мышления, творческого воображения;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w:t>
      </w:r>
      <w:r w:rsidRPr="00742A11">
        <w:rPr>
          <w:b/>
          <w:bCs/>
          <w:color w:val="auto"/>
          <w:sz w:val="22"/>
          <w:szCs w:val="22"/>
        </w:rPr>
        <w:t xml:space="preserve">освоение </w:t>
      </w:r>
      <w:r w:rsidRPr="00742A11">
        <w:rPr>
          <w:color w:val="auto"/>
          <w:sz w:val="22"/>
          <w:szCs w:val="22"/>
        </w:rPr>
        <w:t xml:space="preserve">музыки и знаний о музыке, ее интонационно-образной природе, жанровом и стилевом многообразии, особенностях музыкального языка; музыкальном фольклоре, классическом наследии и современном творчестве отечественных и зарубежных композиторов; о воздействии музыки на человека; о ее взаимосвязи с другими видами искусства и жизнью;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w:t>
      </w:r>
      <w:r w:rsidRPr="00742A11">
        <w:rPr>
          <w:b/>
          <w:bCs/>
          <w:color w:val="auto"/>
          <w:sz w:val="22"/>
          <w:szCs w:val="22"/>
        </w:rPr>
        <w:t xml:space="preserve">овладение практическими умениями и навыками </w:t>
      </w:r>
      <w:r w:rsidRPr="00742A11">
        <w:rPr>
          <w:color w:val="auto"/>
          <w:sz w:val="22"/>
          <w:szCs w:val="22"/>
        </w:rPr>
        <w:t xml:space="preserve">в различных видах музыкально-творческой деятельности: слушании музыки, пении (в том числе с ориентацией на нотную запись), инструментальном музицировании, музыкально-пластическом движении, импровизации, драматизации исполняемых произведений;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 воспитание </w:t>
      </w:r>
      <w:r w:rsidRPr="00742A11">
        <w:rPr>
          <w:color w:val="auto"/>
          <w:sz w:val="22"/>
          <w:szCs w:val="22"/>
        </w:rPr>
        <w:t xml:space="preserve">эмоционально-ценностного отношения к музыке; устойчивого интереса к музыке, музыкальному искусству своего народа и других народов мира; музыкального вкуса учащихся; потребности к самостоятельному общению с высокохудожественной музыкой и музыкальному самообразованию; слушательской и исполнительской культуры учащихся. </w:t>
      </w:r>
    </w:p>
    <w:p w:rsidR="00B071F7" w:rsidRPr="00742A11" w:rsidRDefault="00D021CD" w:rsidP="00B071F7">
      <w:pPr>
        <w:pStyle w:val="Default"/>
        <w:spacing w:line="276" w:lineRule="auto"/>
        <w:rPr>
          <w:color w:val="auto"/>
          <w:sz w:val="22"/>
          <w:szCs w:val="22"/>
        </w:rPr>
      </w:pPr>
      <w:r w:rsidRPr="00742A11">
        <w:rPr>
          <w:color w:val="auto"/>
          <w:sz w:val="22"/>
          <w:szCs w:val="22"/>
        </w:rPr>
        <w:t>Сроки реализации программы: 2018-2019</w:t>
      </w:r>
      <w:r w:rsidR="00B071F7" w:rsidRPr="00742A11">
        <w:rPr>
          <w:color w:val="auto"/>
          <w:sz w:val="22"/>
          <w:szCs w:val="22"/>
        </w:rPr>
        <w:t xml:space="preserve"> учебный год </w:t>
      </w:r>
    </w:p>
    <w:p w:rsidR="00B071F7" w:rsidRPr="00742A11" w:rsidRDefault="00B071F7" w:rsidP="00742A11">
      <w:pPr>
        <w:pStyle w:val="Default"/>
        <w:spacing w:line="276" w:lineRule="auto"/>
        <w:jc w:val="center"/>
        <w:rPr>
          <w:color w:val="auto"/>
          <w:sz w:val="22"/>
          <w:szCs w:val="22"/>
        </w:rPr>
      </w:pPr>
      <w:r w:rsidRPr="00742A11">
        <w:rPr>
          <w:b/>
          <w:bCs/>
          <w:color w:val="auto"/>
          <w:sz w:val="22"/>
          <w:szCs w:val="22"/>
        </w:rPr>
        <w:t>Предполагаемые результаты.</w:t>
      </w:r>
    </w:p>
    <w:p w:rsidR="00B071F7" w:rsidRPr="00742A11" w:rsidRDefault="00B071F7" w:rsidP="00B071F7">
      <w:pPr>
        <w:pStyle w:val="Default"/>
        <w:spacing w:line="276" w:lineRule="auto"/>
        <w:rPr>
          <w:color w:val="auto"/>
          <w:sz w:val="22"/>
          <w:szCs w:val="22"/>
        </w:rPr>
      </w:pPr>
      <w:r w:rsidRPr="00742A11">
        <w:rPr>
          <w:b/>
          <w:bCs/>
          <w:i/>
          <w:iCs/>
          <w:color w:val="auto"/>
          <w:sz w:val="22"/>
          <w:szCs w:val="22"/>
        </w:rPr>
        <w:t xml:space="preserve">Обучающиеся научатся: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Воспринимать музыку различных жанров;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Эстетически откликаться на искусство, выражая свое отношение к нему в различных видах музыкально творческой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определять виды музыки ,сопоставлять музыкальные образывзвучанииразличныхмузыкальныхинструментов,втомчислеисовременныхэлектронных;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общаться и взаимодействовать в процессе ансамблевого, коллективного (хорового и инструментального) воплощения различных художественных образов.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воплощать в звучании голоса или инструмента образы природы и окружающей жизни, настроения, чувства, характер и мысли человека;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продемонстрировать понимание интонационно-образной природы музыкального искусства, взаимосвязи выразительности и изобразительности в музыке, многозначности музыкальной речи в ситуации сравнения произведений разных видов искусств;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узнавать изученные музыкальные сочинения, называть их авторов;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исполнять музыкальные произведения отдельных форм и жанров (пение, драматизация, музыкально-пластическое движение, инструментальное музицирование, импровизация и др.)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 пластических средствах выразительности. Индивидуально-личностное выражение образного содержания музыки через пластику. Коллективные формы деятельности при создании музыкально-пластических композиций. Танцевальные импровизации.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Драматизация музыкальных произведений. </w:t>
      </w:r>
      <w:r w:rsidRPr="00742A11">
        <w:rPr>
          <w:color w:val="auto"/>
          <w:sz w:val="22"/>
          <w:szCs w:val="22"/>
        </w:rPr>
        <w:t xml:space="preserve">Театрализованные формы музыкально-творческой деятельности. Музыкальные игры, инсценирование песен, танцев, игры-драматизации. Выражение образного содержания музыкальных произведений с помощью средств выразительности различных искусств. </w:t>
      </w:r>
    </w:p>
    <w:p w:rsidR="00B071F7" w:rsidRPr="00742A11" w:rsidRDefault="00B071F7" w:rsidP="00B071F7">
      <w:pPr>
        <w:pStyle w:val="Default"/>
        <w:spacing w:line="276" w:lineRule="auto"/>
        <w:rPr>
          <w:color w:val="auto"/>
          <w:sz w:val="22"/>
          <w:szCs w:val="22"/>
        </w:rPr>
      </w:pPr>
      <w:r w:rsidRPr="00742A11">
        <w:rPr>
          <w:b/>
          <w:bCs/>
          <w:color w:val="auto"/>
          <w:sz w:val="22"/>
          <w:szCs w:val="22"/>
        </w:rPr>
        <w:t>Выпускник получит возможность научиться</w:t>
      </w:r>
      <w:r w:rsidRPr="00742A11">
        <w:rPr>
          <w:color w:val="auto"/>
          <w:sz w:val="22"/>
          <w:szCs w:val="22"/>
        </w:rPr>
        <w:t xml:space="preserve">: </w:t>
      </w:r>
    </w:p>
    <w:p w:rsidR="00B071F7" w:rsidRPr="00742A11" w:rsidRDefault="00B071F7" w:rsidP="00B071F7">
      <w:pPr>
        <w:pStyle w:val="Default"/>
        <w:spacing w:line="276" w:lineRule="auto"/>
        <w:rPr>
          <w:color w:val="auto"/>
          <w:sz w:val="22"/>
          <w:szCs w:val="22"/>
        </w:rPr>
      </w:pPr>
      <w:r w:rsidRPr="00742A11">
        <w:rPr>
          <w:color w:val="auto"/>
          <w:sz w:val="22"/>
          <w:szCs w:val="22"/>
        </w:rPr>
        <w:t> реализовывать творческий потенциал, осуществляя собственные музыкально-исполнительские замыслы в различных видах деятельности</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организовывать культурный досуг, самостоятельную музыкально-творческую деятельность, музицировать и использовать ИКТ в музыкальных играх.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построения музыки;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общаться и взаимодействовать в процессе ансамблевого, коллективного (хорового и инструментального) воплощения различных художественных образов. </w:t>
      </w:r>
    </w:p>
    <w:p w:rsidR="00B071F7" w:rsidRPr="00742A11" w:rsidRDefault="00B071F7" w:rsidP="00B071F7">
      <w:pPr>
        <w:pStyle w:val="Default"/>
        <w:spacing w:line="276" w:lineRule="auto"/>
        <w:rPr>
          <w:color w:val="auto"/>
          <w:sz w:val="22"/>
          <w:szCs w:val="22"/>
        </w:rPr>
      </w:pPr>
      <w:r w:rsidRPr="00742A11">
        <w:rPr>
          <w:color w:val="auto"/>
          <w:sz w:val="22"/>
          <w:szCs w:val="22"/>
        </w:rPr>
        <w:lastRenderedPageBreak/>
        <w:t xml:space="preserve"> 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использовать систему графических знаков для ориентации в нотном письме при пении простейших мелодий;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инструментальное музицирование, драматизация и др.), собирать музыкальные коллекции (фонотека, видеотека). </w:t>
      </w:r>
    </w:p>
    <w:p w:rsidR="00B071F7" w:rsidRPr="00742A11" w:rsidRDefault="00B071F7" w:rsidP="00B071F7">
      <w:pPr>
        <w:pStyle w:val="Default"/>
        <w:spacing w:line="276" w:lineRule="auto"/>
        <w:rPr>
          <w:color w:val="auto"/>
          <w:sz w:val="22"/>
          <w:szCs w:val="22"/>
        </w:rPr>
      </w:pPr>
    </w:p>
    <w:p w:rsidR="00B071F7" w:rsidRPr="00742A11" w:rsidRDefault="00B071F7" w:rsidP="00742A11">
      <w:pPr>
        <w:pStyle w:val="Default"/>
        <w:spacing w:line="276" w:lineRule="auto"/>
        <w:jc w:val="center"/>
        <w:rPr>
          <w:color w:val="auto"/>
          <w:sz w:val="22"/>
          <w:szCs w:val="22"/>
        </w:rPr>
      </w:pPr>
      <w:r w:rsidRPr="00742A11">
        <w:rPr>
          <w:b/>
          <w:bCs/>
          <w:color w:val="auto"/>
          <w:sz w:val="22"/>
          <w:szCs w:val="22"/>
        </w:rPr>
        <w:t>Критерии и нормы оценки предметных результатов обучающихся</w:t>
      </w:r>
    </w:p>
    <w:p w:rsidR="00B071F7" w:rsidRPr="00742A11" w:rsidRDefault="00B071F7" w:rsidP="00B071F7">
      <w:pPr>
        <w:pStyle w:val="Default"/>
        <w:spacing w:line="276" w:lineRule="auto"/>
        <w:rPr>
          <w:color w:val="auto"/>
          <w:sz w:val="22"/>
          <w:szCs w:val="22"/>
        </w:rPr>
      </w:pPr>
      <w:r w:rsidRPr="00742A11">
        <w:rPr>
          <w:i/>
          <w:iCs/>
          <w:color w:val="auto"/>
          <w:sz w:val="22"/>
          <w:szCs w:val="22"/>
        </w:rPr>
        <w:t xml:space="preserve">Слушание музыки.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На уроках проверяется и оценивается умение учащихся слушать музыкальные произведения, давать словесную характеристику их содержанию и средствам музыкальной выразительности, умение сравнивать, обобщать; знание музыкальной литературы.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Учитывается: </w:t>
      </w:r>
    </w:p>
    <w:p w:rsidR="00B071F7" w:rsidRPr="00742A11" w:rsidRDefault="00B071F7" w:rsidP="00B071F7">
      <w:pPr>
        <w:pStyle w:val="Default"/>
        <w:spacing w:line="276" w:lineRule="auto"/>
        <w:rPr>
          <w:color w:val="auto"/>
          <w:sz w:val="22"/>
          <w:szCs w:val="22"/>
        </w:rPr>
      </w:pPr>
      <w:r w:rsidRPr="00742A11">
        <w:rPr>
          <w:color w:val="auto"/>
          <w:sz w:val="22"/>
          <w:szCs w:val="22"/>
        </w:rPr>
        <w:t> степень раскрытия эмоционального содержания музыкального произведения через средства музыкальной выразительности</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самостоятельность в разборе музыкального произведения;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умение учащегося сравнивать произведения и делать самостоятельные обобщения на основе полученных знаний.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«5»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дан правильный и полный ответ, включающий характеристику содержания музыкального произведения, средств музыкальной выразительности, ответ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самостоятельный.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«4»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ответ правильный, но неполный: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дана характеристика содержания музыкального произведения, средств музыкальной выразительности с наводящими вопросами учителя.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«3»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ответ правильный, но неполный, средства музыкальной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выразительности раскрыты недостаточно, допустимы несколько наводящих вопросов учителя.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«2»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ответ обнаруживает незнание и непонимание учебного материала.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 </w:t>
      </w:r>
    </w:p>
    <w:p w:rsidR="00B071F7" w:rsidRPr="00742A11" w:rsidRDefault="00B071F7" w:rsidP="00B071F7">
      <w:pPr>
        <w:pStyle w:val="Default"/>
        <w:spacing w:line="276" w:lineRule="auto"/>
        <w:rPr>
          <w:color w:val="auto"/>
          <w:sz w:val="22"/>
          <w:szCs w:val="22"/>
        </w:rPr>
      </w:pPr>
      <w:r w:rsidRPr="00742A11">
        <w:rPr>
          <w:i/>
          <w:iCs/>
          <w:color w:val="auto"/>
          <w:sz w:val="22"/>
          <w:szCs w:val="22"/>
        </w:rPr>
        <w:t xml:space="preserve">Хоровое пение.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Для оценивания качества выполнения учениками певческих заданий необходимо предварительно провести индивидуальное прослушивание каждого ребёнка, чтобы иметь данные о диапазоне его певческого голоса.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Учёт полученных данных, с одной стороны, позволит дать более объективную оценку качества выполнения учеником певческого задания, с другой стороны, учесть при выборе задания индивидуальные особенности его музыкального развития и, таким образом, создать наиболее благоприятные условия опроса. </w:t>
      </w:r>
    </w:p>
    <w:p w:rsidR="00B071F7" w:rsidRPr="00742A11" w:rsidRDefault="00B071F7" w:rsidP="00B071F7">
      <w:pPr>
        <w:pStyle w:val="Default"/>
        <w:spacing w:line="276" w:lineRule="auto"/>
        <w:rPr>
          <w:color w:val="auto"/>
          <w:sz w:val="22"/>
          <w:szCs w:val="22"/>
        </w:rPr>
      </w:pPr>
      <w:r w:rsidRPr="00742A11">
        <w:rPr>
          <w:color w:val="auto"/>
          <w:sz w:val="22"/>
          <w:szCs w:val="22"/>
        </w:rPr>
        <w:lastRenderedPageBreak/>
        <w:t xml:space="preserve">Оценка «5»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наблюдается знание мелодической линии и текста песни;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чистое интонирование и ритмически точное исполнение;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выразительное исполнение.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Оценка «4»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наблюдается знание мелодической линии и текста песни;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 основном чистое интонирование, ритмически правильное;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пение недостаточно выразительное.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«3»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допускаются отдельные неточности в исполнении мелодии и текста песни; -неуверенное и не вполне точное, иногда фальшивое исполнение, есть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ритмические неточности; пение не выразительное.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«2» ставится, если: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исполнение не уверенное, фальшивое. </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r w:rsidRPr="00742A11">
        <w:rPr>
          <w:color w:val="auto"/>
          <w:sz w:val="22"/>
          <w:szCs w:val="22"/>
        </w:rPr>
        <w:t xml:space="preserve">Выполнение тестовых заданий оценивается следующим образом: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«5» ставится, если верно выполнено 86-100% заданий;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«4» ставится, если верно выполнено 71-85 заданий;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«3» ставится, если верно выполнено 40-70% заданий;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Оценка «2» ставится, если верно выполнено менее 40% заданий </w:t>
      </w:r>
    </w:p>
    <w:p w:rsidR="00B071F7" w:rsidRPr="00742A11" w:rsidRDefault="00B071F7" w:rsidP="00B071F7">
      <w:pPr>
        <w:pStyle w:val="Default"/>
        <w:spacing w:line="276" w:lineRule="auto"/>
        <w:rPr>
          <w:color w:val="auto"/>
          <w:sz w:val="22"/>
          <w:szCs w:val="22"/>
        </w:rPr>
      </w:pPr>
    </w:p>
    <w:p w:rsidR="00B071F7" w:rsidRPr="00742A11" w:rsidRDefault="00B071F7" w:rsidP="00742A11">
      <w:pPr>
        <w:pStyle w:val="Default"/>
        <w:spacing w:line="276" w:lineRule="auto"/>
        <w:jc w:val="center"/>
        <w:rPr>
          <w:color w:val="auto"/>
          <w:sz w:val="22"/>
          <w:szCs w:val="22"/>
        </w:rPr>
      </w:pPr>
      <w:r w:rsidRPr="00742A11">
        <w:rPr>
          <w:b/>
          <w:bCs/>
          <w:color w:val="auto"/>
          <w:sz w:val="22"/>
          <w:szCs w:val="22"/>
        </w:rPr>
        <w:t>Общая характеристика курса</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Содержание программы </w:t>
      </w:r>
      <w:r w:rsidRPr="00742A11">
        <w:rPr>
          <w:color w:val="auto"/>
          <w:sz w:val="22"/>
          <w:szCs w:val="22"/>
        </w:rPr>
        <w:t xml:space="preserve">базируется на художественно-образном, нравственно-эстетическом постижении младшими школьниками основных пластов мирового музыкального искусства: фольклора, духовной музыки, произведений композиторов-классиков (золотой фонд), сочинений современных композиторов. Приоритетным в данной программе является введение ребенка в мир музыки через интонации, темы и образы русской музыкальной культуры — «от родного порога», по выражению народного художника России Б. М. Неменского.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Через опыт общения с музыкой как «искусством интонируемого смысла» (Б. В. Асафьев), с конкретным музыкальным произведением у детей формируется опыт творческой деятельности и эмоционально-ценностного отношения к музыке и жизни ; осваиваются основные сферы музыкального искусства, виды музыкальной деятельности (исполнение, сочинение, слушание), интонация как носитель образного смысла музыкального произведения, принципы развития музыки (повтор, вариационность, контраст).Особенности формы музыкальных сочинений (одночастная, двухчастная, трехчастная, куплетная, рондо, вариации), жанры музыки (песня, танец, марш, сюита, опера, балет, симфония, инструментальный концерт, кантата, соната, оперетта, мюзикл и др.), основные средства музыкальной выразительности и своеобразие, специфика их преломления в музыкальной речи композитора в конкретном произведении.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Критерии отбора </w:t>
      </w:r>
      <w:r w:rsidRPr="00742A11">
        <w:rPr>
          <w:color w:val="auto"/>
          <w:sz w:val="22"/>
          <w:szCs w:val="22"/>
        </w:rPr>
        <w:t xml:space="preserve">музыкального материала в данную программу заимствованы из концепции Д. Б. Кабалевского — это </w:t>
      </w:r>
      <w:r w:rsidRPr="00742A11">
        <w:rPr>
          <w:i/>
          <w:iCs/>
          <w:color w:val="auto"/>
          <w:sz w:val="22"/>
          <w:szCs w:val="22"/>
        </w:rPr>
        <w:t xml:space="preserve">художественная ценность </w:t>
      </w:r>
      <w:r w:rsidRPr="00742A11">
        <w:rPr>
          <w:color w:val="auto"/>
          <w:sz w:val="22"/>
          <w:szCs w:val="22"/>
        </w:rPr>
        <w:t xml:space="preserve">музыкальных произведений, их </w:t>
      </w:r>
      <w:r w:rsidRPr="00742A11">
        <w:rPr>
          <w:i/>
          <w:iCs/>
          <w:color w:val="auto"/>
          <w:sz w:val="22"/>
          <w:szCs w:val="22"/>
        </w:rPr>
        <w:t xml:space="preserve">воспитательная значимость </w:t>
      </w:r>
      <w:r w:rsidRPr="00742A11">
        <w:rPr>
          <w:color w:val="auto"/>
          <w:sz w:val="22"/>
          <w:szCs w:val="22"/>
        </w:rPr>
        <w:t xml:space="preserve">и </w:t>
      </w:r>
      <w:r w:rsidRPr="00742A11">
        <w:rPr>
          <w:i/>
          <w:iCs/>
          <w:color w:val="auto"/>
          <w:sz w:val="22"/>
          <w:szCs w:val="22"/>
        </w:rPr>
        <w:t xml:space="preserve">педагогическая целесообразность. </w:t>
      </w:r>
      <w:r w:rsidRPr="00742A11">
        <w:rPr>
          <w:color w:val="auto"/>
          <w:sz w:val="22"/>
          <w:szCs w:val="22"/>
        </w:rPr>
        <w:t xml:space="preserve">Основными </w:t>
      </w:r>
      <w:r w:rsidRPr="00742A11">
        <w:rPr>
          <w:b/>
          <w:bCs/>
          <w:color w:val="auto"/>
          <w:sz w:val="22"/>
          <w:szCs w:val="22"/>
        </w:rPr>
        <w:t xml:space="preserve">методическими принципами </w:t>
      </w:r>
      <w:r w:rsidRPr="00742A11">
        <w:rPr>
          <w:color w:val="auto"/>
          <w:sz w:val="22"/>
          <w:szCs w:val="22"/>
        </w:rPr>
        <w:t xml:space="preserve">программы являются: увлеченность, триединство деятельности композитора — исполнителя — слушателя, «тождество и контраст», интонационность, опора на отечественную музыкальную культуру. Принцип </w:t>
      </w:r>
      <w:r w:rsidRPr="00742A11">
        <w:rPr>
          <w:i/>
          <w:iCs/>
          <w:color w:val="auto"/>
          <w:sz w:val="22"/>
          <w:szCs w:val="22"/>
        </w:rPr>
        <w:t xml:space="preserve">увлеченности, </w:t>
      </w:r>
      <w:r w:rsidRPr="00742A11">
        <w:rPr>
          <w:color w:val="auto"/>
          <w:sz w:val="22"/>
          <w:szCs w:val="22"/>
        </w:rPr>
        <w:t xml:space="preserve">согласно которому в основе музыкальных занятий лежит эмоциональное восприятие музыки, предполагает развитие личностного отношения ребенка к явлениям музыкального искусства, активное включение его в процесс художественно-образного музицирования и творческое самовыражение. Принцип </w:t>
      </w:r>
      <w:r w:rsidRPr="00742A11">
        <w:rPr>
          <w:i/>
          <w:iCs/>
          <w:color w:val="auto"/>
          <w:sz w:val="22"/>
          <w:szCs w:val="22"/>
        </w:rPr>
        <w:t xml:space="preserve">триединства деятельности композитора — исполнителя — слушателя </w:t>
      </w:r>
      <w:r w:rsidRPr="00742A11">
        <w:rPr>
          <w:color w:val="auto"/>
          <w:sz w:val="22"/>
          <w:szCs w:val="22"/>
        </w:rPr>
        <w:t xml:space="preserve">ориентирует учителя на развитие музыкального мышления учащихся во всех формах общения с музыкой. Важно, чтобы в сознании учащихся восприятие музыки всегда было связано с представлением о том, кто и как ее сочинил, кто и как ее исполнил; в равной мере исполнение музыки всегда должно быть связано с ее осознанным восприятием и пониманием того, как сами учащиеся ее исполнили Принцип </w:t>
      </w:r>
      <w:r w:rsidRPr="00742A11">
        <w:rPr>
          <w:i/>
          <w:iCs/>
          <w:color w:val="auto"/>
          <w:sz w:val="22"/>
          <w:szCs w:val="22"/>
        </w:rPr>
        <w:t xml:space="preserve">тождества и контраста </w:t>
      </w:r>
      <w:r w:rsidRPr="00742A11">
        <w:rPr>
          <w:color w:val="auto"/>
          <w:sz w:val="22"/>
          <w:szCs w:val="22"/>
        </w:rPr>
        <w:t xml:space="preserve">реализуется в процессе выявления интонационных, жанровых, </w:t>
      </w:r>
      <w:r w:rsidRPr="00742A11">
        <w:rPr>
          <w:color w:val="auto"/>
          <w:sz w:val="22"/>
          <w:szCs w:val="22"/>
        </w:rPr>
        <w:lastRenderedPageBreak/>
        <w:t xml:space="preserve">стилистических связей музыкальных произведений и освоения музыкального языка. Этот принцип является важнейшим не только для развития музыкальной культуры учащихся, но и всей их культуры восприятия жизни и осознания своих жизненных впечатлений. </w:t>
      </w:r>
      <w:r w:rsidRPr="00742A11">
        <w:rPr>
          <w:i/>
          <w:iCs/>
          <w:color w:val="auto"/>
          <w:sz w:val="22"/>
          <w:szCs w:val="22"/>
        </w:rPr>
        <w:t>Интонационность</w:t>
      </w:r>
      <w:r w:rsidRPr="00742A11">
        <w:rPr>
          <w:color w:val="auto"/>
          <w:sz w:val="22"/>
          <w:szCs w:val="22"/>
        </w:rPr>
        <w:t xml:space="preserve">выступает как ведущий принцип, регулирующий процесс развития музыкальной культуры школьников и смыкающий специфически музыкальное с общедуховным. Музыкальное произведение открывается перед ребенком как процесс становления художественного смысла через разные формы воплощения художественного образа (литературные, музыкально-слуховые, зрительные) в опоре на выявление жизненных связей музыки. Освоение музыкального материала, включенного в программу с этих позиций, формирует музыкальную культуру младших школьников, воспитывает их музыкальный вкус, потребность общения с высокохудожественной музыкой в современных условиях широкого распространения образцов поп-культуры в средствах массовой информации.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Виды музыкальной деятельности </w:t>
      </w:r>
      <w:r w:rsidRPr="00742A11">
        <w:rPr>
          <w:color w:val="auto"/>
          <w:sz w:val="22"/>
          <w:szCs w:val="22"/>
        </w:rPr>
        <w:t xml:space="preserve">на уроках музыки по данной программе разнообразны и направлены на реализацию принципов развивающего обучения в массовом музыкальном образовании и воспитании. Постижение одного и того же музыкального произведения подразумевает различные формы общения ребенка с музыкой. В сферу исполнительской деятельности учащихся входят: хоровое и ансамблевое пение; пластическое интонирование и музыкально-ритмические движения ; игра на музыкальных инструментах; инсценирование (разыгрывание) песен, сюжетов сказок, музыкальных пьес программного характера;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Методы музыкального образования и воспитания </w:t>
      </w:r>
      <w:r w:rsidRPr="00742A11">
        <w:rPr>
          <w:color w:val="auto"/>
          <w:sz w:val="22"/>
          <w:szCs w:val="22"/>
        </w:rPr>
        <w:t xml:space="preserve">младших школьников отражают цели, задачи и содержание данной программы : — метод художественного, нравственно-эстетического познания музыки; — метод интонационно-стилевого постижения музыки; — метод эмоциональной драматургии; — метод концентричности организации музыкального материала; — метод забегания вперед и возвращения к пройденному (перспективы и ретроспективы в обучении); — метод создания «композиций» (в форме диалога, музыкальных ансамблей и др.); — метод игры; — метод художественного контекста (выхода за пределы музыки).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Описание места учебного предмета «Музыка» в учебном плане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В соответствии с учебным планом МБОУ </w:t>
      </w:r>
      <w:r w:rsidR="00D021CD" w:rsidRPr="00742A11">
        <w:rPr>
          <w:color w:val="auto"/>
          <w:sz w:val="22"/>
          <w:szCs w:val="22"/>
        </w:rPr>
        <w:t>«</w:t>
      </w:r>
      <w:r w:rsidRPr="00742A11">
        <w:rPr>
          <w:color w:val="auto"/>
          <w:sz w:val="22"/>
          <w:szCs w:val="22"/>
        </w:rPr>
        <w:t>СОШ № 24</w:t>
      </w:r>
      <w:r w:rsidR="00D021CD" w:rsidRPr="00742A11">
        <w:rPr>
          <w:color w:val="auto"/>
          <w:sz w:val="22"/>
          <w:szCs w:val="22"/>
        </w:rPr>
        <w:t>» г.Улан-Удэ</w:t>
      </w:r>
      <w:r w:rsidRPr="00742A11">
        <w:rPr>
          <w:color w:val="auto"/>
          <w:sz w:val="22"/>
          <w:szCs w:val="22"/>
        </w:rPr>
        <w:t xml:space="preserve"> на преподавание музыки в 4 классе отводится 1 час в неделю. Соответственно программа рассчитана на 34 учебных часа. Программа по музыке составлена на основе Федерального компонента государственного стандарта. Примерной программы начального общего образования по музыке и авторской программы Критской, Е. Д ( УМК «Школа России»).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Обучающиеся научатся: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воспринимать музыку и размышлять о ней, открыто и эмоционально выражать своё отношение к искусству, проявлять эстетические и художественные предпочтения, позитивную самооценку, самоуважение, жизненный оптимизм;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воплощать музыкальные образы при создании театрализованных и музыкально-пластических композиций, разучивании и исполнении вокально-хоровых произведений, игре на элементарных детских музыкальных инструментах;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реализовать собственный творческий потенциал, применяя музыкальные знания и представления о музыкальном искусстве для выполнения учебных и художественно- практических задач;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понимать роль музыки в жизни человека, применять полученные знания и приобретённый опыт творческой деятельности при организации содержательного культурного досуга во внеурочной и внешкольной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ориентироваться в музыкально-поэтическом творчестве, в многообразии музыкального фольклора России, в том числе родного края, сопоставлять различные образцы народной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и профессиональной музыки, ценить отечественные народные музыкальные традиции;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воплощать художественно-образное содержание и интонационно-мелодические особенности профессионального и народного творчества (в пении, слове, движении, играх, действах и др.). </w:t>
      </w:r>
    </w:p>
    <w:p w:rsidR="00B071F7" w:rsidRPr="00742A11" w:rsidRDefault="00B071F7" w:rsidP="00B071F7">
      <w:pPr>
        <w:pStyle w:val="Default"/>
        <w:spacing w:line="276" w:lineRule="auto"/>
        <w:rPr>
          <w:color w:val="auto"/>
          <w:sz w:val="22"/>
          <w:szCs w:val="22"/>
        </w:rPr>
      </w:pPr>
      <w:r w:rsidRPr="00742A11">
        <w:rPr>
          <w:color w:val="auto"/>
          <w:sz w:val="22"/>
          <w:szCs w:val="22"/>
        </w:rPr>
        <w:lastRenderedPageBreak/>
        <w:t xml:space="preserve"> 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общаться и взаимодействовать в процессе ансамблевого, коллективного (хорового и инструментального) воплощения различных художественных образов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исполнять музыкальные произведения разных форм и жанров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определять виды музыки, сопоставлять музыкальные образы в звучании различных музыкальных инструментов, в том числе и современных электронных;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оценивать и соотносить содержание и музыкальный язык народного и профессионального музыкального творчества разных стран мира. </w:t>
      </w:r>
      <w:r w:rsidRPr="00742A11">
        <w:rPr>
          <w:color w:val="auto"/>
          <w:sz w:val="22"/>
          <w:szCs w:val="22"/>
        </w:rPr>
        <w:br/>
      </w:r>
    </w:p>
    <w:p w:rsidR="00B071F7" w:rsidRPr="00742A11" w:rsidRDefault="00B071F7" w:rsidP="00742A11">
      <w:pPr>
        <w:pStyle w:val="Default"/>
        <w:spacing w:line="276" w:lineRule="auto"/>
        <w:jc w:val="center"/>
        <w:rPr>
          <w:color w:val="auto"/>
          <w:sz w:val="22"/>
          <w:szCs w:val="22"/>
        </w:rPr>
      </w:pPr>
      <w:r w:rsidRPr="00742A11">
        <w:rPr>
          <w:b/>
          <w:bCs/>
          <w:color w:val="auto"/>
          <w:sz w:val="22"/>
          <w:szCs w:val="22"/>
        </w:rPr>
        <w:t>Планируемые результаты обучения.</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Личностные, метапредметные и предметные результаты освоения курса технологии.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В результате изучения курса «Музыка» в начальной школе должны быть достигнуты определенные результаты.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Личностные результаты </w:t>
      </w:r>
      <w:r w:rsidRPr="00742A11">
        <w:rPr>
          <w:color w:val="auto"/>
          <w:sz w:val="22"/>
          <w:szCs w:val="22"/>
        </w:rPr>
        <w:t xml:space="preserve">отражаются в индивидуальных качественных свойствах учащихся, которые они должны приобрести в процессе освоения учебного предмета «Музыка»: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чувство гордости за свою Родину, российский народ и историю России, осознание своей этнической и национальной принадлежности на основе изучения лучших образцов фольклора, шедевров музыкального наследия русских композиторов, музыки Русской православной церкви, различных направлений современного музыкального искусства России;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целостный, социально ориентированный взгляд на мир в его органичном единстве и разнообразии природы, культур, народов и религий на основе сопоставления произведений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русской музыки и музыки других стран, народов, национальных стилей;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умение наблюдать за разнообразными явлениями жизни и искусства в учебной и внеурочной деятельности, их понимание и оценка – умение ориентироваться в культурном многообразии окружающей действительности, участие в музыкальной жизни класса, школы, города и др.;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уважительное отношение к культуре других народов; сформированность эстетических потребностей, ценностей и чувств;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развитие мотивов учебной деятельности и личностного смысла учения; овладение навыками сотрудничества с учителем и сверстниками;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ориентация в культурном многообразии окружающей действительности, участие в музыкальной жизни класса, школы, города и др.;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формирование этических чувств доброжелательностии эмоционально-нравственной отзывчивости, понимания и сопереживания чувствам других людей;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развитие музыкально-эстетического чувства, проявляющего себя в эмоционально-ценностном отношении к искусству, понимании его функций в жизни человека и общества. </w:t>
      </w:r>
      <w:r w:rsidRPr="00742A11">
        <w:rPr>
          <w:b/>
          <w:bCs/>
          <w:color w:val="auto"/>
          <w:sz w:val="22"/>
          <w:szCs w:val="22"/>
        </w:rPr>
        <w:t xml:space="preserve">Метапредметные результаты </w:t>
      </w:r>
      <w:r w:rsidRPr="00742A11">
        <w:rPr>
          <w:color w:val="auto"/>
          <w:sz w:val="22"/>
          <w:szCs w:val="22"/>
        </w:rPr>
        <w:t xml:space="preserve">характеризуют уровень сформированности универсальных учебных действий учащихся, проявляющихся в познавательной и практической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овладение способностями принимать и сохранять цели и задачи учебной деятельности, поиска средств ее осуществления в разных формах и видах музыкальной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освоение способов решения проблем творческого и поискового характера в процессе восприятия, исполнения, оценки музыкальных сочинений;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формирование умения планировать, контролировать и оценивать учебные действия в соответствии с поставленной задачей и условием ее реализации в процессе познания содержания музыкальных образов; определять наиболее эффективные способы достижения результата в исполнительской и творческой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продуктивное сотрудничество (общение, взаимодействие) со сверстниками при решении различных музыкально-творческих задач на уроках музыки, во внеурочной и внешкольной музыкально-эстетической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lastRenderedPageBreak/>
        <w:t xml:space="preserve">– освоение начальных форм познавательной и личностной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рефлексии; позитивная самооценка своих музыкально-творческих возможностей;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овладение навыками смыслового прочтения содержания «текстов» различных музыкальных стилей и жанров в соответствии с целями и задачами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приобретение умения осознанного построения речевого высказывания о содержании, характере, особенностях языка музыкальных произведений разных эпох, творческих направлений в соответствии с задачами коммуникации;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формирование у младших школьников умения составлять тексты, связанные с размышлениями о музыке и личностной оценкой ее содержания, в устной и письменной форме;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овладение логическими действиями сравнения, анализа, синтеза, обобщения, установления аналогий в процессе интонационно-образного и жанрового, стилевого анализа музыкальных сочинений и других видов музыкально-творческой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умение осуществлять информационную, познавательную и практическую деятельность с использованием различных средств информации и коммуникации (включая пособия на электронных носителях, обучающие музыкальные программы, цифровые образовательные ресурсы, мультимедийные презентации, работу с интерактивной доской и т. п.).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Предметные результаты изучения музыки </w:t>
      </w:r>
      <w:r w:rsidRPr="00742A11">
        <w:rPr>
          <w:color w:val="auto"/>
          <w:sz w:val="22"/>
          <w:szCs w:val="22"/>
        </w:rPr>
        <w:t xml:space="preserve">отражают опыт учащихся в музыкально-творческой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формирование представления о роли музыки в жизни человека, в его духовно-нравственном развитии;</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формирование общего представления о музыкальной картине мира;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знание основных закономерностей музыкального искусства на примере изучаемых музыкальных произведений;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формирование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формирование устойчивого интереса к музыке и различным видам (или какому-либо виду) музыкально-творческой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умение воспринимать музыку и выражать свое отношение к музыкальным произведениям;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умение эмоционально и осознанно относиться к музыке различных направлений: фольклору, музыке религиозной традиции, классической и современной; понимать содержание, интонационно-образный смысл произведений разных жанров и стилей;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импровизациях. </w:t>
      </w:r>
    </w:p>
    <w:p w:rsidR="00B071F7" w:rsidRPr="00742A11" w:rsidRDefault="00B071F7" w:rsidP="00B071F7">
      <w:pPr>
        <w:pStyle w:val="Default"/>
        <w:spacing w:line="276" w:lineRule="auto"/>
        <w:rPr>
          <w:color w:val="auto"/>
          <w:sz w:val="22"/>
          <w:szCs w:val="22"/>
        </w:rPr>
      </w:pPr>
      <w:r w:rsidRPr="00742A11">
        <w:rPr>
          <w:b/>
          <w:bCs/>
          <w:color w:val="auto"/>
          <w:sz w:val="22"/>
          <w:szCs w:val="22"/>
        </w:rPr>
        <w:t xml:space="preserve">Предметные результаты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В результате изучения музыки на ступени начального общего образования у обучающихся будут сформированы: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основы музыкальной культуры через эмоциональное активное восприятие, развитый художественный вкус, интерес к музыкальному искусству и музыкальной деятельности; </w:t>
      </w:r>
    </w:p>
    <w:p w:rsidR="00B071F7" w:rsidRPr="00742A11" w:rsidRDefault="00B071F7" w:rsidP="00B071F7">
      <w:pPr>
        <w:pStyle w:val="Default"/>
        <w:spacing w:line="276" w:lineRule="auto"/>
        <w:rPr>
          <w:color w:val="auto"/>
          <w:sz w:val="22"/>
          <w:szCs w:val="22"/>
        </w:rPr>
      </w:pPr>
      <w:r w:rsidRPr="00742A11">
        <w:rPr>
          <w:color w:val="auto"/>
          <w:sz w:val="22"/>
          <w:szCs w:val="22"/>
        </w:rPr>
        <w:t xml:space="preserve"> воспитаны нравственные и эстетические чувства: любовь к Родине, гордость за достижения отечественного и мирового музыкального искусства, уважение к истории и духовным традициям России, музыкальной культуре её народов; </w:t>
      </w:r>
    </w:p>
    <w:p w:rsidR="00B071F7" w:rsidRPr="00742A11" w:rsidRDefault="00B071F7" w:rsidP="00B071F7">
      <w:pPr>
        <w:pStyle w:val="Default"/>
        <w:spacing w:line="276" w:lineRule="auto"/>
        <w:rPr>
          <w:color w:val="auto"/>
          <w:sz w:val="22"/>
          <w:szCs w:val="22"/>
        </w:rPr>
      </w:pPr>
      <w:r w:rsidRPr="00742A11">
        <w:rPr>
          <w:color w:val="auto"/>
          <w:sz w:val="22"/>
          <w:szCs w:val="22"/>
        </w:rPr>
        <w:t> начнут развиваться образное и ассоциативное мышление и воображение, музыкальная память и слух, певческий голос, учебно-творческие способности в различных видах музыкальной деятельности.</w:t>
      </w: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p>
    <w:p w:rsidR="00B071F7" w:rsidRPr="00742A11" w:rsidRDefault="00B071F7" w:rsidP="00B071F7">
      <w:pPr>
        <w:pStyle w:val="Default"/>
        <w:spacing w:line="276" w:lineRule="auto"/>
        <w:rPr>
          <w:color w:val="auto"/>
          <w:sz w:val="22"/>
          <w:szCs w:val="22"/>
        </w:rPr>
      </w:pPr>
    </w:p>
    <w:p w:rsidR="00B071F7" w:rsidRPr="00742A11" w:rsidRDefault="00B071F7" w:rsidP="00B071F7">
      <w:pPr>
        <w:spacing w:after="0" w:line="240" w:lineRule="auto"/>
        <w:jc w:val="center"/>
        <w:rPr>
          <w:rFonts w:ascii="Times New Roman" w:eastAsia="Times New Roman" w:hAnsi="Times New Roman" w:cs="Times New Roman"/>
          <w:b/>
        </w:rPr>
      </w:pPr>
      <w:r w:rsidRPr="00742A11">
        <w:rPr>
          <w:rFonts w:ascii="Times New Roman" w:eastAsia="Times New Roman" w:hAnsi="Times New Roman" w:cs="Times New Roman"/>
          <w:b/>
        </w:rPr>
        <w:t xml:space="preserve">Учебно-тематический план </w:t>
      </w:r>
    </w:p>
    <w:p w:rsidR="00B071F7" w:rsidRPr="00742A11" w:rsidRDefault="00B071F7" w:rsidP="00B071F7">
      <w:pPr>
        <w:spacing w:after="0" w:line="240" w:lineRule="auto"/>
        <w:jc w:val="center"/>
        <w:rPr>
          <w:rFonts w:ascii="Times New Roman" w:eastAsia="Times New Roman" w:hAnsi="Times New Roman" w:cs="Times New Roman"/>
        </w:rPr>
      </w:pPr>
    </w:p>
    <w:tbl>
      <w:tblPr>
        <w:tblStyle w:val="a3"/>
        <w:tblW w:w="0" w:type="auto"/>
        <w:tblLook w:val="04A0" w:firstRow="1" w:lastRow="0" w:firstColumn="1" w:lastColumn="0" w:noHBand="0" w:noVBand="1"/>
      </w:tblPr>
      <w:tblGrid>
        <w:gridCol w:w="817"/>
        <w:gridCol w:w="4961"/>
        <w:gridCol w:w="1413"/>
        <w:gridCol w:w="2380"/>
      </w:tblGrid>
      <w:tr w:rsidR="00B071F7" w:rsidRPr="00742A11" w:rsidTr="00B071F7">
        <w:tc>
          <w:tcPr>
            <w:tcW w:w="817"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w:t>
            </w:r>
          </w:p>
        </w:tc>
        <w:tc>
          <w:tcPr>
            <w:tcW w:w="4961"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Наименование темы</w:t>
            </w:r>
          </w:p>
        </w:tc>
        <w:tc>
          <w:tcPr>
            <w:tcW w:w="1413"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Кол - во часов</w:t>
            </w:r>
          </w:p>
        </w:tc>
        <w:tc>
          <w:tcPr>
            <w:tcW w:w="2380"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Сроки прохождения темы</w:t>
            </w:r>
          </w:p>
        </w:tc>
      </w:tr>
      <w:tr w:rsidR="00B071F7" w:rsidRPr="00742A11" w:rsidTr="00B071F7">
        <w:tc>
          <w:tcPr>
            <w:tcW w:w="817" w:type="dxa"/>
          </w:tcPr>
          <w:p w:rsidR="00B071F7" w:rsidRPr="00742A11" w:rsidRDefault="00B071F7" w:rsidP="00073F76">
            <w:pPr>
              <w:shd w:val="clear" w:color="auto" w:fill="FFFFFF"/>
              <w:ind w:left="293"/>
              <w:rPr>
                <w:rFonts w:ascii="Times New Roman" w:hAnsi="Times New Roman" w:cs="Times New Roman"/>
              </w:rPr>
            </w:pPr>
            <w:r w:rsidRPr="00742A11">
              <w:rPr>
                <w:rFonts w:ascii="Times New Roman" w:hAnsi="Times New Roman" w:cs="Times New Roman"/>
              </w:rPr>
              <w:t>1</w:t>
            </w:r>
          </w:p>
          <w:p w:rsidR="00B071F7" w:rsidRPr="00742A11" w:rsidRDefault="00B071F7" w:rsidP="00073F76">
            <w:pPr>
              <w:shd w:val="clear" w:color="auto" w:fill="FFFFFF"/>
              <w:ind w:left="293"/>
              <w:rPr>
                <w:rFonts w:ascii="Times New Roman" w:hAnsi="Times New Roman" w:cs="Times New Roman"/>
              </w:rPr>
            </w:pPr>
          </w:p>
        </w:tc>
        <w:tc>
          <w:tcPr>
            <w:tcW w:w="4961" w:type="dxa"/>
          </w:tcPr>
          <w:p w:rsidR="00B071F7" w:rsidRPr="00742A11" w:rsidRDefault="00B071F7" w:rsidP="00073F76">
            <w:pPr>
              <w:shd w:val="clear" w:color="auto" w:fill="FFFFFF"/>
              <w:rPr>
                <w:rFonts w:ascii="Times New Roman" w:hAnsi="Times New Roman" w:cs="Times New Roman"/>
              </w:rPr>
            </w:pPr>
            <w:r w:rsidRPr="00742A11">
              <w:rPr>
                <w:rFonts w:ascii="Times New Roman" w:hAnsi="Times New Roman" w:cs="Times New Roman"/>
              </w:rPr>
              <w:t>Россия – Родина моя.</w:t>
            </w:r>
          </w:p>
        </w:tc>
        <w:tc>
          <w:tcPr>
            <w:tcW w:w="1413" w:type="dxa"/>
            <w:vAlign w:val="center"/>
          </w:tcPr>
          <w:p w:rsidR="00B071F7" w:rsidRPr="00742A11" w:rsidRDefault="00B071F7" w:rsidP="00073F76">
            <w:pPr>
              <w:shd w:val="clear" w:color="auto" w:fill="FFFFFF"/>
              <w:jc w:val="center"/>
              <w:rPr>
                <w:rFonts w:ascii="Times New Roman" w:hAnsi="Times New Roman" w:cs="Times New Roman"/>
              </w:rPr>
            </w:pPr>
            <w:r w:rsidRPr="00742A11">
              <w:rPr>
                <w:rFonts w:ascii="Times New Roman" w:hAnsi="Times New Roman" w:cs="Times New Roman"/>
              </w:rPr>
              <w:t>4</w:t>
            </w:r>
          </w:p>
        </w:tc>
        <w:tc>
          <w:tcPr>
            <w:tcW w:w="2380"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6.09-27.09</w:t>
            </w:r>
          </w:p>
        </w:tc>
      </w:tr>
      <w:tr w:rsidR="00B071F7" w:rsidRPr="00742A11" w:rsidTr="00B071F7">
        <w:tc>
          <w:tcPr>
            <w:tcW w:w="817" w:type="dxa"/>
          </w:tcPr>
          <w:p w:rsidR="00B071F7" w:rsidRPr="00742A11" w:rsidRDefault="00B071F7" w:rsidP="00073F76">
            <w:pPr>
              <w:shd w:val="clear" w:color="auto" w:fill="FFFFFF"/>
              <w:ind w:left="269"/>
              <w:rPr>
                <w:rFonts w:ascii="Times New Roman" w:hAnsi="Times New Roman" w:cs="Times New Roman"/>
              </w:rPr>
            </w:pPr>
            <w:r w:rsidRPr="00742A11">
              <w:rPr>
                <w:rFonts w:ascii="Times New Roman" w:hAnsi="Times New Roman" w:cs="Times New Roman"/>
              </w:rPr>
              <w:lastRenderedPageBreak/>
              <w:t>2</w:t>
            </w:r>
          </w:p>
        </w:tc>
        <w:tc>
          <w:tcPr>
            <w:tcW w:w="4961" w:type="dxa"/>
          </w:tcPr>
          <w:p w:rsidR="00B071F7" w:rsidRPr="00742A11" w:rsidRDefault="00B071F7" w:rsidP="00073F76">
            <w:pPr>
              <w:shd w:val="clear" w:color="auto" w:fill="FFFFFF"/>
              <w:rPr>
                <w:rFonts w:ascii="Times New Roman" w:hAnsi="Times New Roman" w:cs="Times New Roman"/>
              </w:rPr>
            </w:pPr>
            <w:r w:rsidRPr="00742A11">
              <w:rPr>
                <w:rFonts w:ascii="Times New Roman" w:hAnsi="Times New Roman" w:cs="Times New Roman"/>
              </w:rPr>
              <w:t>День, полный событий.</w:t>
            </w:r>
          </w:p>
        </w:tc>
        <w:tc>
          <w:tcPr>
            <w:tcW w:w="1413" w:type="dxa"/>
            <w:vAlign w:val="center"/>
          </w:tcPr>
          <w:p w:rsidR="00B071F7" w:rsidRPr="00742A11" w:rsidRDefault="00B071F7" w:rsidP="00073F76">
            <w:pPr>
              <w:shd w:val="clear" w:color="auto" w:fill="FFFFFF"/>
              <w:jc w:val="center"/>
              <w:rPr>
                <w:rFonts w:ascii="Times New Roman" w:hAnsi="Times New Roman" w:cs="Times New Roman"/>
              </w:rPr>
            </w:pPr>
            <w:r w:rsidRPr="00742A11">
              <w:rPr>
                <w:rFonts w:ascii="Times New Roman" w:hAnsi="Times New Roman" w:cs="Times New Roman"/>
              </w:rPr>
              <w:t>5</w:t>
            </w:r>
          </w:p>
        </w:tc>
        <w:tc>
          <w:tcPr>
            <w:tcW w:w="2380"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4.10-8.11</w:t>
            </w:r>
          </w:p>
        </w:tc>
      </w:tr>
      <w:tr w:rsidR="00B071F7" w:rsidRPr="00742A11" w:rsidTr="00B071F7">
        <w:tc>
          <w:tcPr>
            <w:tcW w:w="817" w:type="dxa"/>
          </w:tcPr>
          <w:p w:rsidR="00B071F7" w:rsidRPr="00742A11" w:rsidRDefault="00B071F7" w:rsidP="00073F76">
            <w:pPr>
              <w:shd w:val="clear" w:color="auto" w:fill="FFFFFF"/>
              <w:ind w:left="274"/>
              <w:rPr>
                <w:rFonts w:ascii="Times New Roman" w:hAnsi="Times New Roman" w:cs="Times New Roman"/>
              </w:rPr>
            </w:pPr>
            <w:r w:rsidRPr="00742A11">
              <w:rPr>
                <w:rFonts w:ascii="Times New Roman" w:hAnsi="Times New Roman" w:cs="Times New Roman"/>
              </w:rPr>
              <w:t>3</w:t>
            </w:r>
          </w:p>
        </w:tc>
        <w:tc>
          <w:tcPr>
            <w:tcW w:w="4961" w:type="dxa"/>
          </w:tcPr>
          <w:p w:rsidR="00B071F7" w:rsidRPr="00742A11" w:rsidRDefault="00B071F7" w:rsidP="00073F76">
            <w:pPr>
              <w:shd w:val="clear" w:color="auto" w:fill="FFFFFF"/>
              <w:rPr>
                <w:rFonts w:ascii="Times New Roman" w:hAnsi="Times New Roman" w:cs="Times New Roman"/>
              </w:rPr>
            </w:pPr>
            <w:r w:rsidRPr="00742A11">
              <w:rPr>
                <w:rFonts w:ascii="Times New Roman" w:hAnsi="Times New Roman" w:cs="Times New Roman"/>
              </w:rPr>
              <w:t>О России петь, что стремиться в храм.</w:t>
            </w:r>
          </w:p>
        </w:tc>
        <w:tc>
          <w:tcPr>
            <w:tcW w:w="1413" w:type="dxa"/>
            <w:vAlign w:val="center"/>
          </w:tcPr>
          <w:p w:rsidR="00B071F7" w:rsidRPr="00742A11" w:rsidRDefault="00B071F7" w:rsidP="00073F76">
            <w:pPr>
              <w:shd w:val="clear" w:color="auto" w:fill="FFFFFF"/>
              <w:jc w:val="center"/>
              <w:rPr>
                <w:rFonts w:ascii="Times New Roman" w:hAnsi="Times New Roman" w:cs="Times New Roman"/>
              </w:rPr>
            </w:pPr>
            <w:r w:rsidRPr="00742A11">
              <w:rPr>
                <w:rFonts w:ascii="Times New Roman" w:hAnsi="Times New Roman" w:cs="Times New Roman"/>
              </w:rPr>
              <w:t>5</w:t>
            </w:r>
          </w:p>
        </w:tc>
        <w:tc>
          <w:tcPr>
            <w:tcW w:w="2380"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15.11-13.12</w:t>
            </w:r>
          </w:p>
        </w:tc>
      </w:tr>
      <w:tr w:rsidR="00B071F7" w:rsidRPr="00742A11" w:rsidTr="00B071F7">
        <w:tc>
          <w:tcPr>
            <w:tcW w:w="817" w:type="dxa"/>
          </w:tcPr>
          <w:p w:rsidR="00B071F7" w:rsidRPr="00742A11" w:rsidRDefault="00B071F7" w:rsidP="00073F76">
            <w:pPr>
              <w:shd w:val="clear" w:color="auto" w:fill="FFFFFF"/>
              <w:ind w:left="269"/>
              <w:rPr>
                <w:rFonts w:ascii="Times New Roman" w:hAnsi="Times New Roman" w:cs="Times New Roman"/>
              </w:rPr>
            </w:pPr>
            <w:r w:rsidRPr="00742A11">
              <w:rPr>
                <w:rFonts w:ascii="Times New Roman" w:hAnsi="Times New Roman" w:cs="Times New Roman"/>
              </w:rPr>
              <w:t>4</w:t>
            </w:r>
          </w:p>
        </w:tc>
        <w:tc>
          <w:tcPr>
            <w:tcW w:w="4961" w:type="dxa"/>
          </w:tcPr>
          <w:p w:rsidR="00B071F7" w:rsidRPr="00742A11" w:rsidRDefault="00B071F7" w:rsidP="00073F76">
            <w:pPr>
              <w:shd w:val="clear" w:color="auto" w:fill="FFFFFF"/>
              <w:rPr>
                <w:rFonts w:ascii="Times New Roman" w:hAnsi="Times New Roman" w:cs="Times New Roman"/>
              </w:rPr>
            </w:pPr>
            <w:r w:rsidRPr="00742A11">
              <w:rPr>
                <w:rFonts w:ascii="Times New Roman" w:hAnsi="Times New Roman" w:cs="Times New Roman"/>
              </w:rPr>
              <w:t>Гори, гори ясно, чтобы не погасло.</w:t>
            </w:r>
          </w:p>
        </w:tc>
        <w:tc>
          <w:tcPr>
            <w:tcW w:w="1413" w:type="dxa"/>
            <w:vAlign w:val="center"/>
          </w:tcPr>
          <w:p w:rsidR="00B071F7" w:rsidRPr="00742A11" w:rsidRDefault="00B071F7" w:rsidP="00073F76">
            <w:pPr>
              <w:shd w:val="clear" w:color="auto" w:fill="FFFFFF"/>
              <w:jc w:val="center"/>
              <w:rPr>
                <w:rFonts w:ascii="Times New Roman" w:hAnsi="Times New Roman" w:cs="Times New Roman"/>
              </w:rPr>
            </w:pPr>
            <w:r w:rsidRPr="00742A11">
              <w:rPr>
                <w:rFonts w:ascii="Times New Roman" w:hAnsi="Times New Roman" w:cs="Times New Roman"/>
              </w:rPr>
              <w:t>3</w:t>
            </w:r>
          </w:p>
        </w:tc>
        <w:tc>
          <w:tcPr>
            <w:tcW w:w="2380"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20.12-17.01</w:t>
            </w:r>
          </w:p>
        </w:tc>
      </w:tr>
      <w:tr w:rsidR="00B071F7" w:rsidRPr="00742A11" w:rsidTr="00B071F7">
        <w:tc>
          <w:tcPr>
            <w:tcW w:w="817" w:type="dxa"/>
          </w:tcPr>
          <w:p w:rsidR="00B071F7" w:rsidRPr="00742A11" w:rsidRDefault="00B071F7" w:rsidP="00073F76">
            <w:pPr>
              <w:shd w:val="clear" w:color="auto" w:fill="FFFFFF"/>
              <w:ind w:left="278"/>
              <w:rPr>
                <w:rFonts w:ascii="Times New Roman" w:hAnsi="Times New Roman" w:cs="Times New Roman"/>
              </w:rPr>
            </w:pPr>
            <w:r w:rsidRPr="00742A11">
              <w:rPr>
                <w:rFonts w:ascii="Times New Roman" w:hAnsi="Times New Roman" w:cs="Times New Roman"/>
              </w:rPr>
              <w:t>5</w:t>
            </w:r>
          </w:p>
        </w:tc>
        <w:tc>
          <w:tcPr>
            <w:tcW w:w="4961" w:type="dxa"/>
          </w:tcPr>
          <w:p w:rsidR="00B071F7" w:rsidRPr="00742A11" w:rsidRDefault="00B071F7" w:rsidP="00073F76">
            <w:pPr>
              <w:shd w:val="clear" w:color="auto" w:fill="FFFFFF"/>
              <w:rPr>
                <w:rFonts w:ascii="Times New Roman" w:hAnsi="Times New Roman" w:cs="Times New Roman"/>
              </w:rPr>
            </w:pPr>
            <w:r w:rsidRPr="00742A11">
              <w:rPr>
                <w:rFonts w:ascii="Times New Roman" w:hAnsi="Times New Roman" w:cs="Times New Roman"/>
              </w:rPr>
              <w:t>В музыкальном театре.</w:t>
            </w:r>
          </w:p>
        </w:tc>
        <w:tc>
          <w:tcPr>
            <w:tcW w:w="1413" w:type="dxa"/>
            <w:vAlign w:val="center"/>
          </w:tcPr>
          <w:p w:rsidR="00B071F7" w:rsidRPr="00742A11" w:rsidRDefault="00B071F7" w:rsidP="00073F76">
            <w:pPr>
              <w:shd w:val="clear" w:color="auto" w:fill="FFFFFF"/>
              <w:jc w:val="center"/>
              <w:rPr>
                <w:rFonts w:ascii="Times New Roman" w:hAnsi="Times New Roman" w:cs="Times New Roman"/>
              </w:rPr>
            </w:pPr>
            <w:r w:rsidRPr="00742A11">
              <w:rPr>
                <w:rFonts w:ascii="Times New Roman" w:hAnsi="Times New Roman" w:cs="Times New Roman"/>
              </w:rPr>
              <w:t>5</w:t>
            </w:r>
          </w:p>
        </w:tc>
        <w:tc>
          <w:tcPr>
            <w:tcW w:w="2380"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24.01-21.02</w:t>
            </w:r>
          </w:p>
        </w:tc>
      </w:tr>
      <w:tr w:rsidR="00B071F7" w:rsidRPr="00742A11" w:rsidTr="00B071F7">
        <w:tc>
          <w:tcPr>
            <w:tcW w:w="817" w:type="dxa"/>
          </w:tcPr>
          <w:p w:rsidR="00B071F7" w:rsidRPr="00742A11" w:rsidRDefault="00B071F7" w:rsidP="00073F76">
            <w:pPr>
              <w:shd w:val="clear" w:color="auto" w:fill="FFFFFF"/>
              <w:ind w:left="283"/>
              <w:rPr>
                <w:rFonts w:ascii="Times New Roman" w:hAnsi="Times New Roman" w:cs="Times New Roman"/>
              </w:rPr>
            </w:pPr>
            <w:r w:rsidRPr="00742A11">
              <w:rPr>
                <w:rFonts w:ascii="Times New Roman" w:hAnsi="Times New Roman" w:cs="Times New Roman"/>
              </w:rPr>
              <w:t>6</w:t>
            </w:r>
          </w:p>
        </w:tc>
        <w:tc>
          <w:tcPr>
            <w:tcW w:w="4961" w:type="dxa"/>
          </w:tcPr>
          <w:p w:rsidR="00B071F7" w:rsidRPr="00742A11" w:rsidRDefault="00B071F7" w:rsidP="00073F76">
            <w:pPr>
              <w:shd w:val="clear" w:color="auto" w:fill="FFFFFF"/>
              <w:rPr>
                <w:rFonts w:ascii="Times New Roman" w:hAnsi="Times New Roman" w:cs="Times New Roman"/>
              </w:rPr>
            </w:pPr>
            <w:r w:rsidRPr="00742A11">
              <w:rPr>
                <w:rFonts w:ascii="Times New Roman" w:hAnsi="Times New Roman" w:cs="Times New Roman"/>
              </w:rPr>
              <w:t>В концертном зале.</w:t>
            </w:r>
          </w:p>
        </w:tc>
        <w:tc>
          <w:tcPr>
            <w:tcW w:w="1413" w:type="dxa"/>
            <w:vAlign w:val="center"/>
          </w:tcPr>
          <w:p w:rsidR="00B071F7" w:rsidRPr="00742A11" w:rsidRDefault="00B071F7" w:rsidP="00073F76">
            <w:pPr>
              <w:shd w:val="clear" w:color="auto" w:fill="FFFFFF"/>
              <w:jc w:val="center"/>
              <w:rPr>
                <w:rFonts w:ascii="Times New Roman" w:hAnsi="Times New Roman" w:cs="Times New Roman"/>
              </w:rPr>
            </w:pPr>
            <w:r w:rsidRPr="00742A11">
              <w:rPr>
                <w:rFonts w:ascii="Times New Roman" w:hAnsi="Times New Roman" w:cs="Times New Roman"/>
              </w:rPr>
              <w:t>6</w:t>
            </w:r>
          </w:p>
        </w:tc>
        <w:tc>
          <w:tcPr>
            <w:tcW w:w="2380"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28.02-11.04</w:t>
            </w:r>
          </w:p>
        </w:tc>
      </w:tr>
      <w:tr w:rsidR="00B071F7" w:rsidRPr="00742A11" w:rsidTr="00B071F7">
        <w:tc>
          <w:tcPr>
            <w:tcW w:w="817" w:type="dxa"/>
          </w:tcPr>
          <w:p w:rsidR="00B071F7" w:rsidRPr="00742A11" w:rsidRDefault="00B071F7" w:rsidP="00073F76">
            <w:pPr>
              <w:shd w:val="clear" w:color="auto" w:fill="FFFFFF"/>
              <w:ind w:left="278"/>
              <w:rPr>
                <w:rFonts w:ascii="Times New Roman" w:hAnsi="Times New Roman" w:cs="Times New Roman"/>
              </w:rPr>
            </w:pPr>
            <w:r w:rsidRPr="00742A11">
              <w:rPr>
                <w:rFonts w:ascii="Times New Roman" w:hAnsi="Times New Roman" w:cs="Times New Roman"/>
              </w:rPr>
              <w:t>7</w:t>
            </w:r>
          </w:p>
        </w:tc>
        <w:tc>
          <w:tcPr>
            <w:tcW w:w="4961" w:type="dxa"/>
          </w:tcPr>
          <w:p w:rsidR="00B071F7" w:rsidRPr="00742A11" w:rsidRDefault="00B071F7" w:rsidP="00073F76">
            <w:pPr>
              <w:shd w:val="clear" w:color="auto" w:fill="FFFFFF"/>
              <w:rPr>
                <w:rFonts w:ascii="Times New Roman" w:hAnsi="Times New Roman" w:cs="Times New Roman"/>
              </w:rPr>
            </w:pPr>
            <w:r w:rsidRPr="00742A11">
              <w:rPr>
                <w:rFonts w:ascii="Times New Roman" w:hAnsi="Times New Roman" w:cs="Times New Roman"/>
              </w:rPr>
              <w:t>Чтоб музыкантом быть, так надобно уменье.</w:t>
            </w:r>
          </w:p>
        </w:tc>
        <w:tc>
          <w:tcPr>
            <w:tcW w:w="1413" w:type="dxa"/>
            <w:vAlign w:val="center"/>
          </w:tcPr>
          <w:p w:rsidR="00B071F7" w:rsidRPr="00742A11" w:rsidRDefault="00B071F7" w:rsidP="00073F76">
            <w:pPr>
              <w:shd w:val="clear" w:color="auto" w:fill="FFFFFF"/>
              <w:jc w:val="center"/>
              <w:rPr>
                <w:rFonts w:ascii="Times New Roman" w:hAnsi="Times New Roman" w:cs="Times New Roman"/>
              </w:rPr>
            </w:pPr>
            <w:r w:rsidRPr="00742A11">
              <w:rPr>
                <w:rFonts w:ascii="Times New Roman" w:hAnsi="Times New Roman" w:cs="Times New Roman"/>
              </w:rPr>
              <w:t>4</w:t>
            </w:r>
          </w:p>
        </w:tc>
        <w:tc>
          <w:tcPr>
            <w:tcW w:w="2380" w:type="dxa"/>
          </w:tcPr>
          <w:p w:rsidR="00B071F7" w:rsidRPr="00742A11" w:rsidRDefault="00DF1C81" w:rsidP="00073F76">
            <w:pPr>
              <w:spacing w:line="480" w:lineRule="auto"/>
              <w:jc w:val="center"/>
              <w:rPr>
                <w:rFonts w:ascii="Times New Roman" w:hAnsi="Times New Roman" w:cs="Times New Roman"/>
              </w:rPr>
            </w:pPr>
            <w:r w:rsidRPr="00742A11">
              <w:rPr>
                <w:rFonts w:ascii="Times New Roman" w:hAnsi="Times New Roman" w:cs="Times New Roman"/>
              </w:rPr>
              <w:t>18.04-23</w:t>
            </w:r>
            <w:r w:rsidR="00B071F7" w:rsidRPr="00742A11">
              <w:rPr>
                <w:rFonts w:ascii="Times New Roman" w:hAnsi="Times New Roman" w:cs="Times New Roman"/>
              </w:rPr>
              <w:t>.05.</w:t>
            </w:r>
          </w:p>
        </w:tc>
      </w:tr>
      <w:tr w:rsidR="00B071F7" w:rsidRPr="00742A11" w:rsidTr="00B071F7">
        <w:tc>
          <w:tcPr>
            <w:tcW w:w="817" w:type="dxa"/>
          </w:tcPr>
          <w:p w:rsidR="00B071F7" w:rsidRPr="00742A11" w:rsidRDefault="00B071F7" w:rsidP="00073F76">
            <w:pPr>
              <w:jc w:val="center"/>
              <w:rPr>
                <w:rFonts w:ascii="Times New Roman" w:hAnsi="Times New Roman" w:cs="Times New Roman"/>
              </w:rPr>
            </w:pPr>
          </w:p>
        </w:tc>
        <w:tc>
          <w:tcPr>
            <w:tcW w:w="4961" w:type="dxa"/>
          </w:tcPr>
          <w:p w:rsidR="00B071F7" w:rsidRPr="00742A11" w:rsidRDefault="00B071F7" w:rsidP="00073F76">
            <w:pPr>
              <w:rPr>
                <w:rFonts w:ascii="Times New Roman" w:hAnsi="Times New Roman" w:cs="Times New Roman"/>
                <w:bCs/>
              </w:rPr>
            </w:pPr>
            <w:r w:rsidRPr="00742A11">
              <w:rPr>
                <w:rFonts w:ascii="Times New Roman" w:hAnsi="Times New Roman" w:cs="Times New Roman"/>
                <w:bCs/>
              </w:rPr>
              <w:t>Итого:</w:t>
            </w:r>
          </w:p>
        </w:tc>
        <w:tc>
          <w:tcPr>
            <w:tcW w:w="1413"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32 ч</w:t>
            </w:r>
          </w:p>
        </w:tc>
        <w:tc>
          <w:tcPr>
            <w:tcW w:w="2380" w:type="dxa"/>
          </w:tcPr>
          <w:p w:rsidR="00B071F7" w:rsidRPr="00742A11" w:rsidRDefault="00B071F7" w:rsidP="00073F76">
            <w:pPr>
              <w:spacing w:line="480" w:lineRule="auto"/>
              <w:jc w:val="center"/>
              <w:rPr>
                <w:rFonts w:ascii="Times New Roman" w:hAnsi="Times New Roman" w:cs="Times New Roman"/>
                <w:b/>
              </w:rPr>
            </w:pPr>
          </w:p>
        </w:tc>
      </w:tr>
    </w:tbl>
    <w:p w:rsidR="00B071F7" w:rsidRPr="00742A11" w:rsidRDefault="00B071F7" w:rsidP="00B071F7">
      <w:pPr>
        <w:rPr>
          <w:rFonts w:ascii="Times New Roman" w:hAnsi="Times New Roman" w:cs="Times New Roman"/>
        </w:rPr>
      </w:pPr>
    </w:p>
    <w:p w:rsidR="00B071F7" w:rsidRPr="00742A11" w:rsidRDefault="00B071F7" w:rsidP="00B071F7">
      <w:pPr>
        <w:rPr>
          <w:rFonts w:ascii="Times New Roman" w:hAnsi="Times New Roman" w:cs="Times New Roman"/>
        </w:rPr>
      </w:pPr>
    </w:p>
    <w:p w:rsidR="00B071F7" w:rsidRPr="00742A11" w:rsidRDefault="00B071F7" w:rsidP="0079493C">
      <w:pPr>
        <w:pStyle w:val="Default"/>
        <w:spacing w:line="276" w:lineRule="auto"/>
        <w:jc w:val="center"/>
        <w:rPr>
          <w:sz w:val="22"/>
          <w:szCs w:val="22"/>
        </w:rPr>
      </w:pPr>
      <w:r w:rsidRPr="00742A11">
        <w:rPr>
          <w:b/>
          <w:bCs/>
          <w:sz w:val="22"/>
          <w:szCs w:val="22"/>
        </w:rPr>
        <w:t>Содержание учебного предмета</w:t>
      </w:r>
    </w:p>
    <w:p w:rsidR="00B071F7" w:rsidRPr="00742A11" w:rsidRDefault="00B071F7" w:rsidP="00B071F7">
      <w:pPr>
        <w:pStyle w:val="Default"/>
        <w:spacing w:line="276" w:lineRule="auto"/>
        <w:rPr>
          <w:sz w:val="22"/>
          <w:szCs w:val="22"/>
        </w:rPr>
      </w:pPr>
      <w:r w:rsidRPr="00742A11">
        <w:rPr>
          <w:sz w:val="22"/>
          <w:szCs w:val="22"/>
        </w:rPr>
        <w:t xml:space="preserve">Основное содержание курса представлено следующими содержательными линиями: «Музыка в жизни человека»,«Основные закономерности музыкального искусства», «Музыкальная картина мира». </w:t>
      </w:r>
    </w:p>
    <w:p w:rsidR="00B071F7" w:rsidRPr="00742A11" w:rsidRDefault="00B071F7" w:rsidP="00B071F7">
      <w:pPr>
        <w:pStyle w:val="Default"/>
        <w:spacing w:line="276" w:lineRule="auto"/>
        <w:rPr>
          <w:sz w:val="22"/>
          <w:szCs w:val="22"/>
        </w:rPr>
      </w:pPr>
      <w:r w:rsidRPr="00742A11">
        <w:rPr>
          <w:b/>
          <w:bCs/>
          <w:sz w:val="22"/>
          <w:szCs w:val="22"/>
        </w:rPr>
        <w:t xml:space="preserve">Музыка в жизни человека. </w:t>
      </w:r>
      <w:r w:rsidRPr="00742A11">
        <w:rPr>
          <w:sz w:val="22"/>
          <w:szCs w:val="22"/>
        </w:rPr>
        <w:t xml:space="preserve">Истоки возникновения музыки. Рождение музыки как естественное проявление человеческих чувств. Звучание окружающей жизни, природы, настроений, чувств и характера человека. </w:t>
      </w:r>
    </w:p>
    <w:p w:rsidR="00B071F7" w:rsidRPr="00742A11" w:rsidRDefault="00B071F7" w:rsidP="00B071F7">
      <w:pPr>
        <w:pStyle w:val="Default"/>
        <w:spacing w:line="276" w:lineRule="auto"/>
        <w:rPr>
          <w:sz w:val="22"/>
          <w:szCs w:val="22"/>
        </w:rPr>
      </w:pPr>
      <w:r w:rsidRPr="00742A11">
        <w:rPr>
          <w:sz w:val="22"/>
          <w:szCs w:val="22"/>
        </w:rPr>
        <w:t xml:space="preserve">Обобщенное представление об основных образно-эмоциональных сферах музыки и о многообразии музыкальных жанров и стилей. Песня, танец, марш и их разновидности. Песенность, танцевальность, маршевость. Опера, балет, симфония, концерт, сюита, кантата, мюзикл. </w:t>
      </w:r>
    </w:p>
    <w:p w:rsidR="00B071F7" w:rsidRPr="00742A11" w:rsidRDefault="00B071F7" w:rsidP="00B071F7">
      <w:pPr>
        <w:pStyle w:val="Default"/>
        <w:spacing w:line="276" w:lineRule="auto"/>
        <w:rPr>
          <w:sz w:val="22"/>
          <w:szCs w:val="22"/>
        </w:rPr>
      </w:pPr>
      <w:r w:rsidRPr="00742A11">
        <w:rPr>
          <w:sz w:val="22"/>
          <w:szCs w:val="22"/>
        </w:rPr>
        <w:t xml:space="preserve">Отечественные народные музыкальные традиции. Народное творчество России. Музыкальный и поэтический фольклор: песни, танцы, действа, обряды, скороговорки, загадки, игры-драматизации. Историческое прошлое в музыкальных образах. Народная и профессиональная музыка. Сочинения отечественных композиторов о Родине. Духовная музыка в творчестве композиторов. </w:t>
      </w:r>
    </w:p>
    <w:p w:rsidR="00B071F7" w:rsidRPr="00742A11" w:rsidRDefault="00B071F7" w:rsidP="00B071F7">
      <w:pPr>
        <w:pStyle w:val="Default"/>
        <w:spacing w:line="276" w:lineRule="auto"/>
        <w:rPr>
          <w:sz w:val="22"/>
          <w:szCs w:val="22"/>
        </w:rPr>
      </w:pPr>
      <w:r w:rsidRPr="00742A11">
        <w:rPr>
          <w:b/>
          <w:bCs/>
          <w:sz w:val="22"/>
          <w:szCs w:val="22"/>
        </w:rPr>
        <w:t xml:space="preserve">Основные закономерности музыкального искусства. </w:t>
      </w:r>
    </w:p>
    <w:p w:rsidR="00B071F7" w:rsidRPr="00742A11" w:rsidRDefault="00B071F7" w:rsidP="00B071F7">
      <w:pPr>
        <w:pStyle w:val="Default"/>
        <w:spacing w:line="276" w:lineRule="auto"/>
        <w:rPr>
          <w:sz w:val="22"/>
          <w:szCs w:val="22"/>
        </w:rPr>
      </w:pPr>
      <w:r w:rsidRPr="00742A11">
        <w:rPr>
          <w:sz w:val="22"/>
          <w:szCs w:val="22"/>
        </w:rPr>
        <w:t xml:space="preserve">Интонационно-образная природа музыкального искусства. Выразительность и изобразительность в музыке. Интонация как озвученное состояние, выражение эмоций и мыслей. </w:t>
      </w:r>
    </w:p>
    <w:p w:rsidR="00B071F7" w:rsidRPr="00742A11" w:rsidRDefault="00B071F7" w:rsidP="00B071F7">
      <w:pPr>
        <w:pStyle w:val="Default"/>
        <w:spacing w:line="276" w:lineRule="auto"/>
        <w:rPr>
          <w:sz w:val="22"/>
          <w:szCs w:val="22"/>
        </w:rPr>
      </w:pPr>
      <w:r w:rsidRPr="00742A11">
        <w:rPr>
          <w:sz w:val="22"/>
          <w:szCs w:val="22"/>
        </w:rPr>
        <w:t xml:space="preserve">Интонации музыкальные и речевые. Сходство и различие. Интонация – источник музыкальной речи. Основные средства музыкальной выразительности (мелодия, ритм, темп, динамика, тембр, лад и др.). </w:t>
      </w:r>
    </w:p>
    <w:p w:rsidR="00B071F7" w:rsidRPr="00742A11" w:rsidRDefault="00B071F7" w:rsidP="00B071F7">
      <w:pPr>
        <w:pStyle w:val="Default"/>
        <w:spacing w:line="276" w:lineRule="auto"/>
        <w:rPr>
          <w:sz w:val="22"/>
          <w:szCs w:val="22"/>
        </w:rPr>
      </w:pPr>
      <w:r w:rsidRPr="00742A11">
        <w:rPr>
          <w:sz w:val="22"/>
          <w:szCs w:val="22"/>
        </w:rPr>
        <w:t xml:space="preserve">Музыкальная речь как способ общения между людьми, ее эмоциональное воздействие. Композитор – исполнитель – слушатель. Особенности музыкальной речи в сочинениях композиторов, ее выразительный смысл. Нотная запись как способ фиксации музыкальной речи. Элементы нотной грамоты. </w:t>
      </w:r>
    </w:p>
    <w:p w:rsidR="00B071F7" w:rsidRPr="00742A11" w:rsidRDefault="00B071F7" w:rsidP="00B071F7">
      <w:pPr>
        <w:pStyle w:val="Default"/>
        <w:spacing w:line="276" w:lineRule="auto"/>
        <w:rPr>
          <w:sz w:val="22"/>
          <w:szCs w:val="22"/>
        </w:rPr>
      </w:pPr>
      <w:r w:rsidRPr="00742A11">
        <w:rPr>
          <w:sz w:val="22"/>
          <w:szCs w:val="22"/>
        </w:rPr>
        <w:t xml:space="preserve">Развитие музыки — сопоставление и столкновение чувств и мыслей человека, музыкальных интонаций, тем, художественных образов. Основные приёмы музыкального развития (повтор и контраст). </w:t>
      </w:r>
    </w:p>
    <w:p w:rsidR="00B071F7" w:rsidRPr="00742A11" w:rsidRDefault="00B071F7" w:rsidP="00B071F7">
      <w:pPr>
        <w:pStyle w:val="Default"/>
        <w:spacing w:line="276" w:lineRule="auto"/>
        <w:rPr>
          <w:sz w:val="22"/>
          <w:szCs w:val="22"/>
        </w:rPr>
      </w:pPr>
      <w:r w:rsidRPr="00742A11">
        <w:rPr>
          <w:sz w:val="22"/>
          <w:szCs w:val="22"/>
        </w:rPr>
        <w:t xml:space="preserve">Формы построения музыки как обобщенное выражение художественно-образного содержания произведений. Формы одночастные, двух и трехчастные, вариации, рондо и др. </w:t>
      </w:r>
    </w:p>
    <w:p w:rsidR="00B071F7" w:rsidRPr="00742A11" w:rsidRDefault="00B071F7" w:rsidP="00B071F7">
      <w:pPr>
        <w:pStyle w:val="Default"/>
        <w:spacing w:line="276" w:lineRule="auto"/>
        <w:rPr>
          <w:sz w:val="22"/>
          <w:szCs w:val="22"/>
        </w:rPr>
      </w:pPr>
      <w:r w:rsidRPr="00742A11">
        <w:rPr>
          <w:b/>
          <w:bCs/>
          <w:sz w:val="22"/>
          <w:szCs w:val="22"/>
        </w:rPr>
        <w:t xml:space="preserve">Музыкальная картина мира. </w:t>
      </w:r>
    </w:p>
    <w:p w:rsidR="00B071F7" w:rsidRPr="00742A11" w:rsidRDefault="00B071F7" w:rsidP="00B071F7">
      <w:pPr>
        <w:pStyle w:val="Default"/>
        <w:spacing w:line="276" w:lineRule="auto"/>
        <w:rPr>
          <w:sz w:val="22"/>
          <w:szCs w:val="22"/>
        </w:rPr>
      </w:pPr>
      <w:r w:rsidRPr="00742A11">
        <w:rPr>
          <w:sz w:val="22"/>
          <w:szCs w:val="22"/>
        </w:rPr>
        <w:t xml:space="preserve">Интонационное богатство музыкального мира. 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 и телепередачи, видеофильмы, звукозаписи (CD, DVD). </w:t>
      </w:r>
    </w:p>
    <w:p w:rsidR="00B071F7" w:rsidRPr="00742A11" w:rsidRDefault="00B071F7" w:rsidP="00B071F7">
      <w:pPr>
        <w:pStyle w:val="Default"/>
        <w:spacing w:line="276" w:lineRule="auto"/>
        <w:rPr>
          <w:sz w:val="22"/>
          <w:szCs w:val="22"/>
        </w:rPr>
      </w:pPr>
      <w:r w:rsidRPr="00742A11">
        <w:rPr>
          <w:sz w:val="22"/>
          <w:szCs w:val="22"/>
        </w:rPr>
        <w:t xml:space="preserve">Различные виды музыки: вокальная, инструментальная, сольная, хоровая, оркестровая. Певческие голоса: детские, </w:t>
      </w:r>
    </w:p>
    <w:p w:rsidR="00B071F7" w:rsidRPr="00742A11" w:rsidRDefault="00B071F7" w:rsidP="00B071F7">
      <w:pPr>
        <w:pStyle w:val="Default"/>
        <w:spacing w:line="276" w:lineRule="auto"/>
        <w:rPr>
          <w:sz w:val="22"/>
          <w:szCs w:val="22"/>
        </w:rPr>
      </w:pPr>
      <w:r w:rsidRPr="00742A11">
        <w:rPr>
          <w:sz w:val="22"/>
          <w:szCs w:val="22"/>
        </w:rPr>
        <w:t xml:space="preserve">женские, мужские. Хоры: детский, женский, мужской, смешанный. Музыкальные инструменты. Оркестры: симфонический, духовой, народных инструментов. </w:t>
      </w:r>
    </w:p>
    <w:p w:rsidR="00B071F7" w:rsidRPr="00742A11" w:rsidRDefault="00B071F7" w:rsidP="00B071F7">
      <w:pPr>
        <w:pStyle w:val="Default"/>
        <w:spacing w:line="276" w:lineRule="auto"/>
        <w:rPr>
          <w:sz w:val="22"/>
          <w:szCs w:val="22"/>
        </w:rPr>
      </w:pPr>
      <w:r w:rsidRPr="00742A11">
        <w:rPr>
          <w:sz w:val="22"/>
          <w:szCs w:val="22"/>
        </w:rPr>
        <w:t xml:space="preserve">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 </w:t>
      </w:r>
    </w:p>
    <w:p w:rsidR="00B071F7" w:rsidRPr="00742A11" w:rsidRDefault="00B071F7" w:rsidP="00B071F7">
      <w:pPr>
        <w:pStyle w:val="Default"/>
        <w:spacing w:line="276" w:lineRule="auto"/>
        <w:rPr>
          <w:sz w:val="22"/>
          <w:szCs w:val="22"/>
        </w:rPr>
      </w:pPr>
      <w:r w:rsidRPr="00742A11">
        <w:rPr>
          <w:b/>
          <w:bCs/>
          <w:sz w:val="22"/>
          <w:szCs w:val="22"/>
        </w:rPr>
        <w:t xml:space="preserve">Требования к уровню подготовки выпускника </w:t>
      </w:r>
    </w:p>
    <w:p w:rsidR="00B071F7" w:rsidRPr="00742A11" w:rsidRDefault="00B071F7" w:rsidP="00B071F7">
      <w:pPr>
        <w:pStyle w:val="Default"/>
        <w:spacing w:line="276" w:lineRule="auto"/>
        <w:rPr>
          <w:sz w:val="22"/>
          <w:szCs w:val="22"/>
        </w:rPr>
      </w:pPr>
      <w:r w:rsidRPr="00742A11">
        <w:rPr>
          <w:b/>
          <w:bCs/>
          <w:sz w:val="22"/>
          <w:szCs w:val="22"/>
        </w:rPr>
        <w:t>Выпускник получит возможность научиться</w:t>
      </w:r>
      <w:r w:rsidRPr="00742A11">
        <w:rPr>
          <w:sz w:val="22"/>
          <w:szCs w:val="22"/>
        </w:rPr>
        <w:t xml:space="preserve">: </w:t>
      </w:r>
    </w:p>
    <w:p w:rsidR="00B071F7" w:rsidRPr="00742A11" w:rsidRDefault="00B071F7" w:rsidP="00B071F7">
      <w:pPr>
        <w:pStyle w:val="Default"/>
        <w:spacing w:after="164" w:line="276" w:lineRule="auto"/>
        <w:rPr>
          <w:sz w:val="22"/>
          <w:szCs w:val="22"/>
        </w:rPr>
      </w:pPr>
      <w:r w:rsidRPr="00742A11">
        <w:rPr>
          <w:sz w:val="22"/>
          <w:szCs w:val="22"/>
        </w:rPr>
        <w:lastRenderedPageBreak/>
        <w:t xml:space="preserve"> реализовывать творческий потенциал, осуществляя собственные музыкально-исполнительские замыслы в различных видах деятельности; </w:t>
      </w:r>
    </w:p>
    <w:p w:rsidR="00B071F7" w:rsidRPr="00742A11" w:rsidRDefault="00B071F7" w:rsidP="00B071F7">
      <w:pPr>
        <w:pStyle w:val="Default"/>
        <w:spacing w:after="164" w:line="276" w:lineRule="auto"/>
        <w:rPr>
          <w:sz w:val="22"/>
          <w:szCs w:val="22"/>
        </w:rPr>
      </w:pPr>
      <w:r w:rsidRPr="00742A11">
        <w:rPr>
          <w:sz w:val="22"/>
          <w:szCs w:val="22"/>
        </w:rPr>
        <w:t xml:space="preserve"> организовывать культурный досуг, самостоятельную музыкально-творческую деятельность, музицировать и использовать ИКТ в музыкальных играх. </w:t>
      </w:r>
    </w:p>
    <w:p w:rsidR="00B071F7" w:rsidRPr="00742A11" w:rsidRDefault="00B071F7" w:rsidP="00B071F7">
      <w:pPr>
        <w:pStyle w:val="Default"/>
        <w:spacing w:after="164" w:line="276" w:lineRule="auto"/>
        <w:rPr>
          <w:sz w:val="22"/>
          <w:szCs w:val="22"/>
        </w:rPr>
      </w:pPr>
      <w:r w:rsidRPr="00742A11">
        <w:rPr>
          <w:sz w:val="22"/>
          <w:szCs w:val="22"/>
        </w:rPr>
        <w:t xml:space="preserve"> 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 </w:t>
      </w:r>
    </w:p>
    <w:p w:rsidR="00B071F7" w:rsidRPr="00742A11" w:rsidRDefault="00B071F7" w:rsidP="00B071F7">
      <w:pPr>
        <w:pStyle w:val="Default"/>
        <w:spacing w:after="164" w:line="276" w:lineRule="auto"/>
        <w:rPr>
          <w:sz w:val="22"/>
          <w:szCs w:val="22"/>
        </w:rPr>
      </w:pPr>
      <w:r w:rsidRPr="00742A11">
        <w:rPr>
          <w:sz w:val="22"/>
          <w:szCs w:val="22"/>
        </w:rPr>
        <w:t xml:space="preserve"> 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w:t>
      </w:r>
    </w:p>
    <w:p w:rsidR="00B071F7" w:rsidRPr="00742A11" w:rsidRDefault="00B071F7" w:rsidP="00B071F7">
      <w:pPr>
        <w:pStyle w:val="Default"/>
        <w:spacing w:after="164" w:line="276" w:lineRule="auto"/>
        <w:rPr>
          <w:sz w:val="22"/>
          <w:szCs w:val="22"/>
        </w:rPr>
      </w:pPr>
      <w:r w:rsidRPr="00742A11">
        <w:rPr>
          <w:sz w:val="22"/>
          <w:szCs w:val="22"/>
        </w:rPr>
        <w:t xml:space="preserve"> построения музыки; </w:t>
      </w:r>
    </w:p>
    <w:p w:rsidR="00B071F7" w:rsidRPr="00742A11" w:rsidRDefault="00B071F7" w:rsidP="00B071F7">
      <w:pPr>
        <w:pStyle w:val="Default"/>
        <w:spacing w:after="164" w:line="276" w:lineRule="auto"/>
        <w:rPr>
          <w:sz w:val="22"/>
          <w:szCs w:val="22"/>
        </w:rPr>
      </w:pPr>
      <w:r w:rsidRPr="00742A11">
        <w:rPr>
          <w:sz w:val="22"/>
          <w:szCs w:val="22"/>
        </w:rPr>
        <w:t xml:space="preserve"> общаться и взаимодействовать в процессе ансамблевого, коллективного (хорового и инструментального) воплощения различных художественных образов. </w:t>
      </w:r>
    </w:p>
    <w:p w:rsidR="00B071F7" w:rsidRPr="00742A11" w:rsidRDefault="00B071F7" w:rsidP="00B071F7">
      <w:pPr>
        <w:pStyle w:val="Default"/>
        <w:spacing w:after="164" w:line="276" w:lineRule="auto"/>
        <w:rPr>
          <w:sz w:val="22"/>
          <w:szCs w:val="22"/>
        </w:rPr>
      </w:pPr>
      <w:r w:rsidRPr="00742A11">
        <w:rPr>
          <w:sz w:val="22"/>
          <w:szCs w:val="22"/>
        </w:rPr>
        <w:t xml:space="preserve"> 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 </w:t>
      </w:r>
    </w:p>
    <w:p w:rsidR="00B071F7" w:rsidRPr="00742A11" w:rsidRDefault="00B071F7" w:rsidP="00B071F7">
      <w:pPr>
        <w:pStyle w:val="Default"/>
        <w:spacing w:after="164" w:line="276" w:lineRule="auto"/>
        <w:rPr>
          <w:sz w:val="22"/>
          <w:szCs w:val="22"/>
        </w:rPr>
      </w:pPr>
      <w:r w:rsidRPr="00742A11">
        <w:rPr>
          <w:sz w:val="22"/>
          <w:szCs w:val="22"/>
        </w:rPr>
        <w:t> использовать систему графических знаков для ориентации в нотном письме при пении простейших мелодий ;</w:t>
      </w:r>
    </w:p>
    <w:p w:rsidR="00B071F7" w:rsidRPr="00742A11" w:rsidRDefault="00B071F7" w:rsidP="00B071F7">
      <w:pPr>
        <w:pStyle w:val="Default"/>
        <w:spacing w:after="164" w:line="276" w:lineRule="auto"/>
        <w:rPr>
          <w:sz w:val="22"/>
          <w:szCs w:val="22"/>
        </w:rPr>
      </w:pPr>
      <w:r w:rsidRPr="00742A11">
        <w:rPr>
          <w:sz w:val="22"/>
          <w:szCs w:val="22"/>
        </w:rPr>
        <w:t> 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 ;</w:t>
      </w:r>
    </w:p>
    <w:p w:rsidR="00B071F7" w:rsidRPr="00742A11" w:rsidRDefault="00B071F7" w:rsidP="00B071F7">
      <w:pPr>
        <w:pStyle w:val="Default"/>
        <w:spacing w:after="167" w:line="276" w:lineRule="auto"/>
        <w:rPr>
          <w:sz w:val="22"/>
          <w:szCs w:val="22"/>
        </w:rPr>
      </w:pPr>
      <w:r w:rsidRPr="00742A11">
        <w:rPr>
          <w:sz w:val="22"/>
          <w:szCs w:val="22"/>
        </w:rPr>
        <w:t xml:space="preserve"> 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 </w:t>
      </w:r>
    </w:p>
    <w:p w:rsidR="00B071F7" w:rsidRPr="00742A11" w:rsidRDefault="00B071F7" w:rsidP="00B071F7">
      <w:pPr>
        <w:pStyle w:val="Default"/>
        <w:spacing w:line="276" w:lineRule="auto"/>
        <w:rPr>
          <w:sz w:val="22"/>
          <w:szCs w:val="22"/>
        </w:rPr>
      </w:pPr>
      <w:r w:rsidRPr="00742A11">
        <w:rPr>
          <w:sz w:val="22"/>
          <w:szCs w:val="22"/>
        </w:rPr>
        <w:t> 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инструментальное музицирование, драма</w:t>
      </w:r>
      <w:r w:rsidR="00742A11" w:rsidRPr="00742A11">
        <w:rPr>
          <w:sz w:val="22"/>
          <w:szCs w:val="22"/>
        </w:rPr>
        <w:t>тизация и др.), собирать музы</w:t>
      </w:r>
      <w:r w:rsidRPr="00742A11">
        <w:rPr>
          <w:sz w:val="22"/>
          <w:szCs w:val="22"/>
        </w:rPr>
        <w:t xml:space="preserve">ьные коллекции (фонотека, видеотека). </w:t>
      </w:r>
    </w:p>
    <w:p w:rsidR="00B071F7" w:rsidRPr="00742A11" w:rsidRDefault="00B071F7" w:rsidP="00B071F7">
      <w:pPr>
        <w:pStyle w:val="Default"/>
        <w:pageBreakBefore/>
        <w:spacing w:line="276" w:lineRule="auto"/>
        <w:rPr>
          <w:sz w:val="22"/>
          <w:szCs w:val="22"/>
        </w:rPr>
      </w:pPr>
      <w:r w:rsidRPr="00742A11">
        <w:rPr>
          <w:b/>
          <w:bCs/>
          <w:sz w:val="22"/>
          <w:szCs w:val="22"/>
        </w:rPr>
        <w:lastRenderedPageBreak/>
        <w:t xml:space="preserve">Программа обеспечена следующим учебно-методическим комплектом. </w:t>
      </w:r>
    </w:p>
    <w:p w:rsidR="00B071F7" w:rsidRPr="00742A11" w:rsidRDefault="00B071F7" w:rsidP="00B071F7">
      <w:pPr>
        <w:pStyle w:val="Default"/>
        <w:spacing w:line="276" w:lineRule="auto"/>
        <w:rPr>
          <w:sz w:val="22"/>
          <w:szCs w:val="22"/>
        </w:rPr>
      </w:pPr>
      <w:r w:rsidRPr="00742A11">
        <w:rPr>
          <w:sz w:val="22"/>
          <w:szCs w:val="22"/>
        </w:rPr>
        <w:t xml:space="preserve">1. Критская,Е. Д. Музыка: учебник для 4 класса/ Критская Е. Д., Сергеева Г.П. – М: Просвещение – 2013. </w:t>
      </w:r>
    </w:p>
    <w:p w:rsidR="00B071F7" w:rsidRPr="00742A11" w:rsidRDefault="00B071F7" w:rsidP="00B071F7">
      <w:pPr>
        <w:pStyle w:val="Default"/>
        <w:spacing w:after="164" w:line="276" w:lineRule="auto"/>
        <w:rPr>
          <w:sz w:val="22"/>
          <w:szCs w:val="22"/>
        </w:rPr>
      </w:pPr>
      <w:r w:rsidRPr="00742A11">
        <w:rPr>
          <w:sz w:val="22"/>
          <w:szCs w:val="22"/>
        </w:rPr>
        <w:t xml:space="preserve">2. Критская,Е. Д. Музыка: Рабочая тетрадь для 4 класса/ Критская Е.Д. Сергеева Г.П. -М: Просвещение, 2013. </w:t>
      </w:r>
    </w:p>
    <w:p w:rsidR="00B071F7" w:rsidRPr="00742A11" w:rsidRDefault="00B071F7" w:rsidP="00B071F7">
      <w:pPr>
        <w:pStyle w:val="Default"/>
        <w:spacing w:line="276" w:lineRule="auto"/>
        <w:rPr>
          <w:sz w:val="22"/>
          <w:szCs w:val="22"/>
        </w:rPr>
      </w:pPr>
      <w:r w:rsidRPr="00742A11">
        <w:rPr>
          <w:sz w:val="22"/>
          <w:szCs w:val="22"/>
        </w:rPr>
        <w:t xml:space="preserve">3. Критская,Е. Д. Уроки музыки. 1–4 классы [Текст]: пособие для учителей общеобразовательных учреждений / Е. Д. Критская, Г. П. Сергеева, Т. С. Шмагина. – М.: Просвещение, 2013. </w:t>
      </w:r>
    </w:p>
    <w:p w:rsidR="00B071F7" w:rsidRPr="00742A11" w:rsidRDefault="00B071F7" w:rsidP="00B071F7">
      <w:pPr>
        <w:pStyle w:val="Default"/>
        <w:spacing w:line="276" w:lineRule="auto"/>
        <w:rPr>
          <w:sz w:val="22"/>
          <w:szCs w:val="22"/>
        </w:rPr>
      </w:pPr>
    </w:p>
    <w:p w:rsidR="00B071F7" w:rsidRPr="00742A11" w:rsidRDefault="00B071F7" w:rsidP="00B071F7">
      <w:pPr>
        <w:pStyle w:val="Default"/>
        <w:spacing w:line="276" w:lineRule="auto"/>
        <w:rPr>
          <w:sz w:val="22"/>
          <w:szCs w:val="22"/>
        </w:rPr>
      </w:pPr>
      <w:r w:rsidRPr="00742A11">
        <w:rPr>
          <w:b/>
          <w:bCs/>
          <w:sz w:val="22"/>
          <w:szCs w:val="22"/>
        </w:rPr>
        <w:t xml:space="preserve">Дополнительная литература </w:t>
      </w:r>
    </w:p>
    <w:p w:rsidR="00B071F7" w:rsidRPr="00742A11" w:rsidRDefault="00B071F7" w:rsidP="00B071F7">
      <w:pPr>
        <w:pStyle w:val="Default"/>
        <w:spacing w:after="165" w:line="276" w:lineRule="auto"/>
        <w:rPr>
          <w:sz w:val="22"/>
          <w:szCs w:val="22"/>
        </w:rPr>
      </w:pPr>
      <w:r w:rsidRPr="00742A11">
        <w:rPr>
          <w:sz w:val="22"/>
          <w:szCs w:val="22"/>
        </w:rPr>
        <w:t xml:space="preserve">1. «Методика работы с учебниками «Музыка 1-4 классы», методическое пособие для учителя М., Просвещение, 2013г. </w:t>
      </w:r>
    </w:p>
    <w:p w:rsidR="00B071F7" w:rsidRPr="00742A11" w:rsidRDefault="00B071F7" w:rsidP="00B071F7">
      <w:pPr>
        <w:pStyle w:val="Default"/>
        <w:spacing w:after="165" w:line="276" w:lineRule="auto"/>
        <w:rPr>
          <w:sz w:val="22"/>
          <w:szCs w:val="22"/>
        </w:rPr>
      </w:pPr>
      <w:r w:rsidRPr="00742A11">
        <w:rPr>
          <w:sz w:val="22"/>
          <w:szCs w:val="22"/>
        </w:rPr>
        <w:t xml:space="preserve">2. «Хрестоматия музыкального материала к учебнику «Музыка» 4 класс», М., Просвещение, 2013г. </w:t>
      </w:r>
    </w:p>
    <w:p w:rsidR="00B071F7" w:rsidRPr="00742A11" w:rsidRDefault="00B071F7" w:rsidP="00B071F7">
      <w:pPr>
        <w:pStyle w:val="Default"/>
        <w:spacing w:line="276" w:lineRule="auto"/>
        <w:rPr>
          <w:sz w:val="22"/>
          <w:szCs w:val="22"/>
        </w:rPr>
      </w:pPr>
      <w:r w:rsidRPr="00742A11">
        <w:rPr>
          <w:sz w:val="22"/>
          <w:szCs w:val="22"/>
        </w:rPr>
        <w:t xml:space="preserve">3. Фонохрестоматия для 4 класса и СD (mp 3), М., Просвещение, 2013 г. </w:t>
      </w:r>
    </w:p>
    <w:p w:rsidR="00B071F7" w:rsidRPr="00742A11" w:rsidRDefault="00B071F7" w:rsidP="00B071F7">
      <w:pPr>
        <w:pStyle w:val="Default"/>
        <w:spacing w:line="276" w:lineRule="auto"/>
        <w:rPr>
          <w:sz w:val="22"/>
          <w:szCs w:val="22"/>
        </w:rPr>
      </w:pPr>
    </w:p>
    <w:p w:rsidR="00B071F7" w:rsidRPr="00742A11" w:rsidRDefault="00B071F7" w:rsidP="00B071F7">
      <w:pPr>
        <w:pStyle w:val="Default"/>
        <w:spacing w:line="276" w:lineRule="auto"/>
        <w:rPr>
          <w:sz w:val="22"/>
          <w:szCs w:val="22"/>
        </w:rPr>
      </w:pPr>
      <w:r w:rsidRPr="00742A11">
        <w:rPr>
          <w:b/>
          <w:bCs/>
          <w:sz w:val="22"/>
          <w:szCs w:val="22"/>
        </w:rPr>
        <w:t xml:space="preserve">2. Информационно-коммуникативные средства. </w:t>
      </w:r>
    </w:p>
    <w:p w:rsidR="00B071F7" w:rsidRPr="00742A11" w:rsidRDefault="00B071F7" w:rsidP="00B071F7">
      <w:pPr>
        <w:pStyle w:val="Default"/>
        <w:spacing w:line="276" w:lineRule="auto"/>
        <w:rPr>
          <w:sz w:val="22"/>
          <w:szCs w:val="22"/>
        </w:rPr>
      </w:pPr>
      <w:r w:rsidRPr="00742A11">
        <w:rPr>
          <w:sz w:val="22"/>
          <w:szCs w:val="22"/>
        </w:rPr>
        <w:t xml:space="preserve">1. </w:t>
      </w:r>
      <w:r w:rsidRPr="00742A11">
        <w:rPr>
          <w:i/>
          <w:iCs/>
          <w:sz w:val="22"/>
          <w:szCs w:val="22"/>
        </w:rPr>
        <w:t xml:space="preserve">Критская, Е. Д. </w:t>
      </w:r>
      <w:r w:rsidRPr="00742A11">
        <w:rPr>
          <w:sz w:val="22"/>
          <w:szCs w:val="22"/>
        </w:rPr>
        <w:t xml:space="preserve">Музыка. 1–4 классы [Электронный ресурс] : методическое пособие / Е. Д. Критская, Г. П. Сергеева, Т. С. Шмагина. – Режим доступа : http://prosv.ru/metod/mus1-4/index.htm </w:t>
      </w:r>
    </w:p>
    <w:p w:rsidR="00B071F7" w:rsidRPr="00742A11" w:rsidRDefault="00B071F7" w:rsidP="00B071F7">
      <w:pPr>
        <w:pStyle w:val="Default"/>
        <w:spacing w:line="276" w:lineRule="auto"/>
        <w:rPr>
          <w:sz w:val="22"/>
          <w:szCs w:val="22"/>
        </w:rPr>
      </w:pPr>
      <w:r w:rsidRPr="00742A11">
        <w:rPr>
          <w:sz w:val="22"/>
          <w:szCs w:val="22"/>
        </w:rPr>
        <w:t xml:space="preserve">2. </w:t>
      </w:r>
      <w:r w:rsidRPr="00742A11">
        <w:rPr>
          <w:i/>
          <w:iCs/>
          <w:sz w:val="22"/>
          <w:szCs w:val="22"/>
        </w:rPr>
        <w:t xml:space="preserve">Критская, Е. Д. </w:t>
      </w:r>
      <w:r w:rsidRPr="00742A11">
        <w:rPr>
          <w:sz w:val="22"/>
          <w:szCs w:val="22"/>
        </w:rPr>
        <w:t xml:space="preserve">Музыка. Начальные классы. Программа [Электронный ресурс] / Е. Д. Критская, Г. П. Сергеева, Т. С. Шмагина. – Режим доступа: http://www.prosv.ru/ebooks/Kritskaya_Muzika_1-4kl/index.html </w:t>
      </w:r>
    </w:p>
    <w:p w:rsidR="00B071F7" w:rsidRPr="00742A11" w:rsidRDefault="00B071F7" w:rsidP="00B071F7">
      <w:pPr>
        <w:pStyle w:val="Default"/>
        <w:spacing w:line="276" w:lineRule="auto"/>
        <w:rPr>
          <w:sz w:val="22"/>
          <w:szCs w:val="22"/>
        </w:rPr>
      </w:pPr>
      <w:r w:rsidRPr="00742A11">
        <w:rPr>
          <w:sz w:val="22"/>
          <w:szCs w:val="22"/>
        </w:rPr>
        <w:t xml:space="preserve">Можно использовать видеофильмы с записью фрагментов оперных и балетных спектаклей. </w:t>
      </w:r>
    </w:p>
    <w:p w:rsidR="00B071F7" w:rsidRPr="00742A11" w:rsidRDefault="00B071F7" w:rsidP="00B071F7">
      <w:pPr>
        <w:pStyle w:val="Default"/>
        <w:spacing w:line="276" w:lineRule="auto"/>
        <w:rPr>
          <w:sz w:val="22"/>
          <w:szCs w:val="22"/>
        </w:rPr>
      </w:pPr>
      <w:r w:rsidRPr="00742A11">
        <w:rPr>
          <w:b/>
          <w:bCs/>
          <w:sz w:val="22"/>
          <w:szCs w:val="22"/>
        </w:rPr>
        <w:t xml:space="preserve">3. Наглядные пособия. </w:t>
      </w:r>
    </w:p>
    <w:p w:rsidR="00B071F7" w:rsidRPr="00742A11" w:rsidRDefault="00B071F7" w:rsidP="00B071F7">
      <w:pPr>
        <w:pStyle w:val="Default"/>
        <w:spacing w:line="276" w:lineRule="auto"/>
        <w:rPr>
          <w:sz w:val="22"/>
          <w:szCs w:val="22"/>
        </w:rPr>
      </w:pPr>
      <w:r w:rsidRPr="00742A11">
        <w:rPr>
          <w:sz w:val="22"/>
          <w:szCs w:val="22"/>
        </w:rPr>
        <w:t xml:space="preserve">1. Портреты композиторов. </w:t>
      </w:r>
    </w:p>
    <w:p w:rsidR="00B071F7" w:rsidRPr="00742A11" w:rsidRDefault="00B071F7" w:rsidP="00B071F7">
      <w:pPr>
        <w:pStyle w:val="Default"/>
        <w:spacing w:line="276" w:lineRule="auto"/>
        <w:rPr>
          <w:sz w:val="22"/>
          <w:szCs w:val="22"/>
        </w:rPr>
      </w:pPr>
      <w:r w:rsidRPr="00742A11">
        <w:rPr>
          <w:sz w:val="22"/>
          <w:szCs w:val="22"/>
        </w:rPr>
        <w:t xml:space="preserve">2. Альбомы с демонстрационным материалом. </w:t>
      </w:r>
    </w:p>
    <w:p w:rsidR="00B071F7" w:rsidRPr="00742A11" w:rsidRDefault="00B071F7" w:rsidP="00B071F7">
      <w:pPr>
        <w:pStyle w:val="Default"/>
        <w:spacing w:line="276" w:lineRule="auto"/>
        <w:rPr>
          <w:sz w:val="22"/>
          <w:szCs w:val="22"/>
        </w:rPr>
      </w:pPr>
      <w:r w:rsidRPr="00742A11">
        <w:rPr>
          <w:sz w:val="22"/>
          <w:szCs w:val="22"/>
        </w:rPr>
        <w:t xml:space="preserve">3. Фотографии и репродукции картин художников и крупнейших центров мировой музыкальной культуры. </w:t>
      </w:r>
    </w:p>
    <w:p w:rsidR="00B071F7" w:rsidRPr="00742A11" w:rsidRDefault="00B071F7" w:rsidP="00B071F7">
      <w:pPr>
        <w:pStyle w:val="Default"/>
        <w:spacing w:line="276" w:lineRule="auto"/>
        <w:rPr>
          <w:sz w:val="22"/>
          <w:szCs w:val="22"/>
        </w:rPr>
      </w:pPr>
      <w:r w:rsidRPr="00742A11">
        <w:rPr>
          <w:b/>
          <w:bCs/>
          <w:sz w:val="22"/>
          <w:szCs w:val="22"/>
        </w:rPr>
        <w:t xml:space="preserve">5. Технические средства обучения. </w:t>
      </w:r>
    </w:p>
    <w:p w:rsidR="00B071F7" w:rsidRPr="00742A11" w:rsidRDefault="00B071F7" w:rsidP="00B071F7">
      <w:pPr>
        <w:pStyle w:val="Default"/>
        <w:spacing w:line="276" w:lineRule="auto"/>
        <w:rPr>
          <w:sz w:val="22"/>
          <w:szCs w:val="22"/>
        </w:rPr>
      </w:pPr>
      <w:r w:rsidRPr="00742A11">
        <w:rPr>
          <w:sz w:val="22"/>
          <w:szCs w:val="22"/>
        </w:rPr>
        <w:t xml:space="preserve">1. Компьютер. </w:t>
      </w:r>
    </w:p>
    <w:p w:rsidR="00B071F7" w:rsidRPr="00742A11" w:rsidRDefault="00B071F7" w:rsidP="00B071F7">
      <w:pPr>
        <w:pStyle w:val="Default"/>
        <w:spacing w:line="276" w:lineRule="auto"/>
        <w:rPr>
          <w:sz w:val="22"/>
          <w:szCs w:val="22"/>
        </w:rPr>
      </w:pPr>
      <w:r w:rsidRPr="00742A11">
        <w:rPr>
          <w:sz w:val="22"/>
          <w:szCs w:val="22"/>
        </w:rPr>
        <w:t xml:space="preserve">2. Телевизор </w:t>
      </w:r>
    </w:p>
    <w:p w:rsidR="00B071F7" w:rsidRPr="00742A11" w:rsidRDefault="00B071F7" w:rsidP="00B071F7">
      <w:pPr>
        <w:pStyle w:val="Default"/>
        <w:spacing w:line="276" w:lineRule="auto"/>
        <w:rPr>
          <w:sz w:val="22"/>
          <w:szCs w:val="22"/>
        </w:rPr>
      </w:pPr>
      <w:r w:rsidRPr="00742A11">
        <w:rPr>
          <w:b/>
          <w:bCs/>
          <w:sz w:val="22"/>
          <w:szCs w:val="22"/>
        </w:rPr>
        <w:t xml:space="preserve">6. Учебно-практическое оборудование. </w:t>
      </w:r>
    </w:p>
    <w:p w:rsidR="00B071F7" w:rsidRPr="00742A11" w:rsidRDefault="00B071F7" w:rsidP="00B071F7">
      <w:pPr>
        <w:pStyle w:val="Default"/>
        <w:spacing w:line="276" w:lineRule="auto"/>
        <w:rPr>
          <w:sz w:val="22"/>
          <w:szCs w:val="22"/>
        </w:rPr>
      </w:pPr>
      <w:r w:rsidRPr="00742A11">
        <w:rPr>
          <w:sz w:val="22"/>
          <w:szCs w:val="22"/>
        </w:rPr>
        <w:t xml:space="preserve">1. Аудиторная доска с магнитной поверхностью и набором приспособлений для крепления таблиц и карт. </w:t>
      </w:r>
    </w:p>
    <w:p w:rsidR="00B071F7" w:rsidRPr="00742A11" w:rsidRDefault="00B071F7" w:rsidP="00B071F7">
      <w:pPr>
        <w:pStyle w:val="Default"/>
        <w:spacing w:line="276" w:lineRule="auto"/>
        <w:rPr>
          <w:sz w:val="22"/>
          <w:szCs w:val="22"/>
        </w:rPr>
      </w:pPr>
      <w:r w:rsidRPr="00742A11">
        <w:rPr>
          <w:sz w:val="22"/>
          <w:szCs w:val="22"/>
        </w:rPr>
        <w:t xml:space="preserve">2. Шкаф для хранения карт </w:t>
      </w:r>
    </w:p>
    <w:p w:rsidR="00B071F7" w:rsidRPr="00742A11" w:rsidRDefault="00B071F7" w:rsidP="00B071F7">
      <w:pPr>
        <w:pStyle w:val="Default"/>
        <w:spacing w:line="276" w:lineRule="auto"/>
        <w:rPr>
          <w:sz w:val="22"/>
          <w:szCs w:val="22"/>
        </w:rPr>
      </w:pPr>
      <w:r w:rsidRPr="00742A11">
        <w:rPr>
          <w:sz w:val="22"/>
          <w:szCs w:val="22"/>
        </w:rPr>
        <w:t xml:space="preserve">3. Ящики для хранения таблиц </w:t>
      </w:r>
    </w:p>
    <w:p w:rsidR="00B071F7" w:rsidRPr="00742A11" w:rsidRDefault="00B071F7" w:rsidP="00B071F7">
      <w:pPr>
        <w:pStyle w:val="Default"/>
        <w:spacing w:line="276" w:lineRule="auto"/>
        <w:rPr>
          <w:sz w:val="22"/>
          <w:szCs w:val="22"/>
        </w:rPr>
      </w:pPr>
      <w:r w:rsidRPr="00742A11">
        <w:rPr>
          <w:b/>
          <w:bCs/>
          <w:sz w:val="22"/>
          <w:szCs w:val="22"/>
        </w:rPr>
        <w:t xml:space="preserve">4. Интернет-ресурсы. </w:t>
      </w:r>
    </w:p>
    <w:p w:rsidR="00B071F7" w:rsidRPr="00742A11" w:rsidRDefault="00B071F7" w:rsidP="00B071F7">
      <w:pPr>
        <w:pStyle w:val="Default"/>
        <w:spacing w:line="276" w:lineRule="auto"/>
        <w:rPr>
          <w:sz w:val="22"/>
          <w:szCs w:val="22"/>
        </w:rPr>
      </w:pPr>
      <w:r w:rsidRPr="00742A11">
        <w:rPr>
          <w:sz w:val="22"/>
          <w:szCs w:val="22"/>
        </w:rPr>
        <w:t xml:space="preserve">1. Единая коллекция Цифровых Образовательных Ресурсов. – Режим доступа: http://school-collection.edu.ru </w:t>
      </w:r>
    </w:p>
    <w:p w:rsidR="00B071F7" w:rsidRPr="00742A11" w:rsidRDefault="00B071F7" w:rsidP="00B071F7">
      <w:pPr>
        <w:pStyle w:val="Default"/>
        <w:spacing w:line="276" w:lineRule="auto"/>
        <w:rPr>
          <w:sz w:val="22"/>
          <w:szCs w:val="22"/>
        </w:rPr>
      </w:pPr>
      <w:r w:rsidRPr="00742A11">
        <w:rPr>
          <w:sz w:val="22"/>
          <w:szCs w:val="22"/>
        </w:rPr>
        <w:t xml:space="preserve">2. Презентация уроков «Начальная школа». – Режим доступа: http://nachalka/info/about/193 </w:t>
      </w:r>
    </w:p>
    <w:p w:rsidR="00714C46" w:rsidRPr="00742A11" w:rsidRDefault="00B071F7" w:rsidP="00B071F7">
      <w:pPr>
        <w:rPr>
          <w:rFonts w:ascii="Times New Roman" w:hAnsi="Times New Roman" w:cs="Times New Roman"/>
        </w:rPr>
      </w:pPr>
      <w:r w:rsidRPr="00742A11">
        <w:rPr>
          <w:rFonts w:ascii="Times New Roman" w:hAnsi="Times New Roman" w:cs="Times New Roman"/>
        </w:rPr>
        <w:t xml:space="preserve">3. Я иду на урок начальной школы (материалы к уроку). – Режим доступа: </w:t>
      </w:r>
      <w:hyperlink r:id="rId5" w:history="1">
        <w:r w:rsidRPr="00742A11">
          <w:rPr>
            <w:rStyle w:val="a4"/>
            <w:rFonts w:ascii="Times New Roman" w:hAnsi="Times New Roman" w:cs="Times New Roman"/>
          </w:rPr>
          <w:t>http://nsc.1september.ru/urok</w:t>
        </w:r>
      </w:hyperlink>
    </w:p>
    <w:p w:rsidR="00B071F7" w:rsidRPr="00742A11" w:rsidRDefault="00B071F7" w:rsidP="00B071F7">
      <w:pPr>
        <w:rPr>
          <w:rFonts w:ascii="Times New Roman" w:hAnsi="Times New Roman" w:cs="Times New Roman"/>
        </w:rPr>
      </w:pPr>
    </w:p>
    <w:p w:rsidR="00B071F7" w:rsidRPr="00742A11" w:rsidRDefault="00B071F7" w:rsidP="00B071F7">
      <w:pPr>
        <w:rPr>
          <w:rFonts w:ascii="Times New Roman" w:hAnsi="Times New Roman" w:cs="Times New Roman"/>
        </w:rPr>
      </w:pPr>
    </w:p>
    <w:p w:rsidR="00B071F7" w:rsidRPr="00742A11" w:rsidRDefault="00B071F7" w:rsidP="00B071F7">
      <w:pPr>
        <w:rPr>
          <w:rFonts w:ascii="Times New Roman" w:hAnsi="Times New Roman" w:cs="Times New Roman"/>
        </w:rPr>
      </w:pPr>
    </w:p>
    <w:p w:rsidR="00B071F7" w:rsidRPr="00742A11" w:rsidRDefault="00B071F7" w:rsidP="00B071F7">
      <w:pPr>
        <w:jc w:val="center"/>
        <w:rPr>
          <w:rFonts w:ascii="Times New Roman" w:hAnsi="Times New Roman" w:cs="Times New Roman"/>
          <w:b/>
        </w:rPr>
      </w:pPr>
      <w:r w:rsidRPr="00742A11">
        <w:rPr>
          <w:rFonts w:ascii="Times New Roman" w:hAnsi="Times New Roman" w:cs="Times New Roman"/>
          <w:b/>
        </w:rPr>
        <w:t>Календарно – тематическое планирование.</w:t>
      </w:r>
    </w:p>
    <w:tbl>
      <w:tblPr>
        <w:tblStyle w:val="a3"/>
        <w:tblW w:w="0" w:type="auto"/>
        <w:tblLook w:val="04A0" w:firstRow="1" w:lastRow="0" w:firstColumn="1" w:lastColumn="0" w:noHBand="0" w:noVBand="1"/>
      </w:tblPr>
      <w:tblGrid>
        <w:gridCol w:w="675"/>
        <w:gridCol w:w="4820"/>
        <w:gridCol w:w="1984"/>
        <w:gridCol w:w="1864"/>
      </w:tblGrid>
      <w:tr w:rsidR="00B071F7" w:rsidRPr="00742A11" w:rsidTr="00332345">
        <w:trPr>
          <w:trHeight w:val="329"/>
        </w:trPr>
        <w:tc>
          <w:tcPr>
            <w:tcW w:w="675" w:type="dxa"/>
            <w:vMerge w:val="restart"/>
          </w:tcPr>
          <w:p w:rsidR="00B071F7" w:rsidRPr="00742A11" w:rsidRDefault="00B071F7" w:rsidP="00332345">
            <w:pPr>
              <w:rPr>
                <w:rFonts w:ascii="Times New Roman" w:hAnsi="Times New Roman" w:cs="Times New Roman"/>
              </w:rPr>
            </w:pPr>
            <w:r w:rsidRPr="00742A11">
              <w:rPr>
                <w:rFonts w:ascii="Times New Roman" w:hAnsi="Times New Roman" w:cs="Times New Roman"/>
              </w:rPr>
              <w:t>№</w:t>
            </w:r>
          </w:p>
        </w:tc>
        <w:tc>
          <w:tcPr>
            <w:tcW w:w="4820" w:type="dxa"/>
            <w:vMerge w:val="restart"/>
          </w:tcPr>
          <w:p w:rsidR="00B071F7" w:rsidRPr="00742A11" w:rsidRDefault="00B071F7" w:rsidP="00332345">
            <w:pPr>
              <w:rPr>
                <w:rFonts w:ascii="Times New Roman" w:hAnsi="Times New Roman" w:cs="Times New Roman"/>
              </w:rPr>
            </w:pPr>
            <w:r w:rsidRPr="00742A11">
              <w:rPr>
                <w:rFonts w:ascii="Times New Roman" w:hAnsi="Times New Roman" w:cs="Times New Roman"/>
              </w:rPr>
              <w:t>Наименование раздела, тем</w:t>
            </w:r>
            <w:r w:rsidR="0079493C" w:rsidRPr="00742A11">
              <w:rPr>
                <w:rFonts w:ascii="Times New Roman" w:hAnsi="Times New Roman" w:cs="Times New Roman"/>
              </w:rPr>
              <w:t>ы</w:t>
            </w:r>
          </w:p>
        </w:tc>
        <w:tc>
          <w:tcPr>
            <w:tcW w:w="3848" w:type="dxa"/>
            <w:gridSpan w:val="2"/>
          </w:tcPr>
          <w:p w:rsidR="00B071F7" w:rsidRPr="00742A11" w:rsidRDefault="00B071F7" w:rsidP="00332345">
            <w:pPr>
              <w:jc w:val="center"/>
              <w:rPr>
                <w:rFonts w:ascii="Times New Roman" w:hAnsi="Times New Roman" w:cs="Times New Roman"/>
              </w:rPr>
            </w:pPr>
            <w:r w:rsidRPr="00742A11">
              <w:rPr>
                <w:rFonts w:ascii="Times New Roman" w:hAnsi="Times New Roman" w:cs="Times New Roman"/>
              </w:rPr>
              <w:t>Да</w:t>
            </w:r>
            <w:r w:rsidR="00332345" w:rsidRPr="00742A11">
              <w:rPr>
                <w:rFonts w:ascii="Times New Roman" w:hAnsi="Times New Roman" w:cs="Times New Roman"/>
              </w:rPr>
              <w:t>та</w:t>
            </w:r>
          </w:p>
        </w:tc>
      </w:tr>
      <w:tr w:rsidR="00B071F7" w:rsidRPr="00742A11" w:rsidTr="00332345">
        <w:trPr>
          <w:trHeight w:val="404"/>
        </w:trPr>
        <w:tc>
          <w:tcPr>
            <w:tcW w:w="675" w:type="dxa"/>
            <w:vMerge/>
          </w:tcPr>
          <w:p w:rsidR="00B071F7" w:rsidRPr="00742A11" w:rsidRDefault="00B071F7" w:rsidP="00073F76">
            <w:pPr>
              <w:jc w:val="center"/>
              <w:rPr>
                <w:rFonts w:ascii="Times New Roman" w:hAnsi="Times New Roman" w:cs="Times New Roman"/>
              </w:rPr>
            </w:pPr>
          </w:p>
        </w:tc>
        <w:tc>
          <w:tcPr>
            <w:tcW w:w="4820" w:type="dxa"/>
            <w:vMerge/>
          </w:tcPr>
          <w:p w:rsidR="00B071F7" w:rsidRPr="00742A11" w:rsidRDefault="00B071F7" w:rsidP="00073F76">
            <w:pPr>
              <w:jc w:val="center"/>
              <w:rPr>
                <w:rFonts w:ascii="Times New Roman" w:hAnsi="Times New Roman" w:cs="Times New Roman"/>
              </w:rPr>
            </w:pPr>
          </w:p>
        </w:tc>
        <w:tc>
          <w:tcPr>
            <w:tcW w:w="1984" w:type="dxa"/>
          </w:tcPr>
          <w:p w:rsidR="00B071F7" w:rsidRPr="00742A11" w:rsidRDefault="00B071F7" w:rsidP="00332345">
            <w:pPr>
              <w:rPr>
                <w:rFonts w:ascii="Times New Roman" w:hAnsi="Times New Roman" w:cs="Times New Roman"/>
              </w:rPr>
            </w:pPr>
            <w:r w:rsidRPr="00742A11">
              <w:rPr>
                <w:rFonts w:ascii="Times New Roman" w:hAnsi="Times New Roman" w:cs="Times New Roman"/>
              </w:rPr>
              <w:t>По плану</w:t>
            </w:r>
          </w:p>
        </w:tc>
        <w:tc>
          <w:tcPr>
            <w:tcW w:w="1864" w:type="dxa"/>
          </w:tcPr>
          <w:p w:rsidR="00B071F7" w:rsidRPr="00742A11" w:rsidRDefault="00B071F7" w:rsidP="00073F76">
            <w:pPr>
              <w:jc w:val="center"/>
              <w:rPr>
                <w:rFonts w:ascii="Times New Roman" w:hAnsi="Times New Roman" w:cs="Times New Roman"/>
              </w:rPr>
            </w:pPr>
            <w:r w:rsidRPr="00742A11">
              <w:rPr>
                <w:rFonts w:ascii="Times New Roman" w:hAnsi="Times New Roman" w:cs="Times New Roman"/>
              </w:rPr>
              <w:t>Фактическая</w:t>
            </w:r>
          </w:p>
        </w:tc>
      </w:tr>
      <w:tr w:rsidR="00B071F7" w:rsidRPr="00742A11" w:rsidTr="00332345">
        <w:trPr>
          <w:trHeight w:val="528"/>
        </w:trPr>
        <w:tc>
          <w:tcPr>
            <w:tcW w:w="9343" w:type="dxa"/>
            <w:gridSpan w:val="4"/>
          </w:tcPr>
          <w:p w:rsidR="00B071F7" w:rsidRPr="00742A11" w:rsidRDefault="00B071F7" w:rsidP="00332345">
            <w:pPr>
              <w:jc w:val="center"/>
              <w:rPr>
                <w:rFonts w:ascii="Times New Roman" w:hAnsi="Times New Roman" w:cs="Times New Roman"/>
                <w:bCs/>
                <w:iCs/>
              </w:rPr>
            </w:pPr>
            <w:r w:rsidRPr="00742A11">
              <w:rPr>
                <w:rFonts w:ascii="Times New Roman" w:hAnsi="Times New Roman" w:cs="Times New Roman"/>
              </w:rPr>
              <w:t>1.</w:t>
            </w:r>
            <w:r w:rsidRPr="00742A11">
              <w:rPr>
                <w:rFonts w:ascii="Times New Roman" w:hAnsi="Times New Roman" w:cs="Times New Roman"/>
                <w:bCs/>
                <w:iCs/>
              </w:rPr>
              <w:t xml:space="preserve"> Россия-Родина моя  (4ч)</w:t>
            </w: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Мелодия. «Ты запой мне ту песню…» </w:t>
            </w:r>
          </w:p>
        </w:tc>
        <w:tc>
          <w:tcPr>
            <w:tcW w:w="1984" w:type="dxa"/>
          </w:tcPr>
          <w:p w:rsidR="00B071F7" w:rsidRPr="00742A11" w:rsidRDefault="0079493C" w:rsidP="00073F76">
            <w:pPr>
              <w:spacing w:line="480" w:lineRule="auto"/>
              <w:jc w:val="center"/>
              <w:rPr>
                <w:rFonts w:ascii="Times New Roman" w:hAnsi="Times New Roman" w:cs="Times New Roman"/>
              </w:rPr>
            </w:pPr>
            <w:r w:rsidRPr="00742A11">
              <w:rPr>
                <w:rFonts w:ascii="Times New Roman" w:hAnsi="Times New Roman" w:cs="Times New Roman"/>
              </w:rPr>
              <w:t>6.09</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«Что не выразишь словами, звуком на душу навей».</w:t>
            </w:r>
          </w:p>
        </w:tc>
        <w:tc>
          <w:tcPr>
            <w:tcW w:w="1984" w:type="dxa"/>
          </w:tcPr>
          <w:p w:rsidR="00B071F7" w:rsidRPr="00742A11" w:rsidRDefault="0079493C" w:rsidP="00073F76">
            <w:pPr>
              <w:spacing w:line="480" w:lineRule="auto"/>
              <w:jc w:val="center"/>
              <w:rPr>
                <w:rFonts w:ascii="Times New Roman" w:hAnsi="Times New Roman" w:cs="Times New Roman"/>
              </w:rPr>
            </w:pPr>
            <w:r w:rsidRPr="00742A11">
              <w:rPr>
                <w:rFonts w:ascii="Times New Roman" w:hAnsi="Times New Roman" w:cs="Times New Roman"/>
              </w:rPr>
              <w:t>13</w:t>
            </w:r>
            <w:r w:rsidR="00B071F7" w:rsidRPr="00742A11">
              <w:rPr>
                <w:rFonts w:ascii="Times New Roman" w:hAnsi="Times New Roman" w:cs="Times New Roman"/>
              </w:rPr>
              <w:t>.09</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3</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Как сложили песню.  Ты откуда русская, зародилась, музыка?  </w:t>
            </w:r>
          </w:p>
        </w:tc>
        <w:tc>
          <w:tcPr>
            <w:tcW w:w="1984" w:type="dxa"/>
          </w:tcPr>
          <w:p w:rsidR="00B071F7" w:rsidRPr="00742A11" w:rsidRDefault="0079493C" w:rsidP="00073F76">
            <w:pPr>
              <w:spacing w:line="480" w:lineRule="auto"/>
              <w:jc w:val="center"/>
              <w:rPr>
                <w:rFonts w:ascii="Times New Roman" w:hAnsi="Times New Roman" w:cs="Times New Roman"/>
              </w:rPr>
            </w:pPr>
            <w:r w:rsidRPr="00742A11">
              <w:rPr>
                <w:rFonts w:ascii="Times New Roman" w:hAnsi="Times New Roman" w:cs="Times New Roman"/>
              </w:rPr>
              <w:t>20</w:t>
            </w:r>
            <w:r w:rsidR="00B071F7" w:rsidRPr="00742A11">
              <w:rPr>
                <w:rFonts w:ascii="Times New Roman" w:hAnsi="Times New Roman" w:cs="Times New Roman"/>
              </w:rPr>
              <w:t>.0</w:t>
            </w:r>
            <w:r w:rsidR="00332345" w:rsidRPr="00742A11">
              <w:rPr>
                <w:rFonts w:ascii="Times New Roman" w:hAnsi="Times New Roman" w:cs="Times New Roman"/>
              </w:rPr>
              <w:t>9</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lastRenderedPageBreak/>
              <w:t>4</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Я пойду по полю белому… На великий праздник собралася  Русь!</w:t>
            </w:r>
          </w:p>
        </w:tc>
        <w:tc>
          <w:tcPr>
            <w:tcW w:w="1984" w:type="dxa"/>
          </w:tcPr>
          <w:p w:rsidR="00B071F7" w:rsidRPr="00742A11" w:rsidRDefault="00B071F7" w:rsidP="0079493C">
            <w:pPr>
              <w:spacing w:line="480" w:lineRule="auto"/>
              <w:jc w:val="center"/>
              <w:rPr>
                <w:rFonts w:ascii="Times New Roman" w:hAnsi="Times New Roman" w:cs="Times New Roman"/>
              </w:rPr>
            </w:pPr>
            <w:r w:rsidRPr="00742A11">
              <w:rPr>
                <w:rFonts w:ascii="Times New Roman" w:hAnsi="Times New Roman" w:cs="Times New Roman"/>
              </w:rPr>
              <w:t>2</w:t>
            </w:r>
            <w:r w:rsidR="0079493C" w:rsidRPr="00742A11">
              <w:rPr>
                <w:rFonts w:ascii="Times New Roman" w:hAnsi="Times New Roman" w:cs="Times New Roman"/>
              </w:rPr>
              <w:t>7</w:t>
            </w:r>
            <w:r w:rsidRPr="00742A11">
              <w:rPr>
                <w:rFonts w:ascii="Times New Roman" w:hAnsi="Times New Roman" w:cs="Times New Roman"/>
              </w:rPr>
              <w:t>.09</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073F76">
        <w:trPr>
          <w:trHeight w:val="144"/>
        </w:trPr>
        <w:tc>
          <w:tcPr>
            <w:tcW w:w="9343" w:type="dxa"/>
            <w:gridSpan w:val="4"/>
          </w:tcPr>
          <w:p w:rsidR="00B071F7" w:rsidRPr="00742A11" w:rsidRDefault="00B071F7" w:rsidP="00332345">
            <w:pPr>
              <w:jc w:val="center"/>
              <w:rPr>
                <w:rFonts w:ascii="Times New Roman" w:hAnsi="Times New Roman" w:cs="Times New Roman"/>
                <w:bCs/>
                <w:i/>
                <w:iCs/>
              </w:rPr>
            </w:pPr>
            <w:r w:rsidRPr="00742A11">
              <w:rPr>
                <w:rFonts w:ascii="Times New Roman" w:hAnsi="Times New Roman" w:cs="Times New Roman"/>
                <w:bCs/>
              </w:rPr>
              <w:t>2.</w:t>
            </w:r>
            <w:r w:rsidRPr="00742A11">
              <w:rPr>
                <w:rFonts w:ascii="Times New Roman" w:hAnsi="Times New Roman" w:cs="Times New Roman"/>
                <w:bCs/>
                <w:iCs/>
              </w:rPr>
              <w:t xml:space="preserve"> День, полный событий  (5 ч</w:t>
            </w:r>
            <w:r w:rsidRPr="00742A11">
              <w:rPr>
                <w:rFonts w:ascii="Times New Roman" w:hAnsi="Times New Roman" w:cs="Times New Roman"/>
                <w:bCs/>
                <w:i/>
                <w:iCs/>
              </w:rPr>
              <w:t>)</w:t>
            </w: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5</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«Приют спокойствия, трудов и вдохновенья…».  </w:t>
            </w:r>
          </w:p>
        </w:tc>
        <w:tc>
          <w:tcPr>
            <w:tcW w:w="1984" w:type="dxa"/>
          </w:tcPr>
          <w:p w:rsidR="00B071F7" w:rsidRPr="00742A11" w:rsidRDefault="0079493C" w:rsidP="00073F76">
            <w:pPr>
              <w:jc w:val="center"/>
              <w:rPr>
                <w:rFonts w:ascii="Times New Roman" w:hAnsi="Times New Roman" w:cs="Times New Roman"/>
              </w:rPr>
            </w:pPr>
            <w:r w:rsidRPr="00742A11">
              <w:rPr>
                <w:rFonts w:ascii="Times New Roman" w:hAnsi="Times New Roman" w:cs="Times New Roman"/>
              </w:rPr>
              <w:t>4.10</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6</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Зимнее утро, зимний вечер. Зимняя природа</w:t>
            </w:r>
          </w:p>
        </w:tc>
        <w:tc>
          <w:tcPr>
            <w:tcW w:w="1984" w:type="dxa"/>
          </w:tcPr>
          <w:p w:rsidR="00B071F7" w:rsidRPr="00742A11" w:rsidRDefault="0079493C" w:rsidP="00073F76">
            <w:pPr>
              <w:jc w:val="center"/>
              <w:rPr>
                <w:rFonts w:ascii="Times New Roman" w:hAnsi="Times New Roman" w:cs="Times New Roman"/>
              </w:rPr>
            </w:pPr>
            <w:r w:rsidRPr="00742A11">
              <w:rPr>
                <w:rFonts w:ascii="Times New Roman" w:hAnsi="Times New Roman" w:cs="Times New Roman"/>
              </w:rPr>
              <w:t>11.</w:t>
            </w:r>
            <w:r w:rsidR="00B071F7" w:rsidRPr="00742A11">
              <w:rPr>
                <w:rFonts w:ascii="Times New Roman" w:hAnsi="Times New Roman" w:cs="Times New Roman"/>
              </w:rPr>
              <w:t>10</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7</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  «Что за прелесть эти сказки!!!». Три чуда.</w:t>
            </w:r>
          </w:p>
        </w:tc>
        <w:tc>
          <w:tcPr>
            <w:tcW w:w="1984" w:type="dxa"/>
          </w:tcPr>
          <w:p w:rsidR="00B071F7" w:rsidRPr="00742A11" w:rsidRDefault="0079493C" w:rsidP="00073F76">
            <w:pPr>
              <w:jc w:val="center"/>
              <w:rPr>
                <w:rFonts w:ascii="Times New Roman" w:hAnsi="Times New Roman" w:cs="Times New Roman"/>
              </w:rPr>
            </w:pPr>
            <w:r w:rsidRPr="00742A11">
              <w:rPr>
                <w:rFonts w:ascii="Times New Roman" w:hAnsi="Times New Roman" w:cs="Times New Roman"/>
              </w:rPr>
              <w:t>18</w:t>
            </w:r>
            <w:r w:rsidR="00B071F7" w:rsidRPr="00742A11">
              <w:rPr>
                <w:rFonts w:ascii="Times New Roman" w:hAnsi="Times New Roman" w:cs="Times New Roman"/>
              </w:rPr>
              <w:t>.10</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79493C">
        <w:trPr>
          <w:trHeight w:val="366"/>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8</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Ярмарочное гулянье.</w:t>
            </w:r>
          </w:p>
        </w:tc>
        <w:tc>
          <w:tcPr>
            <w:tcW w:w="1984" w:type="dxa"/>
          </w:tcPr>
          <w:p w:rsidR="00B071F7" w:rsidRPr="00742A11" w:rsidRDefault="0079493C" w:rsidP="00073F76">
            <w:pPr>
              <w:jc w:val="center"/>
              <w:rPr>
                <w:rFonts w:ascii="Times New Roman" w:hAnsi="Times New Roman" w:cs="Times New Roman"/>
              </w:rPr>
            </w:pPr>
            <w:r w:rsidRPr="00742A11">
              <w:rPr>
                <w:rFonts w:ascii="Times New Roman" w:hAnsi="Times New Roman" w:cs="Times New Roman"/>
              </w:rPr>
              <w:t>25</w:t>
            </w:r>
            <w:r w:rsidR="00B071F7" w:rsidRPr="00742A11">
              <w:rPr>
                <w:rFonts w:ascii="Times New Roman" w:hAnsi="Times New Roman" w:cs="Times New Roman"/>
              </w:rPr>
              <w:t>.10</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79493C">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9</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«Приют, сияньем  муз одетый…». Обобщающий урок.</w:t>
            </w:r>
          </w:p>
        </w:tc>
        <w:tc>
          <w:tcPr>
            <w:tcW w:w="1984" w:type="dxa"/>
          </w:tcPr>
          <w:p w:rsidR="00B071F7" w:rsidRPr="00742A11" w:rsidRDefault="0079493C" w:rsidP="00073F76">
            <w:pPr>
              <w:jc w:val="center"/>
              <w:rPr>
                <w:rFonts w:ascii="Times New Roman" w:hAnsi="Times New Roman" w:cs="Times New Roman"/>
              </w:rPr>
            </w:pPr>
            <w:r w:rsidRPr="00742A11">
              <w:rPr>
                <w:rFonts w:ascii="Times New Roman" w:hAnsi="Times New Roman" w:cs="Times New Roman"/>
              </w:rPr>
              <w:t>8</w:t>
            </w:r>
            <w:r w:rsidR="00B071F7" w:rsidRPr="00742A11">
              <w:rPr>
                <w:rFonts w:ascii="Times New Roman" w:hAnsi="Times New Roman" w:cs="Times New Roman"/>
              </w:rPr>
              <w:t>.11</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332345">
        <w:trPr>
          <w:trHeight w:val="457"/>
        </w:trPr>
        <w:tc>
          <w:tcPr>
            <w:tcW w:w="9343" w:type="dxa"/>
            <w:gridSpan w:val="4"/>
          </w:tcPr>
          <w:p w:rsidR="00B071F7" w:rsidRPr="00742A11" w:rsidRDefault="00B071F7" w:rsidP="00332345">
            <w:pPr>
              <w:spacing w:line="480" w:lineRule="auto"/>
              <w:jc w:val="center"/>
              <w:rPr>
                <w:rFonts w:ascii="Times New Roman" w:hAnsi="Times New Roman" w:cs="Times New Roman"/>
              </w:rPr>
            </w:pPr>
            <w:r w:rsidRPr="00742A11">
              <w:rPr>
                <w:rFonts w:ascii="Times New Roman" w:hAnsi="Times New Roman" w:cs="Times New Roman"/>
              </w:rPr>
              <w:t>3. О России петь, что стремиться в храм ( 5ч)</w:t>
            </w:r>
          </w:p>
        </w:tc>
      </w:tr>
      <w:tr w:rsidR="00B071F7" w:rsidRPr="00742A11" w:rsidTr="00DF1C81">
        <w:trPr>
          <w:trHeight w:val="56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10</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Святые земли Русской. Илья Муромец. </w:t>
            </w:r>
          </w:p>
        </w:tc>
        <w:tc>
          <w:tcPr>
            <w:tcW w:w="1984" w:type="dxa"/>
          </w:tcPr>
          <w:p w:rsidR="00B071F7" w:rsidRPr="00742A11" w:rsidRDefault="0079493C" w:rsidP="00073F76">
            <w:pPr>
              <w:jc w:val="center"/>
              <w:rPr>
                <w:rFonts w:ascii="Times New Roman" w:hAnsi="Times New Roman" w:cs="Times New Roman"/>
              </w:rPr>
            </w:pPr>
            <w:r w:rsidRPr="00742A11">
              <w:rPr>
                <w:rFonts w:ascii="Times New Roman" w:hAnsi="Times New Roman" w:cs="Times New Roman"/>
              </w:rPr>
              <w:t>15</w:t>
            </w:r>
            <w:r w:rsidR="00B071F7" w:rsidRPr="00742A11">
              <w:rPr>
                <w:rFonts w:ascii="Times New Roman" w:hAnsi="Times New Roman" w:cs="Times New Roman"/>
              </w:rPr>
              <w:t>.11</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388"/>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11</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Кирилл и Мефодий.  </w:t>
            </w:r>
          </w:p>
        </w:tc>
        <w:tc>
          <w:tcPr>
            <w:tcW w:w="1984" w:type="dxa"/>
          </w:tcPr>
          <w:p w:rsidR="00B071F7" w:rsidRPr="00742A11" w:rsidRDefault="0079493C" w:rsidP="00073F76">
            <w:pPr>
              <w:spacing w:line="480" w:lineRule="auto"/>
              <w:jc w:val="center"/>
              <w:rPr>
                <w:rFonts w:ascii="Times New Roman" w:hAnsi="Times New Roman" w:cs="Times New Roman"/>
              </w:rPr>
            </w:pPr>
            <w:r w:rsidRPr="00742A11">
              <w:rPr>
                <w:rFonts w:ascii="Times New Roman" w:hAnsi="Times New Roman" w:cs="Times New Roman"/>
              </w:rPr>
              <w:t>22</w:t>
            </w:r>
            <w:r w:rsidR="00B071F7" w:rsidRPr="00742A11">
              <w:rPr>
                <w:rFonts w:ascii="Times New Roman" w:hAnsi="Times New Roman" w:cs="Times New Roman"/>
              </w:rPr>
              <w:t>.11</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12</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Праздников праздник, торжество из торжеств. </w:t>
            </w:r>
          </w:p>
        </w:tc>
        <w:tc>
          <w:tcPr>
            <w:tcW w:w="1984" w:type="dxa"/>
          </w:tcPr>
          <w:p w:rsidR="00B071F7" w:rsidRPr="00742A11" w:rsidRDefault="0079493C" w:rsidP="00073F76">
            <w:pPr>
              <w:spacing w:line="480" w:lineRule="auto"/>
              <w:jc w:val="center"/>
              <w:rPr>
                <w:rFonts w:ascii="Times New Roman" w:hAnsi="Times New Roman" w:cs="Times New Roman"/>
              </w:rPr>
            </w:pPr>
            <w:r w:rsidRPr="00742A11">
              <w:rPr>
                <w:rFonts w:ascii="Times New Roman" w:hAnsi="Times New Roman" w:cs="Times New Roman"/>
              </w:rPr>
              <w:t>29</w:t>
            </w:r>
            <w:r w:rsidR="00B071F7" w:rsidRPr="00742A11">
              <w:rPr>
                <w:rFonts w:ascii="Times New Roman" w:hAnsi="Times New Roman" w:cs="Times New Roman"/>
              </w:rPr>
              <w:t>.11</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13</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Родной обычай старины. Светлый праздник.  </w:t>
            </w:r>
          </w:p>
        </w:tc>
        <w:tc>
          <w:tcPr>
            <w:tcW w:w="1984" w:type="dxa"/>
          </w:tcPr>
          <w:p w:rsidR="00B071F7" w:rsidRPr="00742A11" w:rsidRDefault="0079493C" w:rsidP="00073F76">
            <w:pPr>
              <w:spacing w:line="480" w:lineRule="auto"/>
              <w:jc w:val="center"/>
              <w:rPr>
                <w:rFonts w:ascii="Times New Roman" w:hAnsi="Times New Roman" w:cs="Times New Roman"/>
              </w:rPr>
            </w:pPr>
            <w:r w:rsidRPr="00742A11">
              <w:rPr>
                <w:rFonts w:ascii="Times New Roman" w:hAnsi="Times New Roman" w:cs="Times New Roman"/>
              </w:rPr>
              <w:t>6</w:t>
            </w:r>
            <w:r w:rsidR="00B071F7" w:rsidRPr="00742A11">
              <w:rPr>
                <w:rFonts w:ascii="Times New Roman" w:hAnsi="Times New Roman" w:cs="Times New Roman"/>
              </w:rPr>
              <w:t>.12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14</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Народные праздники. Троица.</w:t>
            </w:r>
          </w:p>
        </w:tc>
        <w:tc>
          <w:tcPr>
            <w:tcW w:w="1984" w:type="dxa"/>
          </w:tcPr>
          <w:p w:rsidR="00B071F7" w:rsidRPr="00742A11" w:rsidRDefault="0079493C" w:rsidP="00073F76">
            <w:pPr>
              <w:spacing w:line="480" w:lineRule="auto"/>
              <w:jc w:val="center"/>
              <w:rPr>
                <w:rFonts w:ascii="Times New Roman" w:hAnsi="Times New Roman" w:cs="Times New Roman"/>
              </w:rPr>
            </w:pPr>
            <w:r w:rsidRPr="00742A11">
              <w:rPr>
                <w:rFonts w:ascii="Times New Roman" w:hAnsi="Times New Roman" w:cs="Times New Roman"/>
              </w:rPr>
              <w:t>13</w:t>
            </w:r>
            <w:r w:rsidR="00B071F7" w:rsidRPr="00742A11">
              <w:rPr>
                <w:rFonts w:ascii="Times New Roman" w:hAnsi="Times New Roman" w:cs="Times New Roman"/>
              </w:rPr>
              <w:t>.12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073F76">
        <w:trPr>
          <w:trHeight w:val="144"/>
        </w:trPr>
        <w:tc>
          <w:tcPr>
            <w:tcW w:w="9343" w:type="dxa"/>
            <w:gridSpan w:val="4"/>
          </w:tcPr>
          <w:p w:rsidR="00B071F7" w:rsidRPr="00742A11" w:rsidRDefault="00B071F7" w:rsidP="00332345">
            <w:pPr>
              <w:spacing w:line="480" w:lineRule="auto"/>
              <w:jc w:val="center"/>
              <w:rPr>
                <w:rFonts w:ascii="Times New Roman" w:hAnsi="Times New Roman" w:cs="Times New Roman"/>
              </w:rPr>
            </w:pPr>
            <w:r w:rsidRPr="00742A11">
              <w:rPr>
                <w:rFonts w:ascii="Times New Roman" w:hAnsi="Times New Roman" w:cs="Times New Roman"/>
              </w:rPr>
              <w:t>4. Гори, гори ясно, чтобы не погасло.( 3 ч )</w:t>
            </w: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15</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Композитор – имя ему народ.   </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20</w:t>
            </w:r>
            <w:r w:rsidR="00B071F7" w:rsidRPr="00742A11">
              <w:rPr>
                <w:rFonts w:ascii="Times New Roman" w:hAnsi="Times New Roman" w:cs="Times New Roman"/>
              </w:rPr>
              <w:t>.12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16</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Оркестр русских народных инструментов Музыкальные инструменты России..  </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27</w:t>
            </w:r>
            <w:r w:rsidR="00B071F7" w:rsidRPr="00742A11">
              <w:rPr>
                <w:rFonts w:ascii="Times New Roman" w:hAnsi="Times New Roman" w:cs="Times New Roman"/>
              </w:rPr>
              <w:t>.12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17</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От Рождества до Крещения</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17</w:t>
            </w:r>
            <w:r w:rsidR="00B071F7" w:rsidRPr="00742A11">
              <w:rPr>
                <w:rFonts w:ascii="Times New Roman" w:hAnsi="Times New Roman" w:cs="Times New Roman"/>
              </w:rPr>
              <w:t>.01</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332345">
        <w:trPr>
          <w:trHeight w:val="433"/>
        </w:trPr>
        <w:tc>
          <w:tcPr>
            <w:tcW w:w="9343" w:type="dxa"/>
            <w:gridSpan w:val="4"/>
          </w:tcPr>
          <w:p w:rsidR="00B071F7" w:rsidRPr="00742A11" w:rsidRDefault="00B071F7" w:rsidP="00332345">
            <w:pPr>
              <w:spacing w:line="480" w:lineRule="auto"/>
              <w:jc w:val="center"/>
              <w:rPr>
                <w:rFonts w:ascii="Times New Roman" w:hAnsi="Times New Roman" w:cs="Times New Roman"/>
              </w:rPr>
            </w:pPr>
            <w:r w:rsidRPr="00742A11">
              <w:rPr>
                <w:rFonts w:ascii="Times New Roman" w:hAnsi="Times New Roman" w:cs="Times New Roman"/>
              </w:rPr>
              <w:t>5. В музыкальном театре.( 5 ч)</w:t>
            </w: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18</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 Опера «Иван Сусанин» М.И.Глинки.  </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24</w:t>
            </w:r>
            <w:r w:rsidR="00B071F7" w:rsidRPr="00742A11">
              <w:rPr>
                <w:rFonts w:ascii="Times New Roman" w:hAnsi="Times New Roman" w:cs="Times New Roman"/>
              </w:rPr>
              <w:t>.01</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19</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Опера  «Хованщина» М.П.Мусоргского.  </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31</w:t>
            </w:r>
            <w:r w:rsidR="00B071F7" w:rsidRPr="00742A11">
              <w:rPr>
                <w:rFonts w:ascii="Times New Roman" w:hAnsi="Times New Roman" w:cs="Times New Roman"/>
              </w:rPr>
              <w:t>.01</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20</w:t>
            </w:r>
          </w:p>
        </w:tc>
        <w:tc>
          <w:tcPr>
            <w:tcW w:w="4820" w:type="dxa"/>
          </w:tcPr>
          <w:p w:rsidR="00B071F7" w:rsidRPr="00742A11" w:rsidRDefault="00B071F7" w:rsidP="00073F76">
            <w:pPr>
              <w:rPr>
                <w:rFonts w:ascii="Times New Roman" w:hAnsi="Times New Roman" w:cs="Times New Roman"/>
                <w:spacing w:val="-2"/>
              </w:rPr>
            </w:pPr>
            <w:r w:rsidRPr="00742A11">
              <w:rPr>
                <w:rFonts w:ascii="Times New Roman" w:hAnsi="Times New Roman" w:cs="Times New Roman"/>
                <w:spacing w:val="-2"/>
              </w:rPr>
              <w:t>Народная музыка в творчестве композиторов Мусоргского, Глинки, Хачатуряна.</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7</w:t>
            </w:r>
            <w:r w:rsidR="00B071F7" w:rsidRPr="00742A11">
              <w:rPr>
                <w:rFonts w:ascii="Times New Roman" w:hAnsi="Times New Roman" w:cs="Times New Roman"/>
              </w:rPr>
              <w:t>.02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21</w:t>
            </w:r>
          </w:p>
        </w:tc>
        <w:tc>
          <w:tcPr>
            <w:tcW w:w="4820" w:type="dxa"/>
          </w:tcPr>
          <w:p w:rsidR="00B071F7" w:rsidRPr="00742A11" w:rsidRDefault="00B071F7" w:rsidP="00073F76">
            <w:pPr>
              <w:rPr>
                <w:rFonts w:ascii="Times New Roman" w:hAnsi="Times New Roman" w:cs="Times New Roman"/>
                <w:spacing w:val="-2"/>
              </w:rPr>
            </w:pPr>
            <w:r w:rsidRPr="00742A11">
              <w:rPr>
                <w:rFonts w:ascii="Times New Roman" w:hAnsi="Times New Roman" w:cs="Times New Roman"/>
              </w:rPr>
              <w:t>Балет «Петрушка».</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14</w:t>
            </w:r>
            <w:r w:rsidR="00B071F7" w:rsidRPr="00742A11">
              <w:rPr>
                <w:rFonts w:ascii="Times New Roman" w:hAnsi="Times New Roman" w:cs="Times New Roman"/>
              </w:rPr>
              <w:t>.02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22</w:t>
            </w:r>
          </w:p>
        </w:tc>
        <w:tc>
          <w:tcPr>
            <w:tcW w:w="4820" w:type="dxa"/>
          </w:tcPr>
          <w:p w:rsidR="00B071F7" w:rsidRPr="00742A11" w:rsidRDefault="00B071F7" w:rsidP="00073F76">
            <w:pPr>
              <w:rPr>
                <w:rFonts w:ascii="Times New Roman" w:hAnsi="Times New Roman" w:cs="Times New Roman"/>
                <w:spacing w:val="-2"/>
              </w:rPr>
            </w:pPr>
            <w:r w:rsidRPr="00742A11">
              <w:rPr>
                <w:rFonts w:ascii="Times New Roman" w:hAnsi="Times New Roman" w:cs="Times New Roman"/>
              </w:rPr>
              <w:t>Театр музыкальной комедии.</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21</w:t>
            </w:r>
            <w:r w:rsidR="00B071F7" w:rsidRPr="00742A11">
              <w:rPr>
                <w:rFonts w:ascii="Times New Roman" w:hAnsi="Times New Roman" w:cs="Times New Roman"/>
              </w:rPr>
              <w:t>.02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073F76">
        <w:trPr>
          <w:trHeight w:val="144"/>
        </w:trPr>
        <w:tc>
          <w:tcPr>
            <w:tcW w:w="9343" w:type="dxa"/>
            <w:gridSpan w:val="4"/>
          </w:tcPr>
          <w:p w:rsidR="00B071F7" w:rsidRPr="00742A11" w:rsidRDefault="00B071F7" w:rsidP="00332345">
            <w:pPr>
              <w:spacing w:line="480" w:lineRule="auto"/>
              <w:jc w:val="center"/>
              <w:rPr>
                <w:rFonts w:ascii="Times New Roman" w:hAnsi="Times New Roman" w:cs="Times New Roman"/>
              </w:rPr>
            </w:pPr>
            <w:r w:rsidRPr="00742A11">
              <w:rPr>
                <w:rFonts w:ascii="Times New Roman" w:hAnsi="Times New Roman" w:cs="Times New Roman"/>
              </w:rPr>
              <w:t>6. В концертном зале ( 6 ч)</w:t>
            </w: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23</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Музыкальные  инструменты</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28</w:t>
            </w:r>
            <w:r w:rsidR="00B071F7" w:rsidRPr="00742A11">
              <w:rPr>
                <w:rFonts w:ascii="Times New Roman" w:hAnsi="Times New Roman" w:cs="Times New Roman"/>
              </w:rPr>
              <w:t>.0</w:t>
            </w:r>
            <w:r w:rsidRPr="00742A11">
              <w:rPr>
                <w:rFonts w:ascii="Times New Roman" w:hAnsi="Times New Roman" w:cs="Times New Roman"/>
              </w:rPr>
              <w:t>2</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24</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Старый замок</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7.03</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25</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Счастье в сирени живет…   </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14</w:t>
            </w:r>
            <w:r w:rsidR="00B071F7" w:rsidRPr="00742A11">
              <w:rPr>
                <w:rFonts w:ascii="Times New Roman" w:hAnsi="Times New Roman" w:cs="Times New Roman"/>
              </w:rPr>
              <w:t>.03</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26</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«Не смолкнет сердце чуткое Шопена…»  </w:t>
            </w:r>
          </w:p>
        </w:tc>
        <w:tc>
          <w:tcPr>
            <w:tcW w:w="1984" w:type="dxa"/>
          </w:tcPr>
          <w:p w:rsidR="00B071F7" w:rsidRPr="00742A11" w:rsidRDefault="00332345" w:rsidP="00332345">
            <w:pPr>
              <w:spacing w:line="480" w:lineRule="auto"/>
              <w:jc w:val="center"/>
              <w:rPr>
                <w:rFonts w:ascii="Times New Roman" w:hAnsi="Times New Roman" w:cs="Times New Roman"/>
              </w:rPr>
            </w:pPr>
            <w:r w:rsidRPr="00742A11">
              <w:rPr>
                <w:rFonts w:ascii="Times New Roman" w:hAnsi="Times New Roman" w:cs="Times New Roman"/>
              </w:rPr>
              <w:t>21.03</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27</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Патетическая соната.  Годы странствий.  </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4</w:t>
            </w:r>
            <w:r w:rsidR="00B071F7" w:rsidRPr="00742A11">
              <w:rPr>
                <w:rFonts w:ascii="Times New Roman" w:hAnsi="Times New Roman" w:cs="Times New Roman"/>
              </w:rPr>
              <w:t>.04</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lastRenderedPageBreak/>
              <w:t>28</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Царит гармония оркестра.</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11</w:t>
            </w:r>
            <w:r w:rsidR="00B071F7" w:rsidRPr="00742A11">
              <w:rPr>
                <w:rFonts w:ascii="Times New Roman" w:hAnsi="Times New Roman" w:cs="Times New Roman"/>
              </w:rPr>
              <w:t>.04</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073F76">
        <w:trPr>
          <w:trHeight w:val="144"/>
        </w:trPr>
        <w:tc>
          <w:tcPr>
            <w:tcW w:w="9343" w:type="dxa"/>
            <w:gridSpan w:val="4"/>
          </w:tcPr>
          <w:p w:rsidR="00B071F7" w:rsidRPr="00742A11" w:rsidRDefault="00B071F7" w:rsidP="00332345">
            <w:pPr>
              <w:spacing w:line="480" w:lineRule="auto"/>
              <w:jc w:val="center"/>
              <w:rPr>
                <w:rFonts w:ascii="Times New Roman" w:hAnsi="Times New Roman" w:cs="Times New Roman"/>
              </w:rPr>
            </w:pPr>
            <w:r w:rsidRPr="00742A11">
              <w:rPr>
                <w:rFonts w:ascii="Times New Roman" w:hAnsi="Times New Roman" w:cs="Times New Roman"/>
              </w:rPr>
              <w:t>7. Чтоб музыкантом быть, так надобно уменье (5 ч)</w:t>
            </w: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29</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 xml:space="preserve">Прелюдия. Исповедь души. Революционный этюд. </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18</w:t>
            </w:r>
            <w:r w:rsidR="00B071F7" w:rsidRPr="00742A11">
              <w:rPr>
                <w:rFonts w:ascii="Times New Roman" w:hAnsi="Times New Roman" w:cs="Times New Roman"/>
              </w:rPr>
              <w:t>.04</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 xml:space="preserve">30 </w:t>
            </w:r>
          </w:p>
        </w:tc>
        <w:tc>
          <w:tcPr>
            <w:tcW w:w="4820" w:type="dxa"/>
          </w:tcPr>
          <w:p w:rsidR="00B071F7" w:rsidRPr="00742A11" w:rsidRDefault="009E109B" w:rsidP="00073F76">
            <w:pPr>
              <w:rPr>
                <w:rFonts w:ascii="Times New Roman" w:hAnsi="Times New Roman" w:cs="Times New Roman"/>
              </w:rPr>
            </w:pPr>
            <w:r w:rsidRPr="00742A11">
              <w:rPr>
                <w:rFonts w:ascii="Times New Roman" w:hAnsi="Times New Roman" w:cs="Times New Roman"/>
              </w:rPr>
              <w:t xml:space="preserve">Мастерство исполнителя. </w:t>
            </w:r>
            <w:r w:rsidR="00B071F7" w:rsidRPr="00742A11">
              <w:rPr>
                <w:rFonts w:ascii="Times New Roman" w:hAnsi="Times New Roman" w:cs="Times New Roman"/>
              </w:rPr>
              <w:t>Музыкальные инструменты.</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25</w:t>
            </w:r>
            <w:r w:rsidR="00B071F7" w:rsidRPr="00742A11">
              <w:rPr>
                <w:rFonts w:ascii="Times New Roman" w:hAnsi="Times New Roman" w:cs="Times New Roman"/>
              </w:rPr>
              <w:t>.04</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31</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В каждой интонации спрятан человек</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16</w:t>
            </w:r>
            <w:r w:rsidR="00B071F7" w:rsidRPr="00742A11">
              <w:rPr>
                <w:rFonts w:ascii="Times New Roman" w:hAnsi="Times New Roman" w:cs="Times New Roman"/>
              </w:rPr>
              <w:t>.05</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r w:rsidRPr="00742A11">
              <w:rPr>
                <w:rFonts w:ascii="Times New Roman" w:hAnsi="Times New Roman" w:cs="Times New Roman"/>
              </w:rPr>
              <w:t>32</w:t>
            </w:r>
          </w:p>
        </w:tc>
        <w:tc>
          <w:tcPr>
            <w:tcW w:w="4820" w:type="dxa"/>
          </w:tcPr>
          <w:p w:rsidR="00B071F7" w:rsidRPr="00742A11" w:rsidRDefault="00B071F7" w:rsidP="00073F76">
            <w:pPr>
              <w:rPr>
                <w:rFonts w:ascii="Times New Roman" w:hAnsi="Times New Roman" w:cs="Times New Roman"/>
              </w:rPr>
            </w:pPr>
            <w:r w:rsidRPr="00742A11">
              <w:rPr>
                <w:rFonts w:ascii="Times New Roman" w:hAnsi="Times New Roman" w:cs="Times New Roman"/>
              </w:rPr>
              <w:t>Музыкальный сказочник.</w:t>
            </w:r>
          </w:p>
        </w:tc>
        <w:tc>
          <w:tcPr>
            <w:tcW w:w="1984" w:type="dxa"/>
          </w:tcPr>
          <w:p w:rsidR="00B071F7" w:rsidRPr="00742A11" w:rsidRDefault="00332345" w:rsidP="00073F76">
            <w:pPr>
              <w:spacing w:line="480" w:lineRule="auto"/>
              <w:jc w:val="center"/>
              <w:rPr>
                <w:rFonts w:ascii="Times New Roman" w:hAnsi="Times New Roman" w:cs="Times New Roman"/>
              </w:rPr>
            </w:pPr>
            <w:r w:rsidRPr="00742A11">
              <w:rPr>
                <w:rFonts w:ascii="Times New Roman" w:hAnsi="Times New Roman" w:cs="Times New Roman"/>
              </w:rPr>
              <w:t>23</w:t>
            </w:r>
            <w:r w:rsidR="00B071F7" w:rsidRPr="00742A11">
              <w:rPr>
                <w:rFonts w:ascii="Times New Roman" w:hAnsi="Times New Roman" w:cs="Times New Roman"/>
              </w:rPr>
              <w:t>.05</w:t>
            </w:r>
          </w:p>
        </w:tc>
        <w:tc>
          <w:tcPr>
            <w:tcW w:w="1864" w:type="dxa"/>
          </w:tcPr>
          <w:p w:rsidR="00B071F7" w:rsidRPr="00742A11" w:rsidRDefault="00B071F7" w:rsidP="00073F76">
            <w:pPr>
              <w:spacing w:line="480" w:lineRule="auto"/>
              <w:jc w:val="center"/>
              <w:rPr>
                <w:rFonts w:ascii="Times New Roman" w:hAnsi="Times New Roman" w:cs="Times New Roman"/>
              </w:rPr>
            </w:pPr>
          </w:p>
        </w:tc>
      </w:tr>
      <w:tr w:rsidR="00B071F7" w:rsidRPr="00742A11" w:rsidTr="00DF1C81">
        <w:trPr>
          <w:trHeight w:val="144"/>
        </w:trPr>
        <w:tc>
          <w:tcPr>
            <w:tcW w:w="675" w:type="dxa"/>
          </w:tcPr>
          <w:p w:rsidR="00B071F7" w:rsidRPr="00742A11" w:rsidRDefault="00B071F7" w:rsidP="00073F76">
            <w:pPr>
              <w:spacing w:line="480" w:lineRule="auto"/>
              <w:jc w:val="center"/>
              <w:rPr>
                <w:rFonts w:ascii="Times New Roman" w:hAnsi="Times New Roman" w:cs="Times New Roman"/>
              </w:rPr>
            </w:pPr>
          </w:p>
        </w:tc>
        <w:tc>
          <w:tcPr>
            <w:tcW w:w="4820" w:type="dxa"/>
          </w:tcPr>
          <w:p w:rsidR="00B071F7" w:rsidRPr="00742A11" w:rsidRDefault="00B071F7" w:rsidP="00073F76">
            <w:pPr>
              <w:rPr>
                <w:rFonts w:ascii="Times New Roman" w:hAnsi="Times New Roman" w:cs="Times New Roman"/>
              </w:rPr>
            </w:pPr>
          </w:p>
        </w:tc>
        <w:tc>
          <w:tcPr>
            <w:tcW w:w="1984" w:type="dxa"/>
          </w:tcPr>
          <w:p w:rsidR="00B071F7" w:rsidRPr="00742A11" w:rsidRDefault="00B071F7" w:rsidP="00073F76">
            <w:pPr>
              <w:spacing w:line="480" w:lineRule="auto"/>
              <w:jc w:val="center"/>
              <w:rPr>
                <w:rFonts w:ascii="Times New Roman" w:hAnsi="Times New Roman" w:cs="Times New Roman"/>
              </w:rPr>
            </w:pPr>
          </w:p>
        </w:tc>
        <w:tc>
          <w:tcPr>
            <w:tcW w:w="1864" w:type="dxa"/>
          </w:tcPr>
          <w:p w:rsidR="00B071F7" w:rsidRPr="00742A11" w:rsidRDefault="00B071F7" w:rsidP="00073F76">
            <w:pPr>
              <w:spacing w:line="480" w:lineRule="auto"/>
              <w:jc w:val="center"/>
              <w:rPr>
                <w:rFonts w:ascii="Times New Roman" w:hAnsi="Times New Roman" w:cs="Times New Roman"/>
              </w:rPr>
            </w:pPr>
          </w:p>
        </w:tc>
      </w:tr>
    </w:tbl>
    <w:p w:rsidR="00B071F7" w:rsidRPr="00742A11" w:rsidRDefault="00B071F7" w:rsidP="00B071F7">
      <w:pPr>
        <w:rPr>
          <w:rFonts w:ascii="Times New Roman" w:hAnsi="Times New Roman" w:cs="Times New Roman"/>
        </w:rPr>
      </w:pPr>
    </w:p>
    <w:p w:rsidR="00B071F7" w:rsidRPr="00742A11" w:rsidRDefault="00B071F7" w:rsidP="00B071F7">
      <w:pPr>
        <w:rPr>
          <w:rFonts w:ascii="Times New Roman" w:hAnsi="Times New Roman" w:cs="Times New Roman"/>
        </w:rPr>
      </w:pPr>
    </w:p>
    <w:p w:rsidR="00B071F7" w:rsidRPr="00742A11" w:rsidRDefault="00B071F7" w:rsidP="00B071F7">
      <w:pPr>
        <w:rPr>
          <w:rFonts w:ascii="Times New Roman" w:hAnsi="Times New Roman" w:cs="Times New Roman"/>
        </w:rPr>
      </w:pPr>
    </w:p>
    <w:p w:rsidR="00B071F7" w:rsidRPr="00742A11" w:rsidRDefault="00B071F7" w:rsidP="00B071F7">
      <w:pPr>
        <w:rPr>
          <w:rFonts w:ascii="Times New Roman" w:hAnsi="Times New Roman" w:cs="Times New Roman"/>
        </w:rPr>
      </w:pPr>
    </w:p>
    <w:sectPr w:rsidR="00B071F7" w:rsidRPr="00742A11" w:rsidSect="0079493C">
      <w:pgSz w:w="11906" w:h="16838"/>
      <w:pgMar w:top="568" w:right="424"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1F7"/>
    <w:rsid w:val="00332345"/>
    <w:rsid w:val="00373241"/>
    <w:rsid w:val="0040374B"/>
    <w:rsid w:val="00510EEA"/>
    <w:rsid w:val="0068730A"/>
    <w:rsid w:val="00714C46"/>
    <w:rsid w:val="00742A11"/>
    <w:rsid w:val="0079493C"/>
    <w:rsid w:val="007C63AD"/>
    <w:rsid w:val="007F6776"/>
    <w:rsid w:val="00802C5D"/>
    <w:rsid w:val="009222DA"/>
    <w:rsid w:val="009E109B"/>
    <w:rsid w:val="00B071F7"/>
    <w:rsid w:val="00B74B17"/>
    <w:rsid w:val="00BF67A9"/>
    <w:rsid w:val="00D021CD"/>
    <w:rsid w:val="00DF1C81"/>
    <w:rsid w:val="00EB45E6"/>
    <w:rsid w:val="00F72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071F7"/>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rsid w:val="00B07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071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071F7"/>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rsid w:val="00B07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071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nsc.1september.ru/uro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5165</Words>
  <Characters>29444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cp:lastPrinted>2018-11-07T03:15:00Z</cp:lastPrinted>
  <dcterms:created xsi:type="dcterms:W3CDTF">2019-07-27T05:22:00Z</dcterms:created>
  <dcterms:modified xsi:type="dcterms:W3CDTF">2019-07-27T05:22:00Z</dcterms:modified>
</cp:coreProperties>
</file>