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bookmark0"/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Муниципальное казённое общеобразовательное учреждение</w:t>
      </w: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proofErr w:type="spellStart"/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Старосельская</w:t>
      </w:r>
      <w:proofErr w:type="spellEnd"/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средняя общеобразовательная школа» </w:t>
      </w: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Сафоновского</w:t>
      </w:r>
      <w:proofErr w:type="spellEnd"/>
      <w:r w:rsidRPr="003417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района Смоленской области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7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1780" w:rsidRPr="00341780" w:rsidRDefault="00FF439D" w:rsidP="003417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Рассмотрено на  Ш</w:t>
      </w:r>
      <w:r w:rsidR="00341780"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>МО                                    Согласовано</w:t>
      </w:r>
      <w:proofErr w:type="gramEnd"/>
      <w:r w:rsidR="00341780"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заместител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ем                        </w:t>
      </w:r>
      <w:r w:rsidR="00341780"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Утверждено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учителей-предметников</w:t>
      </w:r>
      <w:r w:rsidR="00341780"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</w:t>
      </w:r>
      <w:r w:rsid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341780"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директора по УВР: ____________              педагогическим советом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Протокол № _________                                                               </w:t>
      </w: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FF439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</w:t>
      </w: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</w:t>
      </w:r>
      <w:r w:rsidR="00FF439D">
        <w:rPr>
          <w:rFonts w:ascii="Times New Roman" w:eastAsia="Times New Roman" w:hAnsi="Times New Roman" w:cs="Times New Roman"/>
          <w:sz w:val="16"/>
          <w:szCs w:val="16"/>
          <w:lang w:eastAsia="ru-RU"/>
        </w:rPr>
        <w:t>И.В. Иванова</w:t>
      </w: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)            </w:t>
      </w:r>
      <w:r w:rsidR="00FF439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</w:t>
      </w: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Протокол №__________                                 «___»____________2018г.                           </w:t>
      </w:r>
      <w:r w:rsidR="00FF43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«___»____________2018г.                           «___»____________2018г                                                                                                        Руководитель</w:t>
      </w:r>
      <w:r w:rsidR="00FF439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Ш</w:t>
      </w:r>
      <w:r w:rsidRPr="0034178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МО:____________                                                                                         Председатель:__________                                                                          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</w:t>
      </w:r>
      <w:r w:rsidR="00FF439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</w:t>
      </w:r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FF439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</w:t>
      </w:r>
      <w:bookmarkStart w:id="1" w:name="_GoBack"/>
      <w:bookmarkEnd w:id="1"/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(Г.В. </w:t>
      </w:r>
      <w:proofErr w:type="spellStart"/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>Самкова</w:t>
      </w:r>
      <w:proofErr w:type="spellEnd"/>
      <w:r w:rsidRPr="00341780">
        <w:rPr>
          <w:rFonts w:ascii="Times New Roman" w:eastAsia="Times New Roman" w:hAnsi="Times New Roman" w:cs="Times New Roman"/>
          <w:sz w:val="16"/>
          <w:szCs w:val="16"/>
          <w:lang w:eastAsia="ru-RU"/>
        </w:rPr>
        <w:t>)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>Рабочая программа</w:t>
      </w: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color w:val="000000"/>
          <w:sz w:val="40"/>
          <w:szCs w:val="40"/>
          <w:lang w:eastAsia="ru-RU"/>
        </w:rPr>
        <w:t xml:space="preserve">по математике </w:t>
      </w:r>
    </w:p>
    <w:p w:rsidR="00341780" w:rsidRPr="00341780" w:rsidRDefault="00341780" w:rsidP="003417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Класс   5 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2018-2019 учебный год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417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Учитель: </w:t>
      </w:r>
      <w:proofErr w:type="spellStart"/>
      <w:r w:rsidRPr="003417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Юшковская</w:t>
      </w:r>
      <w:proofErr w:type="spellEnd"/>
      <w:r w:rsidRPr="0034178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Ольга Кузьминична</w:t>
      </w: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25406" w:rsidRDefault="00125406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25406" w:rsidRDefault="00125406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125406" w:rsidRDefault="00125406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341780" w:rsidRPr="00341780" w:rsidRDefault="00341780" w:rsidP="0034178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bookmarkEnd w:id="0"/>
    <w:p w:rsidR="002B5FF0" w:rsidRDefault="002B5FF0" w:rsidP="00341780">
      <w:pPr>
        <w:spacing w:after="244" w:line="278" w:lineRule="exact"/>
        <w:ind w:left="80" w:right="20" w:firstLine="60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" w:eastAsia="ru-RU"/>
        </w:rPr>
      </w:pPr>
    </w:p>
    <w:p w:rsidR="00341780" w:rsidRPr="00341780" w:rsidRDefault="00341780" w:rsidP="00341780">
      <w:pPr>
        <w:spacing w:after="244" w:line="278" w:lineRule="exact"/>
        <w:ind w:left="80" w:right="20" w:firstLine="60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" w:eastAsia="ru-RU"/>
        </w:rPr>
        <w:lastRenderedPageBreak/>
        <w:t>Рабочая программа для 5 класса по учебному предмету «Математика» составлена на основании:</w:t>
      </w:r>
    </w:p>
    <w:p w:rsidR="00341780" w:rsidRPr="002777CB" w:rsidRDefault="00341780" w:rsidP="00341780">
      <w:pPr>
        <w:numPr>
          <w:ilvl w:val="1"/>
          <w:numId w:val="5"/>
        </w:numPr>
        <w:tabs>
          <w:tab w:val="left" w:pos="736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Закона Российской Федерации «Об образовании в Российской Федерации» от 29.12.2012 г. </w:t>
      </w:r>
      <w:r w:rsidR="00FF439D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              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№ 273-Ф3.</w:t>
      </w:r>
    </w:p>
    <w:p w:rsidR="00341780" w:rsidRPr="00341780" w:rsidRDefault="00341780" w:rsidP="00341780">
      <w:pPr>
        <w:tabs>
          <w:tab w:val="left" w:pos="736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341780" w:rsidRPr="002777CB" w:rsidRDefault="00341780" w:rsidP="00341780">
      <w:pPr>
        <w:numPr>
          <w:ilvl w:val="1"/>
          <w:numId w:val="5"/>
        </w:numPr>
        <w:tabs>
          <w:tab w:val="left" w:pos="765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ФГОС основного общего образования, утверждённого приказом Министерства образования и науки РФ от 17.12.2010 г. № 1897 с внесёнными изменениями.</w:t>
      </w:r>
    </w:p>
    <w:p w:rsidR="00341780" w:rsidRPr="00341780" w:rsidRDefault="00341780" w:rsidP="00341780">
      <w:pPr>
        <w:tabs>
          <w:tab w:val="left" w:pos="765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341780" w:rsidRPr="002777CB" w:rsidRDefault="00341780" w:rsidP="00341780">
      <w:pPr>
        <w:numPr>
          <w:ilvl w:val="1"/>
          <w:numId w:val="5"/>
        </w:numPr>
        <w:tabs>
          <w:tab w:val="left" w:pos="76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утвержденный приказом Министерства образования и науки Российской Федерации от 31 марта 2014 г. N 253 с внесёнными изменениями.</w:t>
      </w:r>
    </w:p>
    <w:p w:rsidR="00341780" w:rsidRPr="002777CB" w:rsidRDefault="00341780" w:rsidP="0034178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341780" w:rsidRPr="002777CB" w:rsidRDefault="00341780" w:rsidP="00341780">
      <w:pPr>
        <w:numPr>
          <w:ilvl w:val="1"/>
          <w:numId w:val="5"/>
        </w:numPr>
        <w:tabs>
          <w:tab w:val="left" w:pos="765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Основной образовательной программы основного общего образования М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ОУ 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Старосельская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Сафоновского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Смоленской области.</w:t>
      </w:r>
    </w:p>
    <w:p w:rsidR="00341780" w:rsidRPr="002777CB" w:rsidRDefault="00341780" w:rsidP="0034178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341780" w:rsidRPr="002777CB" w:rsidRDefault="00341780" w:rsidP="00341780">
      <w:pPr>
        <w:numPr>
          <w:ilvl w:val="1"/>
          <w:numId w:val="5"/>
        </w:numPr>
        <w:tabs>
          <w:tab w:val="left" w:pos="746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Математика</w:t>
      </w:r>
      <w:proofErr w:type="gram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:</w:t>
      </w:r>
      <w:proofErr w:type="gram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рабочие программы : 5-11 классы / А. Г. Мерзляк, В. Б. Полонский, М. С. Якир, Е. В. Буцко. - 2-е изд., 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перераб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. - М.</w:t>
      </w:r>
      <w:proofErr w:type="gram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:</w:t>
      </w:r>
      <w:proofErr w:type="gram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Вентана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-Граф, 2017. - 164 с.</w:t>
      </w:r>
    </w:p>
    <w:p w:rsidR="00341780" w:rsidRPr="002777CB" w:rsidRDefault="00341780" w:rsidP="00341780">
      <w:pPr>
        <w:pStyle w:val="a7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341780" w:rsidRPr="002777CB" w:rsidRDefault="00341780" w:rsidP="002777CB">
      <w:pPr>
        <w:numPr>
          <w:ilvl w:val="1"/>
          <w:numId w:val="5"/>
        </w:numPr>
        <w:tabs>
          <w:tab w:val="left" w:pos="750"/>
        </w:tabs>
        <w:spacing w:after="0" w:line="274" w:lineRule="exact"/>
        <w:ind w:right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Положения о порядке разработки, экспертизы и утверждения рабочих программ в М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ОУ «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Старосельская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 СОШ» 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Сафоновского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района Смоленской области.</w:t>
      </w:r>
    </w:p>
    <w:p w:rsidR="00341780" w:rsidRPr="002777CB" w:rsidRDefault="00341780" w:rsidP="00341780">
      <w:pPr>
        <w:widowControl w:val="0"/>
        <w:tabs>
          <w:tab w:val="left" w:pos="395"/>
        </w:tabs>
        <w:spacing w:before="1"/>
        <w:ind w:right="35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2777CB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</w:t>
      </w:r>
    </w:p>
    <w:p w:rsidR="00341780" w:rsidRPr="002777CB" w:rsidRDefault="00341780" w:rsidP="00341780">
      <w:pPr>
        <w:widowControl w:val="0"/>
        <w:tabs>
          <w:tab w:val="left" w:pos="395"/>
        </w:tabs>
        <w:spacing w:before="1"/>
        <w:ind w:right="35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1780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7. </w:t>
      </w:r>
      <w:r w:rsidRPr="002777CB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Pr="00341780">
        <w:rPr>
          <w:rFonts w:ascii="Times New Roman" w:eastAsia="Arial Unicode MS" w:hAnsi="Times New Roman" w:cs="Times New Roman"/>
          <w:color w:val="000000"/>
          <w:sz w:val="24"/>
          <w:szCs w:val="24"/>
          <w:lang w:val="ru" w:eastAsia="ru-RU"/>
        </w:rPr>
        <w:t>Учебного плана М</w:t>
      </w:r>
      <w:r w:rsidRPr="00341780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К</w:t>
      </w:r>
      <w:r w:rsidRPr="00341780">
        <w:rPr>
          <w:rFonts w:ascii="Times New Roman" w:eastAsia="Arial Unicode MS" w:hAnsi="Times New Roman" w:cs="Times New Roman"/>
          <w:color w:val="000000"/>
          <w:sz w:val="24"/>
          <w:szCs w:val="24"/>
          <w:lang w:val="ru" w:eastAsia="ru-RU"/>
        </w:rPr>
        <w:t>ОУ</w:t>
      </w:r>
      <w:r w:rsidRPr="00341780">
        <w:rPr>
          <w:rFonts w:ascii="Arial Unicode MS" w:eastAsia="Arial Unicode MS" w:hAnsi="Arial Unicode MS" w:cs="Arial Unicode MS"/>
          <w:color w:val="000000"/>
          <w:sz w:val="24"/>
          <w:szCs w:val="24"/>
          <w:lang w:val="ru" w:eastAsia="ru-RU"/>
        </w:rPr>
        <w:t xml:space="preserve"> </w:t>
      </w:r>
      <w:r w:rsidRPr="00341780">
        <w:rPr>
          <w:rFonts w:ascii="Times New Roman" w:eastAsia="Times New Roman" w:hAnsi="Times New Roman" w:cs="Times New Roman"/>
          <w:spacing w:val="-2"/>
          <w:sz w:val="24"/>
          <w:szCs w:val="24"/>
        </w:rPr>
        <w:t>«</w:t>
      </w:r>
      <w:proofErr w:type="spellStart"/>
      <w:r w:rsidRPr="00341780">
        <w:rPr>
          <w:rFonts w:ascii="Times New Roman" w:eastAsia="Times New Roman" w:hAnsi="Times New Roman" w:cs="Times New Roman"/>
          <w:spacing w:val="-2"/>
          <w:sz w:val="24"/>
          <w:szCs w:val="24"/>
        </w:rPr>
        <w:t>Старосельская</w:t>
      </w:r>
      <w:proofErr w:type="spellEnd"/>
      <w:r w:rsidRPr="00341780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 СОШ</w:t>
      </w:r>
      <w:r w:rsidRPr="00341780">
        <w:rPr>
          <w:rFonts w:ascii="Times New Roman" w:eastAsia="Times New Roman" w:hAnsi="Times New Roman" w:cs="Times New Roman"/>
          <w:spacing w:val="1"/>
          <w:sz w:val="24"/>
          <w:szCs w:val="24"/>
        </w:rPr>
        <w:t>»</w:t>
      </w:r>
      <w:r w:rsidRPr="00341780">
        <w:rPr>
          <w:rFonts w:ascii="Times New Roman" w:eastAsia="Times New Roman" w:hAnsi="Times New Roman" w:cs="Times New Roman"/>
          <w:spacing w:val="9"/>
          <w:sz w:val="24"/>
          <w:szCs w:val="24"/>
        </w:rPr>
        <w:t xml:space="preserve"> </w:t>
      </w:r>
      <w:proofErr w:type="spellStart"/>
      <w:r w:rsidRPr="00341780">
        <w:rPr>
          <w:rFonts w:ascii="Times New Roman" w:eastAsia="Times New Roman" w:hAnsi="Times New Roman" w:cs="Times New Roman"/>
          <w:sz w:val="24"/>
          <w:szCs w:val="24"/>
        </w:rPr>
        <w:t>Сафоновского</w:t>
      </w:r>
      <w:proofErr w:type="spellEnd"/>
      <w:r w:rsidRPr="00341780">
        <w:rPr>
          <w:rFonts w:ascii="Times New Roman" w:eastAsia="Times New Roman" w:hAnsi="Times New Roman" w:cs="Times New Roman"/>
          <w:sz w:val="24"/>
          <w:szCs w:val="24"/>
        </w:rPr>
        <w:t xml:space="preserve">  района Смоленской области</w:t>
      </w:r>
      <w:r w:rsidRPr="002777CB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341780">
        <w:rPr>
          <w:rFonts w:ascii="Times New Roman" w:eastAsia="Times New Roman" w:hAnsi="Times New Roman" w:cs="Times New Roman"/>
          <w:sz w:val="24"/>
          <w:szCs w:val="24"/>
        </w:rPr>
        <w:t>на 2018-2019у.г.</w:t>
      </w:r>
    </w:p>
    <w:p w:rsidR="00341780" w:rsidRPr="00341780" w:rsidRDefault="00341780" w:rsidP="00341780">
      <w:pPr>
        <w:widowControl w:val="0"/>
        <w:tabs>
          <w:tab w:val="left" w:pos="395"/>
        </w:tabs>
        <w:spacing w:before="1"/>
        <w:ind w:right="35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1780" w:rsidRPr="00341780" w:rsidRDefault="00341780" w:rsidP="00341780">
      <w:pPr>
        <w:spacing w:after="0" w:line="274" w:lineRule="exact"/>
        <w:ind w:left="8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2777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" w:eastAsia="ru-RU"/>
        </w:rPr>
        <w:t>Учебник:</w:t>
      </w:r>
    </w:p>
    <w:p w:rsidR="00341780" w:rsidRPr="00341780" w:rsidRDefault="00341780" w:rsidP="00341780">
      <w:pPr>
        <w:spacing w:after="275" w:line="274" w:lineRule="exact"/>
        <w:ind w:left="680" w:right="20" w:hanging="2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1. Мерзляк А.Г. Математика</w:t>
      </w:r>
      <w:proofErr w:type="gram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:</w:t>
      </w:r>
      <w:proofErr w:type="gram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5 класс : учебник для учащихся общеобразовательных организаций / А.Г. Мерзляк, В.Б. Полонский, М.С. Якир. - 2-е издание, переработанное. - М.: 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Вентана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-Граф, 2017. - 304 с.</w:t>
      </w:r>
    </w:p>
    <w:p w:rsidR="00341780" w:rsidRPr="00341780" w:rsidRDefault="00341780" w:rsidP="00341780">
      <w:pPr>
        <w:spacing w:after="0" w:line="230" w:lineRule="exact"/>
        <w:ind w:left="8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2777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val="ru" w:eastAsia="ru-RU"/>
        </w:rPr>
        <w:t>Место предмета в учебном плане:</w:t>
      </w:r>
    </w:p>
    <w:p w:rsidR="00341780" w:rsidRPr="00341780" w:rsidRDefault="00341780" w:rsidP="00341780">
      <w:pPr>
        <w:spacing w:after="236" w:line="274" w:lineRule="exact"/>
        <w:ind w:left="80" w:right="2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Согласно учебному плану М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ОУ «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Старосельская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СОШ»  Сафонов</w:t>
      </w:r>
      <w:proofErr w:type="spellStart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 Смоленской области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на 201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-201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341780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 xml:space="preserve"> учебный год на изучение предмета отводится 5 часов в неделю (170 часов в год).</w:t>
      </w:r>
    </w:p>
    <w:p w:rsidR="00AC5E9C" w:rsidRPr="001C3B21" w:rsidRDefault="001C3B21" w:rsidP="00341780">
      <w:pPr>
        <w:spacing w:after="0" w:line="274" w:lineRule="exact"/>
        <w:ind w:left="80" w:right="2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  <w:r w:rsidRPr="001C3B21"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  <w:t>Изучение курса завершается промежуточной аттестацией в форме</w:t>
      </w:r>
      <w:r w:rsidRPr="001C3B2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" w:eastAsia="ru-RU"/>
        </w:rPr>
        <w:t xml:space="preserve"> тестирования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val="ru" w:eastAsia="ru-RU"/>
        </w:rPr>
        <w:t>.</w:t>
      </w:r>
    </w:p>
    <w:p w:rsidR="001C3B21" w:rsidRDefault="001C3B21" w:rsidP="00341780">
      <w:pPr>
        <w:spacing w:after="0" w:line="274" w:lineRule="exact"/>
        <w:ind w:left="80" w:right="2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2B5FF0" w:rsidRPr="00341780" w:rsidRDefault="002B5FF0" w:rsidP="00341780">
      <w:pPr>
        <w:spacing w:after="0" w:line="274" w:lineRule="exact"/>
        <w:ind w:left="80" w:right="20" w:firstLine="6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" w:eastAsia="ru-RU"/>
        </w:rPr>
      </w:pPr>
    </w:p>
    <w:p w:rsidR="002B5FF0" w:rsidRDefault="002B5FF0" w:rsidP="0034178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2B5FF0" w:rsidRDefault="002B5FF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2B5FF0" w:rsidRDefault="002B5FF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</w:p>
    <w:p w:rsidR="002B5FF0" w:rsidRDefault="002B5FF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</w:p>
    <w:p w:rsidR="002B5FF0" w:rsidRDefault="002B5FF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</w:p>
    <w:p w:rsidR="002B5FF0" w:rsidRDefault="002B5FF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</w:p>
    <w:p w:rsidR="002B5FF0" w:rsidRDefault="00912B49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  <w:sectPr w:rsidR="002B5FF0" w:rsidSect="00AC5E9C">
          <w:pgSz w:w="11906" w:h="16838"/>
          <w:pgMar w:top="567" w:right="567" w:bottom="567" w:left="567" w:header="709" w:footer="709" w:gutter="0"/>
          <w:cols w:space="708"/>
          <w:docGrid w:linePitch="360"/>
        </w:sectPr>
      </w:pPr>
      <w:r>
        <w:rPr>
          <w:b/>
          <w:sz w:val="24"/>
          <w:szCs w:val="24"/>
        </w:rPr>
        <w:t xml:space="preserve">              </w:t>
      </w:r>
      <w:r w:rsidR="002B5FF0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</w:t>
      </w:r>
    </w:p>
    <w:p w:rsidR="00341780" w:rsidRPr="00341780" w:rsidRDefault="00341780" w:rsidP="002B5FF0">
      <w:pPr>
        <w:pStyle w:val="12"/>
        <w:keepNext/>
        <w:keepLines/>
        <w:shd w:val="clear" w:color="auto" w:fill="auto"/>
        <w:spacing w:after="195" w:line="270" w:lineRule="exact"/>
        <w:ind w:left="1460"/>
        <w:jc w:val="left"/>
        <w:rPr>
          <w:b/>
          <w:sz w:val="24"/>
          <w:szCs w:val="24"/>
        </w:rPr>
      </w:pPr>
      <w:r w:rsidRPr="00341780">
        <w:rPr>
          <w:b/>
          <w:sz w:val="24"/>
          <w:szCs w:val="24"/>
        </w:rPr>
        <w:lastRenderedPageBreak/>
        <w:t>2. Планируемые результаты освоения учебного предмета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right="20" w:firstLine="56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 xml:space="preserve">Программа позволяет добиваться следующих результатов освоения образовательной программы основного общего образования: </w:t>
      </w:r>
      <w:r w:rsidRPr="00E85048">
        <w:rPr>
          <w:rStyle w:val="21"/>
          <w:sz w:val="22"/>
          <w:szCs w:val="22"/>
        </w:rPr>
        <w:t>Личностные: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ответственного отношения к учению, готовность и способности </w:t>
      </w:r>
      <w:proofErr w:type="gramStart"/>
      <w:r w:rsidRPr="00E85048">
        <w:rPr>
          <w:sz w:val="22"/>
          <w:szCs w:val="22"/>
        </w:rPr>
        <w:t>обучающихся</w:t>
      </w:r>
      <w:proofErr w:type="gramEnd"/>
      <w:r w:rsidRPr="00E85048">
        <w:rPr>
          <w:sz w:val="22"/>
          <w:szCs w:val="22"/>
        </w:rPr>
        <w:t xml:space="preserve"> к саморазвитию и самообразованию на основе мотивации к обучению и познанию;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формирования коммуникативной компетентности в общении и сотрудничестве со сверстниками, старшими и младшими, в образовательной, учебно-исследовательской, творческой и других видах деятельности;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умения ясно, точно, грамотно излагать свои мысли в устной и письменной речи, понимать смысл поставленной задачи, выстраивать аргументацию, приводить примеры и </w:t>
      </w:r>
      <w:proofErr w:type="spellStart"/>
      <w:r w:rsidRPr="00E85048">
        <w:rPr>
          <w:sz w:val="22"/>
          <w:szCs w:val="22"/>
        </w:rPr>
        <w:t>контрпримеры</w:t>
      </w:r>
      <w:proofErr w:type="spellEnd"/>
      <w:r w:rsidRPr="00E85048">
        <w:rPr>
          <w:sz w:val="22"/>
          <w:szCs w:val="22"/>
        </w:rPr>
        <w:t>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первоначального представления о математической науке как сфере человеческой деятельности, об этапах её развития, о её значимости для развития цивилизации;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критичности мышления, умения распознавать логически некорректные высказывания, отличать гипотезу от факта;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креативности мышления, инициативы, находчивости, активности при решении арифметических задач;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firstLine="56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умения контролировать процесс и результат учебной математической деятельности;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18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формирования способности к эмоциональному восприятию математических объектов, задач, решений, рассуждений.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firstLine="560"/>
        <w:jc w:val="left"/>
        <w:rPr>
          <w:sz w:val="22"/>
          <w:szCs w:val="22"/>
        </w:rPr>
      </w:pPr>
      <w:proofErr w:type="spellStart"/>
      <w:r w:rsidRPr="00E85048">
        <w:rPr>
          <w:rStyle w:val="21"/>
          <w:sz w:val="22"/>
          <w:szCs w:val="22"/>
        </w:rPr>
        <w:t>Метапредметные</w:t>
      </w:r>
      <w:proofErr w:type="spellEnd"/>
      <w:r w:rsidRPr="00E85048">
        <w:rPr>
          <w:rStyle w:val="21"/>
          <w:sz w:val="22"/>
          <w:szCs w:val="22"/>
        </w:rPr>
        <w:t>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способности самостоятельно планировать альтернативные пути достижения целей, осознанно выбирать эффективные способы решения учебных и познавательных задач;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firstLine="56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умение осуществлять контроль по образцу и вносить необходимые коррективы;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способности адекватно оценивать правильность или ошибочность выполнения учебной задачи, её объективную трудность и собственные возможности её решения;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осознанное владение логическими действиями определения понятий, обобщения, установления аналогий, классификации на основе самостоятельного выбора оснований и критериев;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умения устанавливать причинно-следственные связи; строить </w:t>
      </w:r>
      <w:proofErr w:type="gramStart"/>
      <w:r w:rsidRPr="00E85048">
        <w:rPr>
          <w:sz w:val="22"/>
          <w:szCs w:val="22"/>
        </w:rPr>
        <w:t>логические рассуждения</w:t>
      </w:r>
      <w:proofErr w:type="gramEnd"/>
      <w:r w:rsidRPr="00E85048">
        <w:rPr>
          <w:sz w:val="22"/>
          <w:szCs w:val="22"/>
        </w:rPr>
        <w:t>, умозаключения (индуктивное, дедуктивное и по аналогии) и выводы;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умения создавать, применять и преобразовывать </w:t>
      </w:r>
      <w:proofErr w:type="spellStart"/>
      <w:r w:rsidRPr="00E85048">
        <w:rPr>
          <w:sz w:val="22"/>
          <w:szCs w:val="22"/>
        </w:rPr>
        <w:t>знаковосимволические</w:t>
      </w:r>
      <w:proofErr w:type="spellEnd"/>
      <w:r w:rsidRPr="00E85048">
        <w:rPr>
          <w:sz w:val="22"/>
          <w:szCs w:val="22"/>
        </w:rPr>
        <w:t xml:space="preserve"> средства, модели и схемы для решения учебных и познавательных задач;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5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развитие способности организовывать учебное сотрудничество и совместную деятельность с учителем и сверстниками: определять цели, распределение функций и ролей участников, взаимодействовать и находить общие способы работы; умения работать в группе: находить общее решение и разрешать конфликты на основе согласования позиций и учёта интересов; слушать партнёра; формулировать, аргументировать и отстаивать своё мнение;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формирования учебной и </w:t>
      </w:r>
      <w:proofErr w:type="spellStart"/>
      <w:r w:rsidRPr="00E85048">
        <w:rPr>
          <w:sz w:val="22"/>
          <w:szCs w:val="22"/>
        </w:rPr>
        <w:t>общепользовательской</w:t>
      </w:r>
      <w:proofErr w:type="spellEnd"/>
      <w:r w:rsidRPr="00E85048">
        <w:rPr>
          <w:sz w:val="22"/>
          <w:szCs w:val="22"/>
        </w:rPr>
        <w:t xml:space="preserve"> компетентности в области использования информационно-коммуникационных технологий.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2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первоначального представления об идеях и о методах математики как об универсальном языке науки и техники;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5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>развития способности видеть математическую задачу в других дисциплинах, в окружающей жизни;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910"/>
        </w:tabs>
        <w:spacing w:before="0" w:after="0" w:line="274" w:lineRule="exact"/>
        <w:ind w:left="560" w:right="20" w:firstLine="0"/>
        <w:rPr>
          <w:sz w:val="22"/>
          <w:szCs w:val="22"/>
        </w:rPr>
      </w:pPr>
      <w:r w:rsidRPr="00E85048">
        <w:rPr>
          <w:sz w:val="22"/>
          <w:szCs w:val="22"/>
        </w:rPr>
        <w:t xml:space="preserve">умения находить в различных источниках информацию, необходимую для решения математических проблем, и представлять её в понятной форме; принимать решение </w:t>
      </w:r>
      <w:proofErr w:type="gramStart"/>
      <w:r w:rsidRPr="00E85048">
        <w:rPr>
          <w:sz w:val="22"/>
          <w:szCs w:val="22"/>
        </w:rPr>
        <w:t>в</w:t>
      </w:r>
      <w:proofErr w:type="gramEnd"/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700"/>
        <w:jc w:val="left"/>
        <w:rPr>
          <w:sz w:val="22"/>
          <w:szCs w:val="22"/>
        </w:rPr>
      </w:pPr>
      <w:proofErr w:type="gramStart"/>
      <w:r w:rsidRPr="00E85048">
        <w:rPr>
          <w:sz w:val="22"/>
          <w:szCs w:val="22"/>
        </w:rPr>
        <w:t>условиях</w:t>
      </w:r>
      <w:proofErr w:type="gramEnd"/>
      <w:r w:rsidRPr="00E85048">
        <w:rPr>
          <w:sz w:val="22"/>
          <w:szCs w:val="22"/>
        </w:rPr>
        <w:t xml:space="preserve"> неполной и избыточной, точной и вероятностной информации;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умения понимать и использовать математические средства наглядности (рисунки, чертежи, схемы и др.) для иллюстрации, интерпретации, аргументации;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умения выдвигать гипотезы при решении учебных задач и понимания необходимости их проверки;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понимания сущности алгоритмических предписаний и умения действовать в соответствии с предложенным алгоритмом;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lastRenderedPageBreak/>
        <w:t>умения самостоятельно ставить цели, выбирать и создавать алгоритмы для решения учебных математических проблем;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18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способности планировать и осуществлять деятельность, направленную на решение задач исследовательского характера.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700"/>
        <w:jc w:val="left"/>
        <w:rPr>
          <w:sz w:val="22"/>
          <w:szCs w:val="22"/>
        </w:rPr>
      </w:pPr>
      <w:r w:rsidRPr="00E85048">
        <w:rPr>
          <w:rStyle w:val="31"/>
          <w:sz w:val="22"/>
          <w:szCs w:val="22"/>
        </w:rPr>
        <w:t>Предметные: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работать с математическим текстом (структурирование, извлечение необходимой информации), точно и грамотно выражать свои мысли в устной и письменной речи, применяя математическую терминологию и символику, использовать различные языки математики (словесный, символический, графический), обосновывать суждения, проводить классификацию, доказывать математические утверждения;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владение базовым понятийным аппаратом: иметь представление о числе, владение символьным языком алгебры, формирование представлений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выполнять алгебраические преобразования рациональных выражений, применять их для решения учебных математических задач и задач, возникающих в смежных учебных предметах;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пользоваться математическими формулами и самостоятельно составлять формулы зависимостей между величинами на основе обобщения частных случаев и эксперимента;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решать линейные уравнения; применять полученные умения для решения задач из математики, смежных предметов, практики;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решать текстовые задачи арифметическим способом и с помощью составления и решения уравнений;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выполнять вычисления с натуральными числами, обыкновенными и десятичными дробями;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/>
        <w:rPr>
          <w:sz w:val="22"/>
          <w:szCs w:val="22"/>
        </w:rPr>
      </w:pPr>
      <w:r w:rsidRPr="00E85048">
        <w:rPr>
          <w:sz w:val="22"/>
          <w:szCs w:val="22"/>
        </w:rPr>
        <w:t>овладение основными способами представления и анализа статистических данных;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18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умение применять изученные понятия, результаты и методы при решении задач из различных разделов курса, в том числе задач, не сводящихся к непосредственному применению известных алгоритмов.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right="20" w:firstLine="700"/>
        <w:jc w:val="left"/>
        <w:rPr>
          <w:sz w:val="22"/>
          <w:szCs w:val="22"/>
        </w:rPr>
      </w:pPr>
      <w:r w:rsidRPr="00E85048">
        <w:rPr>
          <w:rStyle w:val="31"/>
          <w:sz w:val="22"/>
          <w:szCs w:val="22"/>
        </w:rPr>
        <w:t>В результате изучения курса математики 5-го класса ученик</w:t>
      </w:r>
      <w:r w:rsidRPr="00E85048">
        <w:rPr>
          <w:rStyle w:val="a6"/>
          <w:sz w:val="22"/>
          <w:szCs w:val="22"/>
        </w:rPr>
        <w:t xml:space="preserve"> </w:t>
      </w:r>
      <w:proofErr w:type="gramStart"/>
      <w:r w:rsidRPr="00E85048">
        <w:rPr>
          <w:rStyle w:val="a6"/>
          <w:sz w:val="22"/>
          <w:szCs w:val="22"/>
        </w:rPr>
        <w:t>научится</w:t>
      </w:r>
      <w:proofErr w:type="gramEnd"/>
      <w:r w:rsidRPr="00E85048">
        <w:rPr>
          <w:rStyle w:val="a6"/>
          <w:sz w:val="22"/>
          <w:szCs w:val="22"/>
        </w:rPr>
        <w:t>/получит возможность научиться: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right="20" w:firstLine="70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 xml:space="preserve">1. Элементы теории множеств и математической логики. </w:t>
      </w:r>
      <w:r w:rsidRPr="00E85048">
        <w:rPr>
          <w:rStyle w:val="a6"/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 w:right="20"/>
        <w:rPr>
          <w:sz w:val="22"/>
          <w:szCs w:val="22"/>
        </w:rPr>
      </w:pPr>
      <w:r w:rsidRPr="00E85048">
        <w:rPr>
          <w:sz w:val="22"/>
          <w:szCs w:val="22"/>
        </w:rPr>
        <w:t>оперировать</w:t>
      </w:r>
      <w:r w:rsidRPr="00E85048">
        <w:rPr>
          <w:sz w:val="22"/>
          <w:szCs w:val="22"/>
          <w:vertAlign w:val="superscript"/>
        </w:rPr>
        <w:footnoteReference w:id="1"/>
      </w:r>
      <w:r w:rsidRPr="00E85048">
        <w:rPr>
          <w:sz w:val="22"/>
          <w:szCs w:val="22"/>
        </w:rPr>
        <w:t xml:space="preserve"> на базовом уровне понятиями: множество, элемент множества, подмножество, принадлежность;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30"/>
        </w:tabs>
        <w:spacing w:before="0" w:after="0" w:line="274" w:lineRule="exact"/>
        <w:ind w:left="720"/>
        <w:rPr>
          <w:sz w:val="22"/>
          <w:szCs w:val="22"/>
        </w:rPr>
      </w:pPr>
      <w:r w:rsidRPr="00E85048">
        <w:rPr>
          <w:sz w:val="22"/>
          <w:szCs w:val="22"/>
        </w:rPr>
        <w:t>задавать множества перечислением их элементов;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40"/>
        </w:tabs>
        <w:spacing w:before="0" w:after="0" w:line="274" w:lineRule="exact"/>
        <w:ind w:left="720"/>
        <w:rPr>
          <w:sz w:val="22"/>
          <w:szCs w:val="22"/>
        </w:rPr>
      </w:pPr>
      <w:r w:rsidRPr="00E85048">
        <w:rPr>
          <w:sz w:val="22"/>
          <w:szCs w:val="22"/>
        </w:rPr>
        <w:t>находить пересечение, объединение, подмножество в простейших ситуациях.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распознавать логически некорректные высказывания.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proofErr w:type="gramStart"/>
      <w:r w:rsidRPr="00E85048">
        <w:rPr>
          <w:sz w:val="22"/>
          <w:szCs w:val="22"/>
        </w:rPr>
        <w:t>оперировать</w:t>
      </w:r>
      <w:r w:rsidRPr="00E85048">
        <w:rPr>
          <w:sz w:val="22"/>
          <w:szCs w:val="22"/>
          <w:vertAlign w:val="superscript"/>
        </w:rPr>
        <w:footnoteReference w:id="2"/>
      </w:r>
      <w:r w:rsidRPr="00E85048">
        <w:rPr>
          <w:sz w:val="22"/>
          <w:szCs w:val="22"/>
        </w:rPr>
        <w:t xml:space="preserve"> понятиями: множество, характеристики множества, элемент множества, пустое, конечное и бесконечное множество, подмножество, принадлежность,</w:t>
      </w:r>
      <w:proofErr w:type="gramEnd"/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определять принадлежность элемента множеству, объединению и пересечению множеств; задавать множество с помощью перечисления элементов, словесного описания.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распознавать логически некорректные высказывания;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строить цепочки умозаключений на основе использования правил логики.</w:t>
      </w:r>
    </w:p>
    <w:p w:rsidR="00341780" w:rsidRPr="00E85048" w:rsidRDefault="00341780" w:rsidP="00341780">
      <w:pPr>
        <w:pStyle w:val="41"/>
        <w:numPr>
          <w:ilvl w:val="1"/>
          <w:numId w:val="1"/>
        </w:numPr>
        <w:shd w:val="clear" w:color="auto" w:fill="auto"/>
        <w:tabs>
          <w:tab w:val="left" w:pos="1095"/>
        </w:tabs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Числа.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оперировать на базовом уровне понятиями: натуральное число, обыкновенная дробь, десятичная дробь, смешанное число;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использовать свойства чисел и правила действий с натуральными числами и десятичными дробями при выполнении вычислений;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lastRenderedPageBreak/>
        <w:t>выполнять округление десятичных дробей в соответствии с правилами;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сравнивать натуральные числа и десятичные дроби.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оценивать результаты вычислений при решении практических задач;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выполнять сравнение чисел в реальных ситуациях;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составлять числовые выражения при решении практических задач и задач из других учебных предметов.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оперировать понятиями: натуральное число, множество натуральных чисел, обыкновенная дробь, десятичная дробь, смешанное число, геометрическая интерпретация натуральных чисел;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понимать и объяснять смысл позиционной записи натурального числа;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выполнять вычисления, в том числе с использованием приёмов рациональных вычислений, обосновывать алгоритмы выполнения действий;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использовать признаки делимости суммы и произведения чисел при выполнении вычислений и решении задач, обосновывать признаки делимости;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выполнять округление натуральных чисел и десятичных дробей с заданной точностью;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упорядочивать числа, записанные в виде десятичных дробей.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применять правила приближенных вычислений при решении практических задач и решении задач других учебных предметов;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выполнять сравнение результатов вычислений при решении практических задач, в том числе приближенных вычислений;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20"/>
        <w:rPr>
          <w:sz w:val="22"/>
          <w:szCs w:val="22"/>
        </w:rPr>
      </w:pPr>
      <w:r w:rsidRPr="00E85048">
        <w:rPr>
          <w:sz w:val="22"/>
          <w:szCs w:val="22"/>
        </w:rPr>
        <w:t>составлять числовые выражения и оценивать их значения при решении практических задач и задач из других учебных предметов.</w:t>
      </w:r>
    </w:p>
    <w:p w:rsidR="00341780" w:rsidRPr="00E85048" w:rsidRDefault="00341780" w:rsidP="00341780">
      <w:pPr>
        <w:pStyle w:val="41"/>
        <w:numPr>
          <w:ilvl w:val="0"/>
          <w:numId w:val="2"/>
        </w:numPr>
        <w:shd w:val="clear" w:color="auto" w:fill="auto"/>
        <w:tabs>
          <w:tab w:val="left" w:pos="1095"/>
        </w:tabs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Уравнения и неравенства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проверять справедливость числовых равенств;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проверять, является ли данное число решением уравнения.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оперировать понятиями: равенство, числовое равенство, уравнение, корень уравнения, решение уравнения, числовое неравенство.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4. Текстовые задачи.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решать несложные сюжетные задачи разных типов на все арифметические действия;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строить модель условия задачи (в виде таблицы, схемы, рисунка), в которой даны значения двух из трёх взаимосвязанных величин, с целью поиска решения задачи;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осуществлять способ поиска решения задачи, в котором рассуждение строится от условия к требованию или от требования к условию;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составлять план решения задачи;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выделять этапы решения задачи;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интерпретировать вычислительные результаты в задаче, исследовать полученное решение задачи;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знать различие скоростей объекта в стоячей воде, против течения и по течению реки;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решать задачи на нахождение части числа и числа по его части;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решать задачи разных типов (на работу, на покупки, на движение), связывающих три величины, выделять эти величины и отношения между ними;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находить процент от числа, число по проценту от него, находить процентное отношение двух чисел, находить процентное снижение или повышение величины;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решать несложные логические и комбинаторные задачи методом рассуждений.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выдвигать гипотезы о возможных предельных значениях искомых величин в задаче (делать прикидку).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решать простые и сложные задачи разных типов, а также задачи повышенной трудности;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lastRenderedPageBreak/>
        <w:t>использовать разные краткие записи как модели текстов сложных задач для построения поисковой схемы и решения задач;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знать и применять оба способа поиска решения задач (от требования к условию и от условия к требованию);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 xml:space="preserve">моделировать рассуждения при поиске решения задач с помощью </w:t>
      </w:r>
      <w:proofErr w:type="gramStart"/>
      <w:r w:rsidRPr="00E85048">
        <w:rPr>
          <w:sz w:val="22"/>
          <w:szCs w:val="22"/>
        </w:rPr>
        <w:t>граф-схемы</w:t>
      </w:r>
      <w:proofErr w:type="gramEnd"/>
      <w:r w:rsidRPr="00E85048">
        <w:rPr>
          <w:sz w:val="22"/>
          <w:szCs w:val="22"/>
        </w:rPr>
        <w:t>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выделять этапы решения задачи и содержание каждого этапа;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интерпретировать вычислительные результаты в задаче, исследовать полученное решение задачи;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анализировать всевозможные ситуации взаимного расположения двух объектов и изменение их характеристик (скорость, время, расстояние) при совместном движении как в одном, так и в противоположных направлениях;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исследовать всевозможные ситуации при решении задач на движение по реке, рассматривать разные системы отсчёта;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/>
        <w:rPr>
          <w:sz w:val="22"/>
          <w:szCs w:val="22"/>
        </w:rPr>
      </w:pPr>
      <w:r w:rsidRPr="00E85048">
        <w:rPr>
          <w:sz w:val="22"/>
          <w:szCs w:val="22"/>
        </w:rPr>
        <w:t>решать разнообразные задачи «на части»,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55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осознавать и объяснять идентичность задач разных типов, связывающих три величины (на работу, на покупки, на движение); выделять эти величины и отношения между ними, применять их при решении задач, конструировать собственные задачи.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60"/>
        </w:tabs>
        <w:spacing w:before="0" w:after="0" w:line="274" w:lineRule="exact"/>
        <w:ind w:left="740" w:right="40"/>
        <w:rPr>
          <w:sz w:val="22"/>
          <w:szCs w:val="22"/>
        </w:rPr>
      </w:pPr>
      <w:r w:rsidRPr="00E85048">
        <w:rPr>
          <w:sz w:val="22"/>
          <w:szCs w:val="22"/>
        </w:rPr>
        <w:t>выделять при решении задач характеристики рассматриваемой в задаче ситуации, отличные от реальных (те, от которых абстрагировались), конструировать новые ситуации с учётом этих характеристик;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75"/>
        </w:tabs>
        <w:spacing w:before="0" w:after="0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решать и конструировать задачи на основе рассмотрения реальных ситуаций, в которых не требуется точный вычислительный результат;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75"/>
        </w:tabs>
        <w:spacing w:before="0" w:after="184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решать задачи на движение по реке, рассматривая разные системы отсчета.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Наглядная геометрия.</w:t>
      </w:r>
    </w:p>
    <w:p w:rsidR="00341780" w:rsidRPr="00E85048" w:rsidRDefault="00341780" w:rsidP="00341780">
      <w:pPr>
        <w:pStyle w:val="41"/>
        <w:numPr>
          <w:ilvl w:val="0"/>
          <w:numId w:val="3"/>
        </w:numPr>
        <w:shd w:val="clear" w:color="auto" w:fill="auto"/>
        <w:tabs>
          <w:tab w:val="left" w:pos="1086"/>
        </w:tabs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Геометрические фигуры.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proofErr w:type="gramStart"/>
      <w:r w:rsidRPr="00E85048">
        <w:rPr>
          <w:sz w:val="22"/>
          <w:szCs w:val="22"/>
        </w:rPr>
        <w:t>оперировать на базовом уровне понятиями: фигура, точка, отрезок, прямая, луч, ломаная, угол, многоугольник, треугольник и четырёхугольник, прямоугольник и квадрат, прямоугольный параллелепипед, куб, пирамида.</w:t>
      </w:r>
      <w:proofErr w:type="gramEnd"/>
      <w:r w:rsidRPr="00E85048">
        <w:rPr>
          <w:sz w:val="22"/>
          <w:szCs w:val="22"/>
        </w:rPr>
        <w:t xml:space="preserve"> Изображать изучаемые фигуры от руки и с помощью линейки и циркуля.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75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решать практические задачи с применением простейших свойств фигур.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извлекать, интерпретировать и преобразовывать информацию о геометрических фигурах, представленную на чертежах;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изображать изучаемые фигуры от руки и с помощью компьютерных инструментов.</w:t>
      </w:r>
    </w:p>
    <w:p w:rsidR="00341780" w:rsidRPr="00E85048" w:rsidRDefault="00341780" w:rsidP="00341780">
      <w:pPr>
        <w:pStyle w:val="41"/>
        <w:numPr>
          <w:ilvl w:val="0"/>
          <w:numId w:val="3"/>
        </w:numPr>
        <w:shd w:val="clear" w:color="auto" w:fill="auto"/>
        <w:tabs>
          <w:tab w:val="left" w:pos="1090"/>
        </w:tabs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Измерения и вычисления.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выполнять измерение длин, расстояний, величин углов, с помощью инструментов для измерений длин и углов;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вычислять площади прямоугольников.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вычислять расстояния на местности в стандартных ситуациях, площади прямоугольников;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выполнять простейшие построения и измерения на местности, необходимые в реальной жизни.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выполнять измерение длин, расстояний, величин углов, с помощью инструментов для измерений длин и углов;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вычислять площади прямоугольников, квадратов, объёмы прямоугольных параллелепипедов, кубов.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2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В повседневной жизни и при изучении других предметов: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lastRenderedPageBreak/>
        <w:t>вычислять расстояния на местности в стандартных ситуациях, площади участков прямоугольной формы, объёмы комнат;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выполнять простейшие построения на местности, необходимые в реальной жизни;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оценивать размеры реальных объектов окружающего мира.</w:t>
      </w:r>
    </w:p>
    <w:p w:rsidR="00341780" w:rsidRPr="00E85048" w:rsidRDefault="00341780" w:rsidP="00341780">
      <w:pPr>
        <w:pStyle w:val="41"/>
        <w:numPr>
          <w:ilvl w:val="0"/>
          <w:numId w:val="3"/>
        </w:numPr>
        <w:shd w:val="clear" w:color="auto" w:fill="auto"/>
        <w:tabs>
          <w:tab w:val="left" w:pos="1090"/>
        </w:tabs>
        <w:spacing w:before="0" w:after="0" w:line="274" w:lineRule="exact"/>
        <w:ind w:left="740" w:firstLine="0"/>
        <w:jc w:val="left"/>
        <w:rPr>
          <w:sz w:val="22"/>
          <w:szCs w:val="22"/>
        </w:rPr>
      </w:pPr>
      <w:r w:rsidRPr="00E85048">
        <w:rPr>
          <w:sz w:val="22"/>
          <w:szCs w:val="22"/>
        </w:rPr>
        <w:t>История математики.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научится: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8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описывать отдельные выдающиеся результаты, полученные в ходе развития математики как науки;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75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знать примеры математических открытий и их авторов, в связи с отечественной и всемирной историей.</w:t>
      </w:r>
    </w:p>
    <w:p w:rsidR="00341780" w:rsidRPr="00E85048" w:rsidRDefault="00341780" w:rsidP="00341780">
      <w:pPr>
        <w:pStyle w:val="23"/>
        <w:shd w:val="clear" w:color="auto" w:fill="auto"/>
        <w:ind w:left="20"/>
        <w:rPr>
          <w:sz w:val="22"/>
          <w:szCs w:val="22"/>
        </w:rPr>
      </w:pPr>
      <w:r w:rsidRPr="00E85048">
        <w:rPr>
          <w:sz w:val="22"/>
          <w:szCs w:val="22"/>
        </w:rPr>
        <w:t>Ученик получит возможность научиться:</w:t>
      </w:r>
    </w:p>
    <w:p w:rsidR="00341780" w:rsidRPr="00E85048" w:rsidRDefault="00341780" w:rsidP="00341780">
      <w:pPr>
        <w:pStyle w:val="41"/>
        <w:numPr>
          <w:ilvl w:val="0"/>
          <w:numId w:val="1"/>
        </w:numPr>
        <w:shd w:val="clear" w:color="auto" w:fill="auto"/>
        <w:tabs>
          <w:tab w:val="left" w:pos="770"/>
        </w:tabs>
        <w:spacing w:before="0" w:after="0" w:line="274" w:lineRule="exact"/>
        <w:ind w:left="740" w:hanging="320"/>
        <w:rPr>
          <w:sz w:val="22"/>
          <w:szCs w:val="22"/>
        </w:rPr>
      </w:pPr>
      <w:r w:rsidRPr="00E85048">
        <w:rPr>
          <w:sz w:val="22"/>
          <w:szCs w:val="22"/>
        </w:rPr>
        <w:t>характеризовать вклад выдающихся математиков в развитие математики и иных научных областей.</w:t>
      </w:r>
    </w:p>
    <w:p w:rsidR="00341780" w:rsidRPr="00AC5E9C" w:rsidRDefault="00341780" w:rsidP="00341780">
      <w:pPr>
        <w:pStyle w:val="12"/>
        <w:keepNext/>
        <w:keepLines/>
        <w:shd w:val="clear" w:color="auto" w:fill="auto"/>
        <w:spacing w:after="140" w:line="270" w:lineRule="exact"/>
        <w:ind w:left="2900"/>
        <w:jc w:val="left"/>
        <w:rPr>
          <w:b/>
          <w:sz w:val="24"/>
          <w:szCs w:val="24"/>
        </w:rPr>
      </w:pPr>
      <w:bookmarkStart w:id="2" w:name="bookmark5"/>
      <w:r w:rsidRPr="00AC5E9C">
        <w:rPr>
          <w:b/>
          <w:sz w:val="24"/>
          <w:szCs w:val="24"/>
        </w:rPr>
        <w:t>3. Содержание учебного предмета</w:t>
      </w:r>
      <w:bookmarkEnd w:id="2"/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31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Натуральные числа. (20 часов).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120" w:right="120" w:firstLine="480"/>
        <w:rPr>
          <w:sz w:val="22"/>
          <w:szCs w:val="22"/>
        </w:rPr>
      </w:pPr>
      <w:r w:rsidRPr="00E85048">
        <w:rPr>
          <w:sz w:val="22"/>
          <w:szCs w:val="22"/>
        </w:rPr>
        <w:t>Ряд натуральных чисел. Десятичная запись натуральных чисел. Округление натуральных чисел. Отрезок. Длина отрезка. Плоскость. Прямая. Луч. Шкала. Координатный луч. Сравнение натуральных чисел.</w:t>
      </w:r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65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Сложение и вычитание натуральных чисел. (33 часа).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120" w:right="120" w:firstLine="480"/>
        <w:rPr>
          <w:sz w:val="22"/>
          <w:szCs w:val="22"/>
        </w:rPr>
      </w:pPr>
      <w:r w:rsidRPr="00E85048">
        <w:rPr>
          <w:sz w:val="22"/>
          <w:szCs w:val="22"/>
        </w:rPr>
        <w:t>Сложение и вычитание натуральных чисел. Свойства сложения. Числовые и буквенные выражения. Формулы. Уравнение. Угол. Виды углов. Обозначение и измерение углов. Многоугольники. Равные фигуры. Треугольник и его виды. Прямоугольник. Ось симметрии фигуры.</w:t>
      </w:r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55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Умножение и деление натуральных чисел. (37 часов).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120" w:right="120" w:firstLine="480"/>
        <w:rPr>
          <w:sz w:val="22"/>
          <w:szCs w:val="22"/>
        </w:rPr>
      </w:pPr>
      <w:r w:rsidRPr="00E85048">
        <w:rPr>
          <w:sz w:val="22"/>
          <w:szCs w:val="22"/>
        </w:rPr>
        <w:t>Умножение и деление натуральных чисел. Свойства умножения. Деление с остатком. Степень числа. Прямоугольный параллелепипед. Объём прямоугольного параллелепипеда. Пирамида. Комбинаторные задачи.</w:t>
      </w:r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65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Обыкновенные дроби. (18 часов).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120" w:right="120" w:firstLine="480"/>
        <w:rPr>
          <w:sz w:val="22"/>
          <w:szCs w:val="22"/>
        </w:rPr>
      </w:pPr>
      <w:r w:rsidRPr="00E85048">
        <w:rPr>
          <w:sz w:val="22"/>
          <w:szCs w:val="22"/>
        </w:rPr>
        <w:t>Понятие обыкновенной дроби. Правильные и неправильные дроби. Сравнение дробей. Сложение и вычитание дробей с одинаковыми знаменателями. Дроби и деление натуральных чисел. Смешанные числа.</w:t>
      </w:r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50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Десятичные дроби. (48 часов).</w:t>
      </w:r>
    </w:p>
    <w:p w:rsidR="00341780" w:rsidRPr="00E85048" w:rsidRDefault="00341780" w:rsidP="00341780">
      <w:pPr>
        <w:pStyle w:val="41"/>
        <w:shd w:val="clear" w:color="auto" w:fill="auto"/>
        <w:spacing w:before="0" w:after="0" w:line="274" w:lineRule="exact"/>
        <w:ind w:left="120" w:right="120" w:firstLine="480"/>
        <w:rPr>
          <w:sz w:val="22"/>
          <w:szCs w:val="22"/>
        </w:rPr>
      </w:pPr>
      <w:r w:rsidRPr="00E85048">
        <w:rPr>
          <w:sz w:val="22"/>
          <w:szCs w:val="22"/>
        </w:rPr>
        <w:t>Представление о десятичных дробях. Сравнение, сложение, вычитание, умножение и деление десятичных дробей. Округление чисел. Прикидки. Среднее арифметическое. Среднее значение величины. Проценты. Нахождение процентов от числа и числа по его процентам.</w:t>
      </w:r>
    </w:p>
    <w:p w:rsidR="00341780" w:rsidRPr="00E85048" w:rsidRDefault="00341780" w:rsidP="00341780">
      <w:pPr>
        <w:pStyle w:val="41"/>
        <w:numPr>
          <w:ilvl w:val="0"/>
          <w:numId w:val="4"/>
        </w:numPr>
        <w:shd w:val="clear" w:color="auto" w:fill="auto"/>
        <w:tabs>
          <w:tab w:val="left" w:pos="950"/>
        </w:tabs>
        <w:spacing w:before="0" w:after="0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Повторение. Решение задач. (14 часов).</w:t>
      </w:r>
    </w:p>
    <w:p w:rsidR="00341780" w:rsidRDefault="00341780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  <w:r w:rsidRPr="00E85048">
        <w:rPr>
          <w:sz w:val="22"/>
          <w:szCs w:val="22"/>
        </w:rPr>
        <w:t>Повторение и систематизация учебного материала курса математики 5 класса.</w:t>
      </w:r>
    </w:p>
    <w:p w:rsidR="00C91DE8" w:rsidRDefault="00C91DE8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C91DE8" w:rsidRDefault="00C91DE8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507D70" w:rsidRDefault="00507D70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507D70" w:rsidRDefault="00507D70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507D70" w:rsidRDefault="00507D70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507D70" w:rsidRDefault="00507D70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C91DE8" w:rsidRDefault="00C91DE8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6C07F7" w:rsidRDefault="006C07F7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6C07F7" w:rsidRDefault="006C07F7" w:rsidP="00341780">
      <w:pPr>
        <w:pStyle w:val="41"/>
        <w:shd w:val="clear" w:color="auto" w:fill="auto"/>
        <w:spacing w:before="0" w:after="243" w:line="274" w:lineRule="exact"/>
        <w:ind w:left="120" w:firstLine="480"/>
        <w:rPr>
          <w:sz w:val="22"/>
          <w:szCs w:val="22"/>
        </w:rPr>
      </w:pPr>
    </w:p>
    <w:p w:rsidR="00AC5E9C" w:rsidRPr="00AC5E9C" w:rsidRDefault="00AC5E9C" w:rsidP="00AC5E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5E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Тематическое   планирование</w:t>
      </w:r>
    </w:p>
    <w:p w:rsidR="00AC5E9C" w:rsidRPr="00AC5E9C" w:rsidRDefault="00AC5E9C" w:rsidP="00AC5E9C">
      <w:pPr>
        <w:spacing w:after="0" w:line="240" w:lineRule="auto"/>
        <w:rPr>
          <w:rFonts w:eastAsiaTheme="minorEastAsia" w:cs="Times New Roman"/>
          <w:sz w:val="24"/>
          <w:szCs w:val="24"/>
        </w:rPr>
      </w:pPr>
    </w:p>
    <w:tbl>
      <w:tblPr>
        <w:tblStyle w:val="afe"/>
        <w:tblW w:w="109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34"/>
        <w:gridCol w:w="5504"/>
        <w:gridCol w:w="1559"/>
        <w:gridCol w:w="1418"/>
        <w:gridCol w:w="1701"/>
      </w:tblGrid>
      <w:tr w:rsidR="00AC5E9C" w:rsidRPr="00AC5E9C" w:rsidTr="00507D70">
        <w:tc>
          <w:tcPr>
            <w:tcW w:w="734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5504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Наименование раздела,</w:t>
            </w:r>
          </w:p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C5E9C">
              <w:rPr>
                <w:rFonts w:ascii="Times New Roman" w:hAnsi="Times New Roman"/>
                <w:b/>
                <w:sz w:val="24"/>
                <w:szCs w:val="24"/>
              </w:rPr>
              <w:t>Примечание</w:t>
            </w:r>
          </w:p>
        </w:tc>
      </w:tr>
      <w:tr w:rsidR="00AC5E9C" w:rsidRPr="00AC5E9C" w:rsidTr="00507D70">
        <w:tc>
          <w:tcPr>
            <w:tcW w:w="734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shd w:val="clear" w:color="auto" w:fill="FFFFFF" w:themeFill="background1"/>
            <w:vAlign w:val="center"/>
          </w:tcPr>
          <w:p w:rsidR="00AC5E9C" w:rsidRPr="00125406" w:rsidRDefault="00125406" w:rsidP="00AC5E9C">
            <w:pPr>
              <w:jc w:val="center"/>
              <w:rPr>
                <w:rFonts w:ascii="Times New Roman" w:hAnsi="Times New Roman"/>
                <w:b/>
              </w:rPr>
            </w:pPr>
            <w:r w:rsidRPr="00125406">
              <w:rPr>
                <w:rFonts w:ascii="Times New Roman" w:hAnsi="Times New Roman"/>
                <w:b/>
              </w:rPr>
              <w:t>Раздел I. Натуральные числа и действия над ними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AC5E9C" w:rsidRPr="00AC5E9C" w:rsidRDefault="00125406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AC5E9C" w:rsidRPr="00AC5E9C" w:rsidRDefault="00AC5E9C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  <w:vAlign w:val="center"/>
          </w:tcPr>
          <w:p w:rsidR="00125406" w:rsidRPr="00AC5E9C" w:rsidRDefault="00125406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shd w:val="clear" w:color="auto" w:fill="FFFFFF" w:themeFill="background1"/>
            <w:vAlign w:val="center"/>
          </w:tcPr>
          <w:p w:rsidR="00125406" w:rsidRPr="00421FBE" w:rsidRDefault="00125406" w:rsidP="00AC5E9C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21FBE">
              <w:rPr>
                <w:rFonts w:ascii="Times New Roman" w:hAnsi="Times New Roman"/>
                <w:b/>
                <w:i/>
              </w:rPr>
              <w:t>Глава 1. Натуральные числа и шкалы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125406" w:rsidRPr="00421FBE" w:rsidRDefault="00125406" w:rsidP="00AC5E9C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FBE">
              <w:rPr>
                <w:rFonts w:ascii="Times New Roman" w:hAnsi="Times New Roman"/>
                <w:b/>
                <w:i/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:rsidR="00125406" w:rsidRPr="00AC5E9C" w:rsidRDefault="00125406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125406" w:rsidRPr="00AC5E9C" w:rsidRDefault="00125406" w:rsidP="00AC5E9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1 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Ряд натуральных чисел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 2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Ряд натуральных чисел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Цифры. Десятичная запись натуральных чисел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Цифры. Десятичная запись натуральных чисел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Цифры. Десятичная запись натуральных чисел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Отрезок. Длина отрезка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Отрезок. Длина отрезка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rPr>
          <w:trHeight w:val="405"/>
        </w:trPr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8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 xml:space="preserve">Ломаная. Длина </w:t>
            </w:r>
            <w:proofErr w:type="gramStart"/>
            <w:r w:rsidRPr="00421FBE">
              <w:rPr>
                <w:rFonts w:ascii="Times New Roman" w:hAnsi="Times New Roman"/>
              </w:rPr>
              <w:t>ломаной</w:t>
            </w:r>
            <w:proofErr w:type="gramEnd"/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«Отрезок. Длина отрезка»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5406" w:rsidRPr="00AC5E9C" w:rsidTr="00507D70">
        <w:tc>
          <w:tcPr>
            <w:tcW w:w="734" w:type="dxa"/>
            <w:shd w:val="clear" w:color="auto" w:fill="FFFFFF" w:themeFill="background1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10</w:t>
            </w:r>
          </w:p>
        </w:tc>
        <w:tc>
          <w:tcPr>
            <w:tcW w:w="5504" w:type="dxa"/>
          </w:tcPr>
          <w:p w:rsidR="00125406" w:rsidRPr="00421FBE" w:rsidRDefault="00125406" w:rsidP="00125406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Плоскость. Прямая. Луч</w:t>
            </w:r>
          </w:p>
        </w:tc>
        <w:tc>
          <w:tcPr>
            <w:tcW w:w="1559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25406" w:rsidRPr="00AC5E9C" w:rsidRDefault="00125406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Плоскость. Прямая. Луч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Плоскость. Прямая. Луч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Шкала. Координатный луч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Шкала. Координатный луч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Шкала. Координатный луч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Сравнение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Сравнение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18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Сравнение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Повторение и систематизация учебного материала по теме «Натуральные числа»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20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Контрольная работа N 1 по теме «Натуральные числа»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  <w:b/>
                <w:i/>
              </w:rPr>
            </w:pPr>
            <w:r w:rsidRPr="00421FBE">
              <w:rPr>
                <w:rFonts w:ascii="Times New Roman" w:hAnsi="Times New Roman"/>
                <w:b/>
                <w:i/>
              </w:rPr>
              <w:t>Глава 2. Сложение и вычитание натуральных чисел</w:t>
            </w:r>
          </w:p>
        </w:tc>
        <w:tc>
          <w:tcPr>
            <w:tcW w:w="1559" w:type="dxa"/>
          </w:tcPr>
          <w:p w:rsidR="00421FBE" w:rsidRPr="00421FBE" w:rsidRDefault="00421FBE" w:rsidP="00421FB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FBE">
              <w:rPr>
                <w:rFonts w:ascii="Times New Roman" w:hAnsi="Times New Roman"/>
                <w:b/>
                <w:i/>
                <w:sz w:val="24"/>
                <w:szCs w:val="24"/>
              </w:rPr>
              <w:t>33</w:t>
            </w: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21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Сложение натуральных чисел. Свойства сложения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22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Сложение натуральных чисел. Свойства сложения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23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Сложение натуральных чисел. Свойства сложения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24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«Сложение натуральных чисел. Свойства сложения»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25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Вычитание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26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Свойства вычитания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27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Вычитание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28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Вычитание натуральных чисел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29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«Вычитание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Числовые и буквенные выражения. Формулы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Числовые и буквенные выражения. Формулы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Числовые и буквенные выражения. Формулы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Контрольная работа N 2 по теме «Сложение и вычитание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Уравнение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Уравнение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Уравнение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Угол. Обозначение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Угол. Обозначение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39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Виды углов. Измерение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Виды углов. Измерение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Виды углов. Измерение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42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Виды углов. Измерение углов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«Виды углов. Измерение углов»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Многоугольники. Равные фигуры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Многоугольники. Равные фигуры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Треугольник и его виды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Треугольник и его виды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Треугольник и его виды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49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Прямоугольник. Ось симметрии фигуры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Прямоугольник. Ось симметрии фигуры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Прямоугольник. Ось симметрии фигуры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Повторение и систематизация материала по теме «Сложение и вычитание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Контрольная работа № 3 по теме «Сложение и вычитание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  <w:b/>
                <w:i/>
              </w:rPr>
            </w:pPr>
            <w:r w:rsidRPr="00421FBE">
              <w:rPr>
                <w:rFonts w:ascii="Times New Roman" w:hAnsi="Times New Roman"/>
                <w:b/>
                <w:i/>
              </w:rPr>
              <w:t>Глава 3. Умножение и деление натуральных чисел</w:t>
            </w:r>
          </w:p>
        </w:tc>
        <w:tc>
          <w:tcPr>
            <w:tcW w:w="1559" w:type="dxa"/>
          </w:tcPr>
          <w:p w:rsidR="00421FBE" w:rsidRPr="00421FBE" w:rsidRDefault="00421FBE" w:rsidP="00421FBE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21FBE">
              <w:rPr>
                <w:rFonts w:ascii="Times New Roman" w:hAnsi="Times New Roman"/>
                <w:b/>
                <w:i/>
                <w:sz w:val="24"/>
                <w:szCs w:val="24"/>
              </w:rPr>
              <w:t>37</w:t>
            </w: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Умножение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Умножение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Переместительное свойство умножения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Переместительное свойство умножения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Сочетательное и распределительное свойства умножения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59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Сочетательное и распределительное свойства умножения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Сочетательное и распределительное свойства умножения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Решение текстовых задач на 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Решение текстовых задач на деление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«Деление»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 с остатком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69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 с остатком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Деление с остатком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Степень числа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Степень числа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Контрольная работа N 4 по теме «Умножение и деление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Площадь. Площадь прямоугольника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Площадь. Площадь прямоугольника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 76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Площадь. Площадь прямоугольника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77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«Площадь прямоугольника»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78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Прямоугольный параллелепипед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79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Пирамида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Прямоугольный параллелепипед. Пирамида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81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Объём прямоугольного параллелепипеда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82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Объём прямоугольного параллелепипеда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83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Объём прямоугольного параллелепипеда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84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Практикум по теме «Объём прямоугольного параллелепипеда»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85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Комбинаторные задачи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86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Комбинаторные задачи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87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Комбинаторные задачи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88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Повторение и систематизация учебного материала по теме «Умножение и деление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89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Повторение и систематизация материала по теме «Умножение и деление натуральных чисел»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21FBE" w:rsidRPr="00AC5E9C" w:rsidTr="00507D70">
        <w:tc>
          <w:tcPr>
            <w:tcW w:w="734" w:type="dxa"/>
            <w:shd w:val="clear" w:color="auto" w:fill="FFFFFF" w:themeFill="background1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90</w:t>
            </w:r>
          </w:p>
        </w:tc>
        <w:tc>
          <w:tcPr>
            <w:tcW w:w="5504" w:type="dxa"/>
          </w:tcPr>
          <w:p w:rsidR="00421FBE" w:rsidRPr="00421FBE" w:rsidRDefault="00421FBE" w:rsidP="001C3B21">
            <w:pPr>
              <w:rPr>
                <w:rFonts w:ascii="Times New Roman" w:hAnsi="Times New Roman"/>
              </w:rPr>
            </w:pPr>
            <w:r w:rsidRPr="00421FBE">
              <w:rPr>
                <w:rFonts w:ascii="Times New Roman" w:hAnsi="Times New Roman"/>
              </w:rPr>
              <w:t>Контрольная работа N 5 по теме «Умножение и деление натуральных чисел»»</w:t>
            </w:r>
          </w:p>
        </w:tc>
        <w:tc>
          <w:tcPr>
            <w:tcW w:w="1559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1FBE" w:rsidRPr="00AC5E9C" w:rsidRDefault="00421FBE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7F7" w:rsidRPr="00AC5E9C" w:rsidTr="00507D70">
        <w:tc>
          <w:tcPr>
            <w:tcW w:w="734" w:type="dxa"/>
            <w:shd w:val="clear" w:color="auto" w:fill="FFFFFF" w:themeFill="background1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</w:rPr>
            </w:pPr>
            <w:r w:rsidRPr="006C07F7">
              <w:rPr>
                <w:rFonts w:ascii="Times New Roman" w:hAnsi="Times New Roman"/>
                <w:b/>
              </w:rPr>
              <w:t>Раздел II. Дробные числа и действия над ними</w:t>
            </w:r>
          </w:p>
        </w:tc>
        <w:tc>
          <w:tcPr>
            <w:tcW w:w="1559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</w:rPr>
            </w:pPr>
            <w:r w:rsidRPr="006C07F7">
              <w:rPr>
                <w:rFonts w:ascii="Times New Roman" w:hAnsi="Times New Roman"/>
                <w:b/>
              </w:rPr>
              <w:t>66 ч</w:t>
            </w:r>
          </w:p>
        </w:tc>
        <w:tc>
          <w:tcPr>
            <w:tcW w:w="1418" w:type="dxa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7F7" w:rsidRPr="00AC5E9C" w:rsidTr="00507D70">
        <w:tc>
          <w:tcPr>
            <w:tcW w:w="734" w:type="dxa"/>
            <w:shd w:val="clear" w:color="auto" w:fill="FFFFFF" w:themeFill="background1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C07F7">
              <w:rPr>
                <w:rFonts w:ascii="Times New Roman" w:hAnsi="Times New Roman"/>
                <w:b/>
                <w:i/>
              </w:rPr>
              <w:t>Глава 4. Обыкновенные дроби</w:t>
            </w:r>
          </w:p>
        </w:tc>
        <w:tc>
          <w:tcPr>
            <w:tcW w:w="1559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C07F7">
              <w:rPr>
                <w:rFonts w:ascii="Times New Roman" w:hAnsi="Times New Roman"/>
                <w:b/>
                <w:i/>
              </w:rPr>
              <w:t>18 ч</w:t>
            </w:r>
          </w:p>
        </w:tc>
        <w:tc>
          <w:tcPr>
            <w:tcW w:w="1418" w:type="dxa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91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Понятие обыкновенной дроби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92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Понятие обыкновенной дроби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93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Понятие обыкновенной дроби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94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Понятие обыкновенной дроби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95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Практикум по теме «Обыкновенные дроби»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96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Правильные и неправильные дроби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97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Сравнение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98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Сравнение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 99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74" w:lineRule="exact"/>
              <w:ind w:firstLine="0"/>
              <w:jc w:val="left"/>
            </w:pPr>
            <w:r>
              <w:t>Сложение и вычитание дробей с одинаковыми знаменателями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100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74" w:lineRule="exact"/>
              <w:ind w:firstLine="0"/>
              <w:jc w:val="left"/>
            </w:pPr>
            <w:r>
              <w:t>Сложение и вычитание дробей с одинаковыми знаменателями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101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Дроби и деление натуральных чисел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102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Смешанные числа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103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Сложение и вычитание смешанных чисел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104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Смешанные числа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105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Смешанные числа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106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firstLine="0"/>
              <w:jc w:val="left"/>
            </w:pPr>
            <w:r>
              <w:t>Практикум по теме «Смешанные числа»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107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69" w:lineRule="exact"/>
              <w:ind w:firstLine="0"/>
              <w:jc w:val="left"/>
            </w:pPr>
            <w:r>
              <w:t>Повторение и систематизация учебного материала по теме «Обыкновенные дроби»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108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/>
              <w:ind w:firstLine="0"/>
              <w:jc w:val="left"/>
            </w:pPr>
            <w:r>
              <w:t>Контрольная работа № 6 по теме «Обыкновенные дроби»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7F7" w:rsidRPr="00AC5E9C" w:rsidTr="00507D70">
        <w:tc>
          <w:tcPr>
            <w:tcW w:w="734" w:type="dxa"/>
            <w:shd w:val="clear" w:color="auto" w:fill="FFFFFF" w:themeFill="background1"/>
          </w:tcPr>
          <w:p w:rsidR="006C07F7" w:rsidRPr="00AC5E9C" w:rsidRDefault="006C07F7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04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C07F7">
              <w:rPr>
                <w:rFonts w:ascii="Times New Roman" w:hAnsi="Times New Roman"/>
                <w:b/>
                <w:i/>
              </w:rPr>
              <w:t>Глава 5. Десятичные дроби</w:t>
            </w:r>
          </w:p>
        </w:tc>
        <w:tc>
          <w:tcPr>
            <w:tcW w:w="1559" w:type="dxa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6C07F7">
              <w:rPr>
                <w:rFonts w:ascii="Times New Roman" w:hAnsi="Times New Roman"/>
                <w:b/>
                <w:i/>
              </w:rPr>
              <w:t>48 ч</w:t>
            </w:r>
          </w:p>
        </w:tc>
        <w:tc>
          <w:tcPr>
            <w:tcW w:w="1418" w:type="dxa"/>
          </w:tcPr>
          <w:p w:rsidR="006C07F7" w:rsidRPr="00AC5E9C" w:rsidRDefault="006C07F7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C07F7" w:rsidRPr="00AC5E9C" w:rsidRDefault="006C07F7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109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Представление о десятичных дробях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110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Представление о десятичных дробях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111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Представление о десятичных дробях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112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Представление о десятичных дробях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113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Сравнение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114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Сравнение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115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Сравнение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116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Округление чисел. Прикидки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117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Округление чисел. Прикидки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118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Округление чисел. Прикидки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119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120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Вычитание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121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и вычитание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122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и вычитание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123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и вычитание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124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/>
              <w:ind w:left="120" w:firstLine="0"/>
              <w:jc w:val="left"/>
            </w:pPr>
            <w:r>
              <w:t>Практикум по теме «Сложение и вычитание десятичных дробей»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125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t>Контрольная работа № 7 по теме «Сравнение, сложение и вычитание десятичных дробей»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126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десятичных дробей на 10, 100 и т.д.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127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128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129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десятичных дробей на 0,1; 0,01 и т.д.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130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Свойства умножения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131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десятичных дробей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132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/>
              <w:ind w:left="120" w:firstLine="0"/>
              <w:jc w:val="left"/>
            </w:pPr>
            <w:r>
              <w:t>Практикум по теме «Умножение десятичных дробей»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133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 на натуральное число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C3B21" w:rsidRPr="00AC5E9C" w:rsidTr="00507D70">
        <w:tc>
          <w:tcPr>
            <w:tcW w:w="734" w:type="dxa"/>
            <w:shd w:val="clear" w:color="auto" w:fill="FFFFFF" w:themeFill="background1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134</w:t>
            </w:r>
          </w:p>
        </w:tc>
        <w:tc>
          <w:tcPr>
            <w:tcW w:w="5504" w:type="dxa"/>
          </w:tcPr>
          <w:p w:rsidR="001C3B21" w:rsidRDefault="001C3B21" w:rsidP="001C3B21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 на натуральное число</w:t>
            </w:r>
          </w:p>
        </w:tc>
        <w:tc>
          <w:tcPr>
            <w:tcW w:w="1559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C3B21" w:rsidRPr="00AC5E9C" w:rsidRDefault="001C3B21" w:rsidP="001C3B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C3B21" w:rsidRPr="00AC5E9C" w:rsidRDefault="001C3B21" w:rsidP="001C3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135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 на 10, 100 и т.д.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136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на десятичную дробь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137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на десятичную дробь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138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139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140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Деление десятичных дробей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141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Практикум по теме «Деление десятичных дробей»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142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/>
              <w:ind w:left="120" w:firstLine="0"/>
              <w:jc w:val="left"/>
            </w:pPr>
            <w:r>
              <w:t>Контрольная работа N 8 по теме «Умножение и деление десятичных дробей»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143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t>Среднее арифметическое. Среднее значение величины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144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t>Среднее арифметическое. Среднее значение величины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145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69" w:lineRule="exact"/>
              <w:ind w:left="120" w:firstLine="0"/>
              <w:jc w:val="left"/>
            </w:pPr>
            <w:r>
              <w:t>Среднее арифметическое. Среднее значение величины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146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Проценты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147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Нахождения процентов от числа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rPr>
          <w:trHeight w:val="251"/>
        </w:trPr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148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Нахождения процентов от числа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149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Нахождения процентов от числа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150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Нахождение числа по его процентам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151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Нахождение числа по его процентам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152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Нахождение числа по его процентам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153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Нахождение числа по его процентам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154 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/>
              <w:ind w:left="120" w:firstLine="0"/>
              <w:jc w:val="left"/>
            </w:pPr>
            <w:r>
              <w:t>Повторение и систематизация учебного материала по теме «Среднее арифметическое. Проценты»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155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/>
              <w:ind w:left="120" w:firstLine="0"/>
              <w:jc w:val="left"/>
            </w:pPr>
            <w:r>
              <w:t>Повторение и систематизация учебного материала по теме «Среднее арифметическое. Проценты»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156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t>Контрольная работа N 9 по теме «Среднее арифметическое. Проценты»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07F7" w:rsidRPr="00AC5E9C" w:rsidTr="00507D70">
        <w:tc>
          <w:tcPr>
            <w:tcW w:w="734" w:type="dxa"/>
            <w:shd w:val="clear" w:color="auto" w:fill="FFFFFF" w:themeFill="background1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504" w:type="dxa"/>
            <w:shd w:val="clear" w:color="auto" w:fill="C2D69B" w:themeFill="accent3" w:themeFillTint="99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</w:rPr>
            </w:pPr>
            <w:r w:rsidRPr="006C07F7">
              <w:rPr>
                <w:rFonts w:ascii="Times New Roman" w:hAnsi="Times New Roman"/>
                <w:b/>
              </w:rPr>
              <w:t>Итоговое повторение</w:t>
            </w:r>
          </w:p>
        </w:tc>
        <w:tc>
          <w:tcPr>
            <w:tcW w:w="1559" w:type="dxa"/>
            <w:shd w:val="clear" w:color="auto" w:fill="C2D69B" w:themeFill="accent3" w:themeFillTint="99"/>
          </w:tcPr>
          <w:p w:rsidR="006C07F7" w:rsidRPr="006C07F7" w:rsidRDefault="006C07F7" w:rsidP="006C07F7">
            <w:pPr>
              <w:jc w:val="center"/>
              <w:rPr>
                <w:rFonts w:ascii="Times New Roman" w:hAnsi="Times New Roman"/>
                <w:b/>
              </w:rPr>
            </w:pPr>
            <w:r w:rsidRPr="006C07F7">
              <w:rPr>
                <w:rFonts w:ascii="Times New Roman" w:hAnsi="Times New Roman"/>
                <w:b/>
              </w:rPr>
              <w:t>14 ч</w:t>
            </w:r>
          </w:p>
        </w:tc>
        <w:tc>
          <w:tcPr>
            <w:tcW w:w="1418" w:type="dxa"/>
            <w:shd w:val="clear" w:color="auto" w:fill="C2D69B" w:themeFill="accent3" w:themeFillTint="99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C2D69B" w:themeFill="accent3" w:themeFillTint="99"/>
          </w:tcPr>
          <w:p w:rsidR="006C07F7" w:rsidRPr="00AC5E9C" w:rsidRDefault="006C07F7" w:rsidP="00AC5E9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157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Натуральные числа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158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и вычитание натуральных чисел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159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Сложение и вычитание натуральных чисел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160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и деление натуральных чисел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161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Умножение и деление натуральных чисел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162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Обыкновенные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163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Обыкновенные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rPr>
          <w:trHeight w:val="246"/>
        </w:trPr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164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Обыкновенные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165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Десятичные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166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Десятичные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167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Десятичные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168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Десятичные дроби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169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40" w:lineRule="auto"/>
              <w:ind w:left="120" w:firstLine="0"/>
              <w:jc w:val="left"/>
            </w:pPr>
            <w:r>
              <w:t>Промежуточная аттестация. Тестирование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91DE8" w:rsidRPr="00AC5E9C" w:rsidTr="00507D70">
        <w:tc>
          <w:tcPr>
            <w:tcW w:w="734" w:type="dxa"/>
            <w:shd w:val="clear" w:color="auto" w:fill="FFFFFF" w:themeFill="background1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  <w:r w:rsidRPr="00AC5E9C">
              <w:rPr>
                <w:rFonts w:ascii="Times New Roman" w:hAnsi="Times New Roman"/>
                <w:sz w:val="24"/>
                <w:szCs w:val="24"/>
              </w:rPr>
              <w:t xml:space="preserve"> 170</w:t>
            </w:r>
          </w:p>
        </w:tc>
        <w:tc>
          <w:tcPr>
            <w:tcW w:w="5504" w:type="dxa"/>
          </w:tcPr>
          <w:p w:rsidR="00C91DE8" w:rsidRDefault="00C91DE8" w:rsidP="00C91DE8">
            <w:pPr>
              <w:pStyle w:val="41"/>
              <w:shd w:val="clear" w:color="auto" w:fill="auto"/>
              <w:spacing w:before="0" w:after="0" w:line="274" w:lineRule="exact"/>
              <w:ind w:left="120" w:firstLine="0"/>
              <w:jc w:val="left"/>
            </w:pPr>
            <w:r>
              <w:t>Заключительный урок.</w:t>
            </w:r>
          </w:p>
        </w:tc>
        <w:tc>
          <w:tcPr>
            <w:tcW w:w="1559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91DE8" w:rsidRPr="00AC5E9C" w:rsidRDefault="00C91DE8" w:rsidP="00C91DE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C5E9C" w:rsidRPr="00AC5E9C" w:rsidRDefault="00AC5E9C" w:rsidP="00AC5E9C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AC5E9C" w:rsidRPr="00AC5E9C" w:rsidTr="00AC5E9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AC5E9C" w:rsidRPr="00AC5E9C" w:rsidRDefault="00AC5E9C" w:rsidP="00AC5E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C5E9C" w:rsidRPr="00AC5E9C" w:rsidRDefault="00AC5E9C" w:rsidP="00AC5E9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5E9C" w:rsidRDefault="00AC5E9C" w:rsidP="006C07F7"/>
    <w:sectPr w:rsidR="00AC5E9C" w:rsidSect="00507D70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7AF" w:rsidRDefault="00FE57AF" w:rsidP="00341780">
      <w:pPr>
        <w:spacing w:after="0" w:line="240" w:lineRule="auto"/>
      </w:pPr>
      <w:r>
        <w:separator/>
      </w:r>
    </w:p>
  </w:endnote>
  <w:endnote w:type="continuationSeparator" w:id="0">
    <w:p w:rsidR="00FE57AF" w:rsidRDefault="00FE57AF" w:rsidP="0034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7AF" w:rsidRDefault="00FE57AF" w:rsidP="00341780">
      <w:pPr>
        <w:spacing w:after="0" w:line="240" w:lineRule="auto"/>
      </w:pPr>
      <w:r>
        <w:separator/>
      </w:r>
    </w:p>
  </w:footnote>
  <w:footnote w:type="continuationSeparator" w:id="0">
    <w:p w:rsidR="00FE57AF" w:rsidRDefault="00FE57AF" w:rsidP="00341780">
      <w:pPr>
        <w:spacing w:after="0" w:line="240" w:lineRule="auto"/>
      </w:pPr>
      <w:r>
        <w:continuationSeparator/>
      </w:r>
    </w:p>
  </w:footnote>
  <w:footnote w:id="1">
    <w:p w:rsidR="00912B49" w:rsidRDefault="00912B49" w:rsidP="00341780">
      <w:pPr>
        <w:pStyle w:val="a4"/>
        <w:shd w:val="clear" w:color="auto" w:fill="auto"/>
      </w:pPr>
      <w:r>
        <w:rPr>
          <w:vertAlign w:val="superscript"/>
        </w:rPr>
        <w:footnoteRef/>
      </w:r>
      <w:r>
        <w:t xml:space="preserve"> Здесь и далее - распознавать конкретные примеры общих понятий по характерным признакам, выполнять действия в соответствии с определением и простейшими свойствами понятий, конкретизировать примерами общие понятия.</w:t>
      </w:r>
    </w:p>
  </w:footnote>
  <w:footnote w:id="2">
    <w:p w:rsidR="00912B49" w:rsidRDefault="00912B49" w:rsidP="00341780">
      <w:pPr>
        <w:pStyle w:val="a4"/>
        <w:shd w:val="clear" w:color="auto" w:fill="auto"/>
        <w:spacing w:line="197" w:lineRule="exact"/>
      </w:pPr>
      <w:r>
        <w:rPr>
          <w:vertAlign w:val="superscript"/>
        </w:rPr>
        <w:footnoteRef/>
      </w:r>
      <w:r>
        <w:t xml:space="preserve"> Здесь и далее - знать определение понятия, уметь пояснять его смысл, уметь использовать понятие и его свойства при проведении рассуждений, доказательств, решении задач.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25A57CE"/>
    <w:lvl w:ilvl="0">
      <w:start w:val="1"/>
      <w:numFmt w:val="none"/>
      <w:lvlText w:val="5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2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F"/>
    <w:multiLevelType w:val="singleLevel"/>
    <w:tmpl w:val="0000000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</w:abstractNum>
  <w:abstractNum w:abstractNumId="2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">
    <w:nsid w:val="015967BC"/>
    <w:multiLevelType w:val="multilevel"/>
    <w:tmpl w:val="D77EAB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1985E74"/>
    <w:multiLevelType w:val="multilevel"/>
    <w:tmpl w:val="9D728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3AE5BF2"/>
    <w:multiLevelType w:val="multilevel"/>
    <w:tmpl w:val="60A470C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decimal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decimal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decimal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6">
    <w:nsid w:val="089F7116"/>
    <w:multiLevelType w:val="hybridMultilevel"/>
    <w:tmpl w:val="2FB0F27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D760F77"/>
    <w:multiLevelType w:val="hybridMultilevel"/>
    <w:tmpl w:val="85C414DC"/>
    <w:lvl w:ilvl="0" w:tplc="7EDE79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8910C3"/>
    <w:multiLevelType w:val="hybridMultilevel"/>
    <w:tmpl w:val="9DE6EA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6EC5F12"/>
    <w:multiLevelType w:val="hybridMultilevel"/>
    <w:tmpl w:val="DEE82D4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6F366B5"/>
    <w:multiLevelType w:val="multilevel"/>
    <w:tmpl w:val="FE0C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76166C3"/>
    <w:multiLevelType w:val="hybridMultilevel"/>
    <w:tmpl w:val="143A6550"/>
    <w:lvl w:ilvl="0" w:tplc="0419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</w:abstractNum>
  <w:abstractNum w:abstractNumId="12">
    <w:nsid w:val="27BF0878"/>
    <w:multiLevelType w:val="hybridMultilevel"/>
    <w:tmpl w:val="18B8C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7C85A32"/>
    <w:multiLevelType w:val="hybridMultilevel"/>
    <w:tmpl w:val="3C1A19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BD07A9"/>
    <w:multiLevelType w:val="hybridMultilevel"/>
    <w:tmpl w:val="5230653C"/>
    <w:lvl w:ilvl="0" w:tplc="0419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442F58"/>
    <w:multiLevelType w:val="multilevel"/>
    <w:tmpl w:val="4BD3A977"/>
    <w:lvl w:ilvl="0"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1800"/>
        </w:tabs>
        <w:ind w:left="180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3960"/>
        </w:tabs>
        <w:ind w:left="396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4680"/>
        </w:tabs>
        <w:ind w:left="468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120"/>
        </w:tabs>
        <w:ind w:left="6120" w:hanging="360"/>
      </w:pPr>
      <w:rPr>
        <w:rFonts w:ascii="Wingdings" w:hAnsi="Wingdings" w:cs="Wingdings"/>
        <w:sz w:val="24"/>
        <w:szCs w:val="24"/>
      </w:rPr>
    </w:lvl>
  </w:abstractNum>
  <w:abstractNum w:abstractNumId="16">
    <w:nsid w:val="2B4F3600"/>
    <w:multiLevelType w:val="hybridMultilevel"/>
    <w:tmpl w:val="CCBE467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DB24484"/>
    <w:multiLevelType w:val="hybridMultilevel"/>
    <w:tmpl w:val="5A0837C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F7D7F1E"/>
    <w:multiLevelType w:val="hybridMultilevel"/>
    <w:tmpl w:val="EB8C173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F896068"/>
    <w:multiLevelType w:val="hybridMultilevel"/>
    <w:tmpl w:val="695A3D6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3D000A5"/>
    <w:multiLevelType w:val="multilevel"/>
    <w:tmpl w:val="CB80635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4475408"/>
    <w:multiLevelType w:val="hybridMultilevel"/>
    <w:tmpl w:val="771E4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5A0B1"/>
    <w:multiLevelType w:val="multilevel"/>
    <w:tmpl w:val="6D64D5B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1065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" w:hAnsi="Arial" w:cs="Arial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cs="Arial"/>
        <w:sz w:val="20"/>
        <w:szCs w:val="20"/>
      </w:r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5)"/>
      <w:lvlJc w:val="left"/>
      <w:pPr>
        <w:tabs>
          <w:tab w:val="num" w:pos="3240"/>
        </w:tabs>
        <w:ind w:left="3240" w:hanging="360"/>
      </w:pPr>
      <w:rPr>
        <w:rFonts w:ascii="Arial" w:hAnsi="Arial" w:cs="Arial"/>
        <w:sz w:val="20"/>
        <w:szCs w:val="20"/>
      </w:rPr>
    </w:lvl>
    <w:lvl w:ilvl="5">
      <w:start w:val="1"/>
      <w:numFmt w:val="decimal"/>
      <w:lvlText w:val="%6)"/>
      <w:lvlJc w:val="left"/>
      <w:pPr>
        <w:tabs>
          <w:tab w:val="num" w:pos="3960"/>
        </w:tabs>
        <w:ind w:left="3960" w:hanging="360"/>
      </w:pPr>
      <w:rPr>
        <w:rFonts w:ascii="Arial" w:hAnsi="Arial" w:cs="Arial"/>
        <w:sz w:val="20"/>
        <w:szCs w:val="20"/>
      </w:rPr>
    </w:lvl>
    <w:lvl w:ilvl="6">
      <w:start w:val="1"/>
      <w:numFmt w:val="decimal"/>
      <w:lvlText w:val="%7)"/>
      <w:lvlJc w:val="left"/>
      <w:pPr>
        <w:tabs>
          <w:tab w:val="num" w:pos="4680"/>
        </w:tabs>
        <w:ind w:left="4680" w:hanging="360"/>
      </w:pPr>
      <w:rPr>
        <w:rFonts w:ascii="Arial" w:hAnsi="Arial" w:cs="Arial"/>
        <w:sz w:val="20"/>
        <w:szCs w:val="20"/>
      </w:rPr>
    </w:lvl>
    <w:lvl w:ilvl="7">
      <w:start w:val="1"/>
      <w:numFmt w:val="decimal"/>
      <w:lvlText w:val="%8)"/>
      <w:lvlJc w:val="left"/>
      <w:pPr>
        <w:tabs>
          <w:tab w:val="num" w:pos="5400"/>
        </w:tabs>
        <w:ind w:left="5400" w:hanging="360"/>
      </w:pPr>
      <w:rPr>
        <w:rFonts w:ascii="Arial" w:hAnsi="Arial" w:cs="Arial"/>
        <w:sz w:val="20"/>
        <w:szCs w:val="20"/>
      </w:rPr>
    </w:lvl>
    <w:lvl w:ilvl="8">
      <w:start w:val="1"/>
      <w:numFmt w:val="decimal"/>
      <w:lvlText w:val="%9)"/>
      <w:lvlJc w:val="left"/>
      <w:pPr>
        <w:tabs>
          <w:tab w:val="num" w:pos="6120"/>
        </w:tabs>
        <w:ind w:left="6120" w:hanging="360"/>
      </w:pPr>
      <w:rPr>
        <w:rFonts w:ascii="Arial" w:hAnsi="Arial" w:cs="Arial"/>
        <w:sz w:val="20"/>
        <w:szCs w:val="20"/>
      </w:rPr>
    </w:lvl>
  </w:abstractNum>
  <w:abstractNum w:abstractNumId="23">
    <w:nsid w:val="378410B9"/>
    <w:multiLevelType w:val="hybridMultilevel"/>
    <w:tmpl w:val="2A22E7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7B37AFB"/>
    <w:multiLevelType w:val="hybridMultilevel"/>
    <w:tmpl w:val="7F4617A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3BE8696A"/>
    <w:multiLevelType w:val="hybridMultilevel"/>
    <w:tmpl w:val="9BF6AC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AE4E1D"/>
    <w:multiLevelType w:val="hybridMultilevel"/>
    <w:tmpl w:val="36641B4E"/>
    <w:lvl w:ilvl="0" w:tplc="EE106476">
      <w:start w:val="2"/>
      <w:numFmt w:val="decimal"/>
      <w:lvlText w:val="%1)"/>
      <w:lvlJc w:val="left"/>
      <w:pPr>
        <w:tabs>
          <w:tab w:val="num" w:pos="400"/>
        </w:tabs>
        <w:ind w:left="400" w:hanging="360"/>
      </w:pPr>
      <w:rPr>
        <w:rFonts w:hint="default"/>
      </w:rPr>
    </w:lvl>
    <w:lvl w:ilvl="1" w:tplc="60D063AC">
      <w:start w:val="1"/>
      <w:numFmt w:val="decimal"/>
      <w:lvlText w:val="%2)"/>
      <w:lvlJc w:val="left"/>
      <w:pPr>
        <w:tabs>
          <w:tab w:val="num" w:pos="1120"/>
        </w:tabs>
        <w:ind w:left="1120" w:hanging="360"/>
      </w:pPr>
      <w:rPr>
        <w:rFonts w:ascii="Times New Roman" w:eastAsia="Times New Roman" w:hAnsi="Times New Roman" w:cs="Times New Roman"/>
      </w:rPr>
    </w:lvl>
    <w:lvl w:ilvl="2" w:tplc="A0986CEA">
      <w:start w:val="1"/>
      <w:numFmt w:val="decimal"/>
      <w:lvlText w:val="%3)"/>
      <w:lvlJc w:val="right"/>
      <w:pPr>
        <w:tabs>
          <w:tab w:val="num" w:pos="1840"/>
        </w:tabs>
        <w:ind w:left="1840" w:hanging="180"/>
      </w:pPr>
      <w:rPr>
        <w:rFonts w:ascii="Times New Roman" w:eastAsia="Times New Roman" w:hAnsi="Times New Roman" w:cs="Times New Roman"/>
      </w:rPr>
    </w:lvl>
    <w:lvl w:ilvl="3" w:tplc="04190011">
      <w:start w:val="1"/>
      <w:numFmt w:val="decimal"/>
      <w:lvlText w:val="%4)"/>
      <w:lvlJc w:val="left"/>
      <w:pPr>
        <w:tabs>
          <w:tab w:val="num" w:pos="2560"/>
        </w:tabs>
        <w:ind w:left="2560" w:hanging="360"/>
      </w:pPr>
      <w:rPr>
        <w:rFonts w:hint="default"/>
      </w:rPr>
    </w:lvl>
    <w:lvl w:ilvl="4" w:tplc="04190019">
      <w:start w:val="1"/>
      <w:numFmt w:val="lowerLetter"/>
      <w:lvlText w:val="%5."/>
      <w:lvlJc w:val="left"/>
      <w:pPr>
        <w:tabs>
          <w:tab w:val="num" w:pos="3280"/>
        </w:tabs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0"/>
        </w:tabs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0"/>
        </w:tabs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0"/>
        </w:tabs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0"/>
        </w:tabs>
        <w:ind w:left="6160" w:hanging="180"/>
      </w:pPr>
    </w:lvl>
  </w:abstractNum>
  <w:abstractNum w:abstractNumId="27">
    <w:nsid w:val="478E53A7"/>
    <w:multiLevelType w:val="hybridMultilevel"/>
    <w:tmpl w:val="06AAE4B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88F6CEF"/>
    <w:multiLevelType w:val="hybridMultilevel"/>
    <w:tmpl w:val="5F28F40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D25887"/>
    <w:multiLevelType w:val="multilevel"/>
    <w:tmpl w:val="0456B44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49D817AD"/>
    <w:multiLevelType w:val="hybridMultilevel"/>
    <w:tmpl w:val="FE86E5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49D83886"/>
    <w:multiLevelType w:val="hybridMultilevel"/>
    <w:tmpl w:val="4AECC04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4AAA0E19"/>
    <w:multiLevelType w:val="hybridMultilevel"/>
    <w:tmpl w:val="1A0215C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C494DAF"/>
    <w:multiLevelType w:val="hybridMultilevel"/>
    <w:tmpl w:val="E53CC6F2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CD604AE"/>
    <w:multiLevelType w:val="hybridMultilevel"/>
    <w:tmpl w:val="7BE210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54D3F8C"/>
    <w:multiLevelType w:val="hybridMultilevel"/>
    <w:tmpl w:val="40A42334"/>
    <w:lvl w:ilvl="0" w:tplc="E5C8ACF0">
      <w:start w:val="1"/>
      <w:numFmt w:val="decimal"/>
      <w:lvlText w:val="%1."/>
      <w:lvlJc w:val="left"/>
      <w:pPr>
        <w:ind w:left="284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DE74A2B0">
      <w:start w:val="1"/>
      <w:numFmt w:val="decimal"/>
      <w:lvlText w:val="%2."/>
      <w:lvlJc w:val="left"/>
      <w:pPr>
        <w:ind w:left="253" w:hanging="279"/>
      </w:pPr>
      <w:rPr>
        <w:rFonts w:ascii="Times New Roman" w:eastAsia="Times New Roman" w:hAnsi="Times New Roman" w:hint="default"/>
        <w:sz w:val="22"/>
        <w:szCs w:val="22"/>
      </w:rPr>
    </w:lvl>
    <w:lvl w:ilvl="2" w:tplc="DFAA07AC">
      <w:start w:val="2"/>
      <w:numFmt w:val="decimal"/>
      <w:lvlText w:val="%3."/>
      <w:lvlJc w:val="left"/>
      <w:pPr>
        <w:ind w:left="1855" w:hanging="281"/>
        <w:jc w:val="right"/>
      </w:pPr>
      <w:rPr>
        <w:rFonts w:ascii="Times New Roman" w:eastAsia="Times New Roman" w:hAnsi="Times New Roman" w:hint="default"/>
        <w:b/>
        <w:bCs/>
        <w:sz w:val="28"/>
        <w:szCs w:val="28"/>
      </w:rPr>
    </w:lvl>
    <w:lvl w:ilvl="3" w:tplc="BC0A8090">
      <w:start w:val="1"/>
      <w:numFmt w:val="bullet"/>
      <w:lvlText w:val="•"/>
      <w:lvlJc w:val="left"/>
      <w:pPr>
        <w:ind w:left="3635" w:hanging="281"/>
      </w:pPr>
      <w:rPr>
        <w:rFonts w:hint="default"/>
      </w:rPr>
    </w:lvl>
    <w:lvl w:ilvl="4" w:tplc="918AF740">
      <w:start w:val="1"/>
      <w:numFmt w:val="bullet"/>
      <w:lvlText w:val="•"/>
      <w:lvlJc w:val="left"/>
      <w:pPr>
        <w:ind w:left="4525" w:hanging="281"/>
      </w:pPr>
      <w:rPr>
        <w:rFonts w:hint="default"/>
      </w:rPr>
    </w:lvl>
    <w:lvl w:ilvl="5" w:tplc="DD3CF262">
      <w:start w:val="1"/>
      <w:numFmt w:val="bullet"/>
      <w:lvlText w:val="•"/>
      <w:lvlJc w:val="left"/>
      <w:pPr>
        <w:ind w:left="5415" w:hanging="281"/>
      </w:pPr>
      <w:rPr>
        <w:rFonts w:hint="default"/>
      </w:rPr>
    </w:lvl>
    <w:lvl w:ilvl="6" w:tplc="1ECE398C">
      <w:start w:val="1"/>
      <w:numFmt w:val="bullet"/>
      <w:lvlText w:val="•"/>
      <w:lvlJc w:val="left"/>
      <w:pPr>
        <w:ind w:left="6306" w:hanging="281"/>
      </w:pPr>
      <w:rPr>
        <w:rFonts w:hint="default"/>
      </w:rPr>
    </w:lvl>
    <w:lvl w:ilvl="7" w:tplc="0C7C3056">
      <w:start w:val="1"/>
      <w:numFmt w:val="bullet"/>
      <w:lvlText w:val="•"/>
      <w:lvlJc w:val="left"/>
      <w:pPr>
        <w:ind w:left="7196" w:hanging="281"/>
      </w:pPr>
      <w:rPr>
        <w:rFonts w:hint="default"/>
      </w:rPr>
    </w:lvl>
    <w:lvl w:ilvl="8" w:tplc="BB122256">
      <w:start w:val="1"/>
      <w:numFmt w:val="bullet"/>
      <w:lvlText w:val="•"/>
      <w:lvlJc w:val="left"/>
      <w:pPr>
        <w:ind w:left="8086" w:hanging="281"/>
      </w:pPr>
      <w:rPr>
        <w:rFonts w:hint="default"/>
      </w:rPr>
    </w:lvl>
  </w:abstractNum>
  <w:abstractNum w:abstractNumId="36">
    <w:nsid w:val="56DA3AD3"/>
    <w:multiLevelType w:val="hybridMultilevel"/>
    <w:tmpl w:val="D472CCC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5E7A3473"/>
    <w:multiLevelType w:val="multilevel"/>
    <w:tmpl w:val="B8CCDF9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5EDA12CD"/>
    <w:multiLevelType w:val="hybridMultilevel"/>
    <w:tmpl w:val="2C8446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0364E72"/>
    <w:multiLevelType w:val="hybridMultilevel"/>
    <w:tmpl w:val="767026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63B56743"/>
    <w:multiLevelType w:val="hybridMultilevel"/>
    <w:tmpl w:val="70FC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681665A2"/>
    <w:multiLevelType w:val="hybridMultilevel"/>
    <w:tmpl w:val="994677B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6A33076C"/>
    <w:multiLevelType w:val="multilevel"/>
    <w:tmpl w:val="ABE893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363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3"/>
        </w:tabs>
        <w:ind w:left="28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3"/>
        </w:tabs>
        <w:ind w:left="352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3"/>
        </w:tabs>
        <w:ind w:left="496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3"/>
        </w:tabs>
        <w:ind w:left="568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  <w:sz w:val="20"/>
      </w:rPr>
    </w:lvl>
  </w:abstractNum>
  <w:abstractNum w:abstractNumId="43">
    <w:nsid w:val="6D081CF7"/>
    <w:multiLevelType w:val="multilevel"/>
    <w:tmpl w:val="F0546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1226840"/>
    <w:multiLevelType w:val="multilevel"/>
    <w:tmpl w:val="48EA890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73AD7FF6"/>
    <w:multiLevelType w:val="hybridMultilevel"/>
    <w:tmpl w:val="AA1A5B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3DC1583"/>
    <w:multiLevelType w:val="hybridMultilevel"/>
    <w:tmpl w:val="C9EACBB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85518A4"/>
    <w:multiLevelType w:val="hybridMultilevel"/>
    <w:tmpl w:val="64D0FD5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48">
    <w:nsid w:val="7CF76EC2"/>
    <w:multiLevelType w:val="hybridMultilevel"/>
    <w:tmpl w:val="BAE435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44"/>
  </w:num>
  <w:num w:numId="3">
    <w:abstractNumId w:val="20"/>
  </w:num>
  <w:num w:numId="4">
    <w:abstractNumId w:val="3"/>
  </w:num>
  <w:num w:numId="5">
    <w:abstractNumId w:val="29"/>
  </w:num>
  <w:num w:numId="6">
    <w:abstractNumId w:val="19"/>
  </w:num>
  <w:num w:numId="7">
    <w:abstractNumId w:val="10"/>
  </w:num>
  <w:num w:numId="8">
    <w:abstractNumId w:val="43"/>
  </w:num>
  <w:num w:numId="9">
    <w:abstractNumId w:val="12"/>
  </w:num>
  <w:num w:numId="10">
    <w:abstractNumId w:val="1"/>
  </w:num>
  <w:num w:numId="11">
    <w:abstractNumId w:val="2"/>
  </w:num>
  <w:num w:numId="12">
    <w:abstractNumId w:val="47"/>
  </w:num>
  <w:num w:numId="13">
    <w:abstractNumId w:val="17"/>
  </w:num>
  <w:num w:numId="14">
    <w:abstractNumId w:val="0"/>
  </w:num>
  <w:num w:numId="15">
    <w:abstractNumId w:val="26"/>
  </w:num>
  <w:num w:numId="16">
    <w:abstractNumId w:val="14"/>
  </w:num>
  <w:num w:numId="17">
    <w:abstractNumId w:val="33"/>
  </w:num>
  <w:num w:numId="18">
    <w:abstractNumId w:val="34"/>
  </w:num>
  <w:num w:numId="19">
    <w:abstractNumId w:val="5"/>
  </w:num>
  <w:num w:numId="20">
    <w:abstractNumId w:val="22"/>
  </w:num>
  <w:num w:numId="21">
    <w:abstractNumId w:val="15"/>
  </w:num>
  <w:num w:numId="22">
    <w:abstractNumId w:val="7"/>
  </w:num>
  <w:num w:numId="23">
    <w:abstractNumId w:val="42"/>
  </w:num>
  <w:num w:numId="24">
    <w:abstractNumId w:val="4"/>
  </w:num>
  <w:num w:numId="25">
    <w:abstractNumId w:val="21"/>
  </w:num>
  <w:num w:numId="26">
    <w:abstractNumId w:val="35"/>
  </w:num>
  <w:num w:numId="27">
    <w:abstractNumId w:val="38"/>
  </w:num>
  <w:num w:numId="28">
    <w:abstractNumId w:val="41"/>
  </w:num>
  <w:num w:numId="29">
    <w:abstractNumId w:val="28"/>
  </w:num>
  <w:num w:numId="30">
    <w:abstractNumId w:val="32"/>
  </w:num>
  <w:num w:numId="31">
    <w:abstractNumId w:val="45"/>
  </w:num>
  <w:num w:numId="32">
    <w:abstractNumId w:val="24"/>
  </w:num>
  <w:num w:numId="33">
    <w:abstractNumId w:val="30"/>
  </w:num>
  <w:num w:numId="34">
    <w:abstractNumId w:val="16"/>
  </w:num>
  <w:num w:numId="35">
    <w:abstractNumId w:val="23"/>
  </w:num>
  <w:num w:numId="36">
    <w:abstractNumId w:val="13"/>
  </w:num>
  <w:num w:numId="37">
    <w:abstractNumId w:val="9"/>
  </w:num>
  <w:num w:numId="38">
    <w:abstractNumId w:val="8"/>
  </w:num>
  <w:num w:numId="39">
    <w:abstractNumId w:val="39"/>
  </w:num>
  <w:num w:numId="40">
    <w:abstractNumId w:val="46"/>
  </w:num>
  <w:num w:numId="41">
    <w:abstractNumId w:val="6"/>
  </w:num>
  <w:num w:numId="42">
    <w:abstractNumId w:val="36"/>
  </w:num>
  <w:num w:numId="43">
    <w:abstractNumId w:val="27"/>
  </w:num>
  <w:num w:numId="44">
    <w:abstractNumId w:val="40"/>
  </w:num>
  <w:num w:numId="45">
    <w:abstractNumId w:val="25"/>
  </w:num>
  <w:num w:numId="46">
    <w:abstractNumId w:val="31"/>
  </w:num>
  <w:num w:numId="47">
    <w:abstractNumId w:val="18"/>
  </w:num>
  <w:num w:numId="48">
    <w:abstractNumId w:val="48"/>
  </w:num>
  <w:num w:numId="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780"/>
    <w:rsid w:val="00125406"/>
    <w:rsid w:val="001B509C"/>
    <w:rsid w:val="001C3B21"/>
    <w:rsid w:val="002777CB"/>
    <w:rsid w:val="002B5FF0"/>
    <w:rsid w:val="00341780"/>
    <w:rsid w:val="003E256E"/>
    <w:rsid w:val="00421FBE"/>
    <w:rsid w:val="00507D70"/>
    <w:rsid w:val="006C07F7"/>
    <w:rsid w:val="00716FAB"/>
    <w:rsid w:val="008A25F2"/>
    <w:rsid w:val="008F5555"/>
    <w:rsid w:val="00912B49"/>
    <w:rsid w:val="00AC5E9C"/>
    <w:rsid w:val="00BC6A6F"/>
    <w:rsid w:val="00C91DE8"/>
    <w:rsid w:val="00FD7572"/>
    <w:rsid w:val="00FE57AF"/>
    <w:rsid w:val="00FF4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5E9C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E9C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5E9C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5E9C"/>
    <w:pPr>
      <w:keepNext/>
      <w:spacing w:before="240" w:after="60" w:line="240" w:lineRule="auto"/>
      <w:outlineLvl w:val="3"/>
    </w:pPr>
    <w:rPr>
      <w:rFonts w:eastAsiaTheme="minorEastAsia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5E9C"/>
    <w:pPr>
      <w:spacing w:before="240" w:after="60" w:line="240" w:lineRule="auto"/>
      <w:outlineLvl w:val="4"/>
    </w:pPr>
    <w:rPr>
      <w:rFonts w:eastAsiaTheme="minorEastAsia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5E9C"/>
    <w:pPr>
      <w:spacing w:before="240" w:after="60" w:line="240" w:lineRule="auto"/>
      <w:outlineLvl w:val="5"/>
    </w:pPr>
    <w:rPr>
      <w:rFonts w:eastAsiaTheme="minorEastAsia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5E9C"/>
    <w:pPr>
      <w:spacing w:before="240" w:after="60" w:line="240" w:lineRule="auto"/>
      <w:outlineLvl w:val="6"/>
    </w:pPr>
    <w:rPr>
      <w:rFonts w:eastAsiaTheme="minorEastAsia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5E9C"/>
    <w:pPr>
      <w:spacing w:before="240" w:after="60" w:line="240" w:lineRule="auto"/>
      <w:outlineLvl w:val="7"/>
    </w:pPr>
    <w:rPr>
      <w:rFonts w:eastAsiaTheme="minorEastAsia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E9C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341780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11">
    <w:name w:val="Заголовок №1_"/>
    <w:basedOn w:val="a0"/>
    <w:link w:val="12"/>
    <w:rsid w:val="003417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_"/>
    <w:basedOn w:val="a0"/>
    <w:link w:val="41"/>
    <w:rsid w:val="003417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2"/>
    <w:basedOn w:val="a5"/>
    <w:rsid w:val="00341780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31">
    <w:name w:val="Основной текст3"/>
    <w:basedOn w:val="a5"/>
    <w:rsid w:val="00341780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a6">
    <w:name w:val="Основной текст + Курсив"/>
    <w:basedOn w:val="a5"/>
    <w:rsid w:val="00341780"/>
    <w:rPr>
      <w:rFonts w:ascii="Times New Roman" w:eastAsia="Times New Roman" w:hAnsi="Times New Roman" w:cs="Times New Roman"/>
      <w:i/>
      <w:iCs/>
      <w:sz w:val="23"/>
      <w:szCs w:val="23"/>
      <w:u w:val="single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3417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4">
    <w:name w:val="Сноска"/>
    <w:basedOn w:val="a"/>
    <w:link w:val="a3"/>
    <w:rsid w:val="00341780"/>
    <w:pPr>
      <w:shd w:val="clear" w:color="auto" w:fill="FFFFFF"/>
      <w:spacing w:after="0" w:line="187" w:lineRule="exact"/>
      <w:ind w:firstLine="560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">
    <w:name w:val="Заголовок №1"/>
    <w:basedOn w:val="a"/>
    <w:link w:val="11"/>
    <w:rsid w:val="00341780"/>
    <w:pPr>
      <w:shd w:val="clear" w:color="auto" w:fill="FFFFFF"/>
      <w:spacing w:after="240" w:line="322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1">
    <w:name w:val="Основной текст4"/>
    <w:basedOn w:val="a"/>
    <w:link w:val="a5"/>
    <w:rsid w:val="00341780"/>
    <w:pPr>
      <w:shd w:val="clear" w:color="auto" w:fill="FFFFFF"/>
      <w:spacing w:before="240" w:after="240" w:line="278" w:lineRule="exact"/>
      <w:ind w:hanging="3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сновной текст (2)"/>
    <w:basedOn w:val="a"/>
    <w:link w:val="22"/>
    <w:rsid w:val="0034178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List Paragraph"/>
    <w:basedOn w:val="a"/>
    <w:uiPriority w:val="34"/>
    <w:qFormat/>
    <w:rsid w:val="0034178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4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1780"/>
  </w:style>
  <w:style w:type="paragraph" w:styleId="aa">
    <w:name w:val="footer"/>
    <w:basedOn w:val="a"/>
    <w:link w:val="ab"/>
    <w:uiPriority w:val="99"/>
    <w:unhideWhenUsed/>
    <w:rsid w:val="0034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1780"/>
  </w:style>
  <w:style w:type="character" w:customStyle="1" w:styleId="10">
    <w:name w:val="Заголовок 1 Знак"/>
    <w:basedOn w:val="a0"/>
    <w:link w:val="1"/>
    <w:uiPriority w:val="9"/>
    <w:rsid w:val="00AC5E9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C5E9C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C5E9C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C5E9C"/>
    <w:rPr>
      <w:rFonts w:eastAsiaTheme="minorEastAsia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C5E9C"/>
    <w:rPr>
      <w:rFonts w:eastAsiaTheme="minorEastAsia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C5E9C"/>
    <w:rPr>
      <w:rFonts w:eastAsiaTheme="minorEastAsia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C5E9C"/>
    <w:rPr>
      <w:rFonts w:eastAsiaTheme="minorEastAsia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C5E9C"/>
    <w:rPr>
      <w:rFonts w:eastAsiaTheme="minorEastAsia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C5E9C"/>
    <w:rPr>
      <w:rFonts w:asciiTheme="majorHAnsi" w:eastAsiaTheme="majorEastAsia" w:hAnsiTheme="majorHAnsi" w:cs="Times New Roman"/>
    </w:rPr>
  </w:style>
  <w:style w:type="numbering" w:customStyle="1" w:styleId="13">
    <w:name w:val="Нет списка1"/>
    <w:next w:val="a2"/>
    <w:uiPriority w:val="99"/>
    <w:semiHidden/>
    <w:unhideWhenUsed/>
    <w:rsid w:val="00AC5E9C"/>
  </w:style>
  <w:style w:type="paragraph" w:styleId="ac">
    <w:name w:val="Title"/>
    <w:basedOn w:val="a"/>
    <w:next w:val="a"/>
    <w:link w:val="ad"/>
    <w:uiPriority w:val="10"/>
    <w:qFormat/>
    <w:rsid w:val="00AC5E9C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AC5E9C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e">
    <w:name w:val="Subtitle"/>
    <w:basedOn w:val="a"/>
    <w:next w:val="a"/>
    <w:link w:val="af"/>
    <w:uiPriority w:val="11"/>
    <w:qFormat/>
    <w:rsid w:val="00AC5E9C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AC5E9C"/>
    <w:rPr>
      <w:rFonts w:asciiTheme="majorHAnsi" w:eastAsiaTheme="majorEastAsia" w:hAnsiTheme="majorHAnsi" w:cs="Times New Roman"/>
      <w:sz w:val="24"/>
      <w:szCs w:val="24"/>
    </w:rPr>
  </w:style>
  <w:style w:type="character" w:styleId="af0">
    <w:name w:val="Strong"/>
    <w:basedOn w:val="a0"/>
    <w:uiPriority w:val="22"/>
    <w:qFormat/>
    <w:rsid w:val="00AC5E9C"/>
    <w:rPr>
      <w:b/>
      <w:bCs/>
    </w:rPr>
  </w:style>
  <w:style w:type="character" w:styleId="af1">
    <w:name w:val="Emphasis"/>
    <w:basedOn w:val="a0"/>
    <w:uiPriority w:val="20"/>
    <w:qFormat/>
    <w:rsid w:val="00AC5E9C"/>
    <w:rPr>
      <w:rFonts w:asciiTheme="minorHAnsi" w:hAnsiTheme="minorHAnsi"/>
      <w:b/>
      <w:i/>
      <w:iCs/>
    </w:rPr>
  </w:style>
  <w:style w:type="paragraph" w:styleId="af2">
    <w:name w:val="No Spacing"/>
    <w:basedOn w:val="a"/>
    <w:uiPriority w:val="1"/>
    <w:qFormat/>
    <w:rsid w:val="00AC5E9C"/>
    <w:pPr>
      <w:spacing w:after="0" w:line="240" w:lineRule="auto"/>
    </w:pPr>
    <w:rPr>
      <w:rFonts w:eastAsiaTheme="minorEastAsia" w:cs="Times New Roman"/>
      <w:sz w:val="24"/>
      <w:szCs w:val="32"/>
    </w:rPr>
  </w:style>
  <w:style w:type="paragraph" w:styleId="24">
    <w:name w:val="Quote"/>
    <w:basedOn w:val="a"/>
    <w:next w:val="a"/>
    <w:link w:val="25"/>
    <w:uiPriority w:val="29"/>
    <w:qFormat/>
    <w:rsid w:val="00AC5E9C"/>
    <w:pPr>
      <w:spacing w:after="0" w:line="240" w:lineRule="auto"/>
    </w:pPr>
    <w:rPr>
      <w:rFonts w:eastAsiaTheme="minorEastAsia" w:cs="Times New Roman"/>
      <w:i/>
      <w:sz w:val="24"/>
      <w:szCs w:val="24"/>
    </w:rPr>
  </w:style>
  <w:style w:type="character" w:customStyle="1" w:styleId="25">
    <w:name w:val="Цитата 2 Знак"/>
    <w:basedOn w:val="a0"/>
    <w:link w:val="24"/>
    <w:uiPriority w:val="29"/>
    <w:rsid w:val="00AC5E9C"/>
    <w:rPr>
      <w:rFonts w:eastAsiaTheme="minorEastAsia" w:cs="Times New Roman"/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AC5E9C"/>
    <w:pPr>
      <w:spacing w:after="0" w:line="240" w:lineRule="auto"/>
      <w:ind w:left="720" w:right="720"/>
    </w:pPr>
    <w:rPr>
      <w:rFonts w:eastAsiaTheme="minorEastAsia" w:cs="Times New Roman"/>
      <w:b/>
      <w:i/>
      <w:sz w:val="24"/>
    </w:rPr>
  </w:style>
  <w:style w:type="character" w:customStyle="1" w:styleId="af4">
    <w:name w:val="Выделенная цитата Знак"/>
    <w:basedOn w:val="a0"/>
    <w:link w:val="af3"/>
    <w:uiPriority w:val="30"/>
    <w:rsid w:val="00AC5E9C"/>
    <w:rPr>
      <w:rFonts w:eastAsiaTheme="minorEastAsia" w:cs="Times New Roman"/>
      <w:b/>
      <w:i/>
      <w:sz w:val="24"/>
    </w:rPr>
  </w:style>
  <w:style w:type="character" w:styleId="af5">
    <w:name w:val="Subtle Emphasis"/>
    <w:uiPriority w:val="19"/>
    <w:qFormat/>
    <w:rsid w:val="00AC5E9C"/>
    <w:rPr>
      <w:i/>
      <w:color w:val="5A5A5A" w:themeColor="text1" w:themeTint="A5"/>
    </w:rPr>
  </w:style>
  <w:style w:type="character" w:styleId="af6">
    <w:name w:val="Intense Emphasis"/>
    <w:basedOn w:val="a0"/>
    <w:uiPriority w:val="21"/>
    <w:qFormat/>
    <w:rsid w:val="00AC5E9C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AC5E9C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AC5E9C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AC5E9C"/>
    <w:rPr>
      <w:rFonts w:asciiTheme="majorHAnsi" w:eastAsiaTheme="majorEastAsia" w:hAnsiTheme="majorHAnsi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AC5E9C"/>
    <w:pPr>
      <w:outlineLvl w:val="9"/>
    </w:pPr>
  </w:style>
  <w:style w:type="paragraph" w:styleId="afb">
    <w:name w:val="Body Text"/>
    <w:basedOn w:val="a"/>
    <w:link w:val="afc"/>
    <w:rsid w:val="00AC5E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Основной текст Знак"/>
    <w:basedOn w:val="a0"/>
    <w:link w:val="afb"/>
    <w:rsid w:val="00AC5E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age number"/>
    <w:basedOn w:val="a0"/>
    <w:rsid w:val="00AC5E9C"/>
  </w:style>
  <w:style w:type="paragraph" w:customStyle="1" w:styleId="c7">
    <w:name w:val="c7"/>
    <w:basedOn w:val="a"/>
    <w:rsid w:val="00AC5E9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1">
    <w:name w:val="c1"/>
    <w:rsid w:val="00AC5E9C"/>
  </w:style>
  <w:style w:type="table" w:styleId="afe">
    <w:name w:val="Table Grid"/>
    <w:basedOn w:val="a1"/>
    <w:uiPriority w:val="59"/>
    <w:rsid w:val="00AC5E9C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AC5E9C"/>
  </w:style>
  <w:style w:type="paragraph" w:styleId="26">
    <w:name w:val="Body Text Indent 2"/>
    <w:basedOn w:val="a"/>
    <w:link w:val="27"/>
    <w:rsid w:val="00AC5E9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7">
    <w:name w:val="Основной текст с отступом 2 Знак"/>
    <w:basedOn w:val="a0"/>
    <w:link w:val="26"/>
    <w:rsid w:val="00AC5E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f">
    <w:name w:val="Hyperlink"/>
    <w:basedOn w:val="a0"/>
    <w:unhideWhenUsed/>
    <w:rsid w:val="00AC5E9C"/>
    <w:rPr>
      <w:color w:val="0000FF"/>
      <w:u w:val="single"/>
    </w:rPr>
  </w:style>
  <w:style w:type="table" w:customStyle="1" w:styleId="14">
    <w:name w:val="Сетка таблицы1"/>
    <w:basedOn w:val="a1"/>
    <w:next w:val="afe"/>
    <w:uiPriority w:val="59"/>
    <w:rsid w:val="00AC5E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AC5E9C"/>
  </w:style>
  <w:style w:type="table" w:customStyle="1" w:styleId="29">
    <w:name w:val="Сетка таблицы2"/>
    <w:basedOn w:val="a1"/>
    <w:next w:val="afe"/>
    <w:uiPriority w:val="59"/>
    <w:rsid w:val="00AC5E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semiHidden/>
    <w:unhideWhenUsed/>
    <w:rsid w:val="00AC5E9C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C5E9C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C5E9C"/>
    <w:pPr>
      <w:keepNext/>
      <w:spacing w:before="240" w:after="60" w:line="240" w:lineRule="auto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5E9C"/>
    <w:pPr>
      <w:keepNext/>
      <w:spacing w:before="240" w:after="60" w:line="240" w:lineRule="auto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5E9C"/>
    <w:pPr>
      <w:keepNext/>
      <w:spacing w:before="240" w:after="60" w:line="240" w:lineRule="auto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5E9C"/>
    <w:pPr>
      <w:keepNext/>
      <w:spacing w:before="240" w:after="60" w:line="240" w:lineRule="auto"/>
      <w:outlineLvl w:val="3"/>
    </w:pPr>
    <w:rPr>
      <w:rFonts w:eastAsiaTheme="minorEastAsia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5E9C"/>
    <w:pPr>
      <w:spacing w:before="240" w:after="60" w:line="240" w:lineRule="auto"/>
      <w:outlineLvl w:val="4"/>
    </w:pPr>
    <w:rPr>
      <w:rFonts w:eastAsiaTheme="minorEastAsia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5E9C"/>
    <w:pPr>
      <w:spacing w:before="240" w:after="60" w:line="240" w:lineRule="auto"/>
      <w:outlineLvl w:val="5"/>
    </w:pPr>
    <w:rPr>
      <w:rFonts w:eastAsiaTheme="minorEastAsia" w:cs="Times New Roman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5E9C"/>
    <w:pPr>
      <w:spacing w:before="240" w:after="60" w:line="240" w:lineRule="auto"/>
      <w:outlineLvl w:val="6"/>
    </w:pPr>
    <w:rPr>
      <w:rFonts w:eastAsiaTheme="minorEastAsia" w:cs="Times New Roman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5E9C"/>
    <w:pPr>
      <w:spacing w:before="240" w:after="60" w:line="240" w:lineRule="auto"/>
      <w:outlineLvl w:val="7"/>
    </w:pPr>
    <w:rPr>
      <w:rFonts w:eastAsiaTheme="minorEastAsia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5E9C"/>
    <w:pPr>
      <w:spacing w:before="240" w:after="60" w:line="240" w:lineRule="auto"/>
      <w:outlineLvl w:val="8"/>
    </w:pPr>
    <w:rPr>
      <w:rFonts w:asciiTheme="majorHAnsi" w:eastAsiaTheme="majorEastAsia" w:hAnsiTheme="majorHAns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341780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character" w:customStyle="1" w:styleId="11">
    <w:name w:val="Заголовок №1_"/>
    <w:basedOn w:val="a0"/>
    <w:link w:val="12"/>
    <w:rsid w:val="00341780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5">
    <w:name w:val="Основной текст_"/>
    <w:basedOn w:val="a0"/>
    <w:link w:val="41"/>
    <w:rsid w:val="003417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21">
    <w:name w:val="Основной текст2"/>
    <w:basedOn w:val="a5"/>
    <w:rsid w:val="00341780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31">
    <w:name w:val="Основной текст3"/>
    <w:basedOn w:val="a5"/>
    <w:rsid w:val="00341780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a6">
    <w:name w:val="Основной текст + Курсив"/>
    <w:basedOn w:val="a5"/>
    <w:rsid w:val="00341780"/>
    <w:rPr>
      <w:rFonts w:ascii="Times New Roman" w:eastAsia="Times New Roman" w:hAnsi="Times New Roman" w:cs="Times New Roman"/>
      <w:i/>
      <w:iCs/>
      <w:sz w:val="23"/>
      <w:szCs w:val="23"/>
      <w:u w:val="single"/>
      <w:shd w:val="clear" w:color="auto" w:fill="FFFFFF"/>
    </w:rPr>
  </w:style>
  <w:style w:type="character" w:customStyle="1" w:styleId="22">
    <w:name w:val="Основной текст (2)_"/>
    <w:basedOn w:val="a0"/>
    <w:link w:val="23"/>
    <w:rsid w:val="00341780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a4">
    <w:name w:val="Сноска"/>
    <w:basedOn w:val="a"/>
    <w:link w:val="a3"/>
    <w:rsid w:val="00341780"/>
    <w:pPr>
      <w:shd w:val="clear" w:color="auto" w:fill="FFFFFF"/>
      <w:spacing w:after="0" w:line="187" w:lineRule="exact"/>
      <w:ind w:firstLine="560"/>
      <w:jc w:val="both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12">
    <w:name w:val="Заголовок №1"/>
    <w:basedOn w:val="a"/>
    <w:link w:val="11"/>
    <w:rsid w:val="00341780"/>
    <w:pPr>
      <w:shd w:val="clear" w:color="auto" w:fill="FFFFFF"/>
      <w:spacing w:after="240" w:line="322" w:lineRule="exac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1">
    <w:name w:val="Основной текст4"/>
    <w:basedOn w:val="a"/>
    <w:link w:val="a5"/>
    <w:rsid w:val="00341780"/>
    <w:pPr>
      <w:shd w:val="clear" w:color="auto" w:fill="FFFFFF"/>
      <w:spacing w:before="240" w:after="240" w:line="278" w:lineRule="exact"/>
      <w:ind w:hanging="340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3">
    <w:name w:val="Основной текст (2)"/>
    <w:basedOn w:val="a"/>
    <w:link w:val="22"/>
    <w:rsid w:val="00341780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styleId="a7">
    <w:name w:val="List Paragraph"/>
    <w:basedOn w:val="a"/>
    <w:uiPriority w:val="34"/>
    <w:qFormat/>
    <w:rsid w:val="00341780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4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1780"/>
  </w:style>
  <w:style w:type="paragraph" w:styleId="aa">
    <w:name w:val="footer"/>
    <w:basedOn w:val="a"/>
    <w:link w:val="ab"/>
    <w:uiPriority w:val="99"/>
    <w:unhideWhenUsed/>
    <w:rsid w:val="0034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1780"/>
  </w:style>
  <w:style w:type="character" w:customStyle="1" w:styleId="10">
    <w:name w:val="Заголовок 1 Знак"/>
    <w:basedOn w:val="a0"/>
    <w:link w:val="1"/>
    <w:uiPriority w:val="9"/>
    <w:rsid w:val="00AC5E9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C5E9C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C5E9C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C5E9C"/>
    <w:rPr>
      <w:rFonts w:eastAsiaTheme="minorEastAsia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AC5E9C"/>
    <w:rPr>
      <w:rFonts w:eastAsiaTheme="minorEastAsia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AC5E9C"/>
    <w:rPr>
      <w:rFonts w:eastAsiaTheme="minorEastAsia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AC5E9C"/>
    <w:rPr>
      <w:rFonts w:eastAsiaTheme="minorEastAsia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AC5E9C"/>
    <w:rPr>
      <w:rFonts w:eastAsiaTheme="minorEastAsia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AC5E9C"/>
    <w:rPr>
      <w:rFonts w:asciiTheme="majorHAnsi" w:eastAsiaTheme="majorEastAsia" w:hAnsiTheme="majorHAnsi" w:cs="Times New Roman"/>
    </w:rPr>
  </w:style>
  <w:style w:type="numbering" w:customStyle="1" w:styleId="13">
    <w:name w:val="Нет списка1"/>
    <w:next w:val="a2"/>
    <w:uiPriority w:val="99"/>
    <w:semiHidden/>
    <w:unhideWhenUsed/>
    <w:rsid w:val="00AC5E9C"/>
  </w:style>
  <w:style w:type="paragraph" w:styleId="ac">
    <w:name w:val="Title"/>
    <w:basedOn w:val="a"/>
    <w:next w:val="a"/>
    <w:link w:val="ad"/>
    <w:uiPriority w:val="10"/>
    <w:qFormat/>
    <w:rsid w:val="00AC5E9C"/>
    <w:pPr>
      <w:spacing w:before="240" w:after="60" w:line="240" w:lineRule="auto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uiPriority w:val="10"/>
    <w:rsid w:val="00AC5E9C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e">
    <w:name w:val="Subtitle"/>
    <w:basedOn w:val="a"/>
    <w:next w:val="a"/>
    <w:link w:val="af"/>
    <w:uiPriority w:val="11"/>
    <w:qFormat/>
    <w:rsid w:val="00AC5E9C"/>
    <w:pPr>
      <w:spacing w:after="60" w:line="240" w:lineRule="auto"/>
      <w:jc w:val="center"/>
      <w:outlineLvl w:val="1"/>
    </w:pPr>
    <w:rPr>
      <w:rFonts w:asciiTheme="majorHAnsi" w:eastAsiaTheme="majorEastAsia" w:hAnsiTheme="majorHAnsi" w:cs="Times New Roman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11"/>
    <w:rsid w:val="00AC5E9C"/>
    <w:rPr>
      <w:rFonts w:asciiTheme="majorHAnsi" w:eastAsiaTheme="majorEastAsia" w:hAnsiTheme="majorHAnsi" w:cs="Times New Roman"/>
      <w:sz w:val="24"/>
      <w:szCs w:val="24"/>
    </w:rPr>
  </w:style>
  <w:style w:type="character" w:styleId="af0">
    <w:name w:val="Strong"/>
    <w:basedOn w:val="a0"/>
    <w:uiPriority w:val="22"/>
    <w:qFormat/>
    <w:rsid w:val="00AC5E9C"/>
    <w:rPr>
      <w:b/>
      <w:bCs/>
    </w:rPr>
  </w:style>
  <w:style w:type="character" w:styleId="af1">
    <w:name w:val="Emphasis"/>
    <w:basedOn w:val="a0"/>
    <w:uiPriority w:val="20"/>
    <w:qFormat/>
    <w:rsid w:val="00AC5E9C"/>
    <w:rPr>
      <w:rFonts w:asciiTheme="minorHAnsi" w:hAnsiTheme="minorHAnsi"/>
      <w:b/>
      <w:i/>
      <w:iCs/>
    </w:rPr>
  </w:style>
  <w:style w:type="paragraph" w:styleId="af2">
    <w:name w:val="No Spacing"/>
    <w:basedOn w:val="a"/>
    <w:uiPriority w:val="1"/>
    <w:qFormat/>
    <w:rsid w:val="00AC5E9C"/>
    <w:pPr>
      <w:spacing w:after="0" w:line="240" w:lineRule="auto"/>
    </w:pPr>
    <w:rPr>
      <w:rFonts w:eastAsiaTheme="minorEastAsia" w:cs="Times New Roman"/>
      <w:sz w:val="24"/>
      <w:szCs w:val="32"/>
    </w:rPr>
  </w:style>
  <w:style w:type="paragraph" w:styleId="24">
    <w:name w:val="Quote"/>
    <w:basedOn w:val="a"/>
    <w:next w:val="a"/>
    <w:link w:val="25"/>
    <w:uiPriority w:val="29"/>
    <w:qFormat/>
    <w:rsid w:val="00AC5E9C"/>
    <w:pPr>
      <w:spacing w:after="0" w:line="240" w:lineRule="auto"/>
    </w:pPr>
    <w:rPr>
      <w:rFonts w:eastAsiaTheme="minorEastAsia" w:cs="Times New Roman"/>
      <w:i/>
      <w:sz w:val="24"/>
      <w:szCs w:val="24"/>
    </w:rPr>
  </w:style>
  <w:style w:type="character" w:customStyle="1" w:styleId="25">
    <w:name w:val="Цитата 2 Знак"/>
    <w:basedOn w:val="a0"/>
    <w:link w:val="24"/>
    <w:uiPriority w:val="29"/>
    <w:rsid w:val="00AC5E9C"/>
    <w:rPr>
      <w:rFonts w:eastAsiaTheme="minorEastAsia" w:cs="Times New Roman"/>
      <w:i/>
      <w:sz w:val="24"/>
      <w:szCs w:val="24"/>
    </w:rPr>
  </w:style>
  <w:style w:type="paragraph" w:styleId="af3">
    <w:name w:val="Intense Quote"/>
    <w:basedOn w:val="a"/>
    <w:next w:val="a"/>
    <w:link w:val="af4"/>
    <w:uiPriority w:val="30"/>
    <w:qFormat/>
    <w:rsid w:val="00AC5E9C"/>
    <w:pPr>
      <w:spacing w:after="0" w:line="240" w:lineRule="auto"/>
      <w:ind w:left="720" w:right="720"/>
    </w:pPr>
    <w:rPr>
      <w:rFonts w:eastAsiaTheme="minorEastAsia" w:cs="Times New Roman"/>
      <w:b/>
      <w:i/>
      <w:sz w:val="24"/>
    </w:rPr>
  </w:style>
  <w:style w:type="character" w:customStyle="1" w:styleId="af4">
    <w:name w:val="Выделенная цитата Знак"/>
    <w:basedOn w:val="a0"/>
    <w:link w:val="af3"/>
    <w:uiPriority w:val="30"/>
    <w:rsid w:val="00AC5E9C"/>
    <w:rPr>
      <w:rFonts w:eastAsiaTheme="minorEastAsia" w:cs="Times New Roman"/>
      <w:b/>
      <w:i/>
      <w:sz w:val="24"/>
    </w:rPr>
  </w:style>
  <w:style w:type="character" w:styleId="af5">
    <w:name w:val="Subtle Emphasis"/>
    <w:uiPriority w:val="19"/>
    <w:qFormat/>
    <w:rsid w:val="00AC5E9C"/>
    <w:rPr>
      <w:i/>
      <w:color w:val="5A5A5A" w:themeColor="text1" w:themeTint="A5"/>
    </w:rPr>
  </w:style>
  <w:style w:type="character" w:styleId="af6">
    <w:name w:val="Intense Emphasis"/>
    <w:basedOn w:val="a0"/>
    <w:uiPriority w:val="21"/>
    <w:qFormat/>
    <w:rsid w:val="00AC5E9C"/>
    <w:rPr>
      <w:b/>
      <w:i/>
      <w:sz w:val="24"/>
      <w:szCs w:val="24"/>
      <w:u w:val="single"/>
    </w:rPr>
  </w:style>
  <w:style w:type="character" w:styleId="af7">
    <w:name w:val="Subtle Reference"/>
    <w:basedOn w:val="a0"/>
    <w:uiPriority w:val="31"/>
    <w:qFormat/>
    <w:rsid w:val="00AC5E9C"/>
    <w:rPr>
      <w:sz w:val="24"/>
      <w:szCs w:val="24"/>
      <w:u w:val="single"/>
    </w:rPr>
  </w:style>
  <w:style w:type="character" w:styleId="af8">
    <w:name w:val="Intense Reference"/>
    <w:basedOn w:val="a0"/>
    <w:uiPriority w:val="32"/>
    <w:qFormat/>
    <w:rsid w:val="00AC5E9C"/>
    <w:rPr>
      <w:b/>
      <w:sz w:val="24"/>
      <w:u w:val="single"/>
    </w:rPr>
  </w:style>
  <w:style w:type="character" w:styleId="af9">
    <w:name w:val="Book Title"/>
    <w:basedOn w:val="a0"/>
    <w:uiPriority w:val="33"/>
    <w:qFormat/>
    <w:rsid w:val="00AC5E9C"/>
    <w:rPr>
      <w:rFonts w:asciiTheme="majorHAnsi" w:eastAsiaTheme="majorEastAsia" w:hAnsiTheme="majorHAnsi"/>
      <w:b/>
      <w:i/>
      <w:sz w:val="24"/>
      <w:szCs w:val="24"/>
    </w:rPr>
  </w:style>
  <w:style w:type="paragraph" w:styleId="afa">
    <w:name w:val="TOC Heading"/>
    <w:basedOn w:val="1"/>
    <w:next w:val="a"/>
    <w:uiPriority w:val="39"/>
    <w:semiHidden/>
    <w:unhideWhenUsed/>
    <w:qFormat/>
    <w:rsid w:val="00AC5E9C"/>
    <w:pPr>
      <w:outlineLvl w:val="9"/>
    </w:pPr>
  </w:style>
  <w:style w:type="paragraph" w:styleId="afb">
    <w:name w:val="Body Text"/>
    <w:basedOn w:val="a"/>
    <w:link w:val="afc"/>
    <w:rsid w:val="00AC5E9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Основной текст Знак"/>
    <w:basedOn w:val="a0"/>
    <w:link w:val="afb"/>
    <w:rsid w:val="00AC5E9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page number"/>
    <w:basedOn w:val="a0"/>
    <w:rsid w:val="00AC5E9C"/>
  </w:style>
  <w:style w:type="paragraph" w:customStyle="1" w:styleId="c7">
    <w:name w:val="c7"/>
    <w:basedOn w:val="a"/>
    <w:rsid w:val="00AC5E9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1">
    <w:name w:val="c1"/>
    <w:rsid w:val="00AC5E9C"/>
  </w:style>
  <w:style w:type="table" w:styleId="afe">
    <w:name w:val="Table Grid"/>
    <w:basedOn w:val="a1"/>
    <w:uiPriority w:val="59"/>
    <w:rsid w:val="00AC5E9C"/>
    <w:pPr>
      <w:spacing w:after="0" w:line="240" w:lineRule="auto"/>
    </w:pPr>
    <w:rPr>
      <w:rFonts w:eastAsiaTheme="minorEastAs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AC5E9C"/>
  </w:style>
  <w:style w:type="paragraph" w:styleId="26">
    <w:name w:val="Body Text Indent 2"/>
    <w:basedOn w:val="a"/>
    <w:link w:val="27"/>
    <w:rsid w:val="00AC5E9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7">
    <w:name w:val="Основной текст с отступом 2 Знак"/>
    <w:basedOn w:val="a0"/>
    <w:link w:val="26"/>
    <w:rsid w:val="00AC5E9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ff">
    <w:name w:val="Hyperlink"/>
    <w:basedOn w:val="a0"/>
    <w:unhideWhenUsed/>
    <w:rsid w:val="00AC5E9C"/>
    <w:rPr>
      <w:color w:val="0000FF"/>
      <w:u w:val="single"/>
    </w:rPr>
  </w:style>
  <w:style w:type="table" w:customStyle="1" w:styleId="14">
    <w:name w:val="Сетка таблицы1"/>
    <w:basedOn w:val="a1"/>
    <w:next w:val="afe"/>
    <w:uiPriority w:val="59"/>
    <w:rsid w:val="00AC5E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AC5E9C"/>
  </w:style>
  <w:style w:type="table" w:customStyle="1" w:styleId="29">
    <w:name w:val="Сетка таблицы2"/>
    <w:basedOn w:val="a1"/>
    <w:next w:val="afe"/>
    <w:uiPriority w:val="59"/>
    <w:rsid w:val="00AC5E9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Balloon Text"/>
    <w:basedOn w:val="a"/>
    <w:link w:val="aff1"/>
    <w:uiPriority w:val="99"/>
    <w:semiHidden/>
    <w:unhideWhenUsed/>
    <w:rsid w:val="00AC5E9C"/>
    <w:pPr>
      <w:spacing w:after="0" w:line="240" w:lineRule="auto"/>
    </w:pPr>
    <w:rPr>
      <w:rFonts w:ascii="Tahoma" w:eastAsiaTheme="minorEastAsi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AC5E9C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3866</Words>
  <Characters>22037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Кузьминична</dc:creator>
  <cp:lastModifiedBy>Ольга Кузьминична</cp:lastModifiedBy>
  <cp:revision>8</cp:revision>
  <dcterms:created xsi:type="dcterms:W3CDTF">2018-08-26T06:59:00Z</dcterms:created>
  <dcterms:modified xsi:type="dcterms:W3CDTF">2018-09-18T19:50:00Z</dcterms:modified>
</cp:coreProperties>
</file>