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AB1" w:rsidRDefault="00A035A3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Автономная некоммерческая общеобразовательная организация</w:t>
      </w:r>
    </w:p>
    <w:p w:rsidR="00A035A3" w:rsidRPr="00365AB1" w:rsidRDefault="00A035A3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 xml:space="preserve"> "Гимназия города Ступино"</w:t>
      </w:r>
    </w:p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355" w:type="dxa"/>
        <w:tblInd w:w="-608" w:type="dxa"/>
        <w:tblLook w:val="01E0" w:firstRow="1" w:lastRow="1" w:firstColumn="1" w:lastColumn="1" w:noHBand="0" w:noVBand="0"/>
      </w:tblPr>
      <w:tblGrid>
        <w:gridCol w:w="4544"/>
        <w:gridCol w:w="1701"/>
        <w:gridCol w:w="4110"/>
      </w:tblGrid>
      <w:tr w:rsidR="00A035A3" w:rsidRPr="00365AB1" w:rsidTr="00AC4022">
        <w:tc>
          <w:tcPr>
            <w:tcW w:w="4544" w:type="dxa"/>
          </w:tcPr>
          <w:p w:rsidR="00A035A3" w:rsidRPr="00365AB1" w:rsidRDefault="00A035A3" w:rsidP="00365AB1">
            <w:pPr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Согласовано</w:t>
            </w:r>
          </w:p>
          <w:p w:rsidR="00A035A3" w:rsidRPr="00365AB1" w:rsidRDefault="00A035A3" w:rsidP="00365AB1">
            <w:pPr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Заместитель директора по УВР</w:t>
            </w:r>
          </w:p>
          <w:p w:rsidR="00A035A3" w:rsidRPr="00365AB1" w:rsidRDefault="00A035A3" w:rsidP="00365AB1">
            <w:pPr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035A3" w:rsidRPr="00365AB1" w:rsidRDefault="00A035A3" w:rsidP="00365AB1">
            <w:pPr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___________ И.И. Калинкина</w:t>
            </w:r>
          </w:p>
          <w:p w:rsidR="00A035A3" w:rsidRPr="00365AB1" w:rsidRDefault="00A035A3" w:rsidP="00365AB1">
            <w:pPr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«____» _________201____г.</w:t>
            </w:r>
          </w:p>
          <w:p w:rsidR="00A035A3" w:rsidRPr="00365AB1" w:rsidRDefault="00A035A3" w:rsidP="00365AB1">
            <w:pPr>
              <w:tabs>
                <w:tab w:val="left" w:pos="9885"/>
              </w:tabs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035A3" w:rsidRPr="00365AB1" w:rsidRDefault="00A035A3" w:rsidP="00365AB1">
            <w:pPr>
              <w:tabs>
                <w:tab w:val="left" w:pos="9885"/>
              </w:tabs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035A3" w:rsidRPr="00365AB1" w:rsidRDefault="00A035A3" w:rsidP="00365AB1">
            <w:pPr>
              <w:tabs>
                <w:tab w:val="left" w:pos="9885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Утверждаю</w:t>
            </w:r>
          </w:p>
          <w:p w:rsidR="00A035A3" w:rsidRPr="00365AB1" w:rsidRDefault="00A035A3" w:rsidP="00365AB1">
            <w:pPr>
              <w:tabs>
                <w:tab w:val="left" w:pos="9885"/>
              </w:tabs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Директор </w:t>
            </w:r>
          </w:p>
          <w:p w:rsidR="00A035A3" w:rsidRPr="00365AB1" w:rsidRDefault="00A035A3" w:rsidP="00365AB1">
            <w:pPr>
              <w:tabs>
                <w:tab w:val="left" w:pos="9885"/>
              </w:tabs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035A3" w:rsidRPr="00365AB1" w:rsidRDefault="00A035A3" w:rsidP="00365AB1">
            <w:pPr>
              <w:tabs>
                <w:tab w:val="left" w:pos="10890"/>
              </w:tabs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________________   Е.А. </w:t>
            </w:r>
            <w:proofErr w:type="spellStart"/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Матулина</w:t>
            </w:r>
            <w:proofErr w:type="spellEnd"/>
          </w:p>
          <w:p w:rsidR="00A035A3" w:rsidRPr="00365AB1" w:rsidRDefault="00A035A3" w:rsidP="00365AB1">
            <w:pPr>
              <w:tabs>
                <w:tab w:val="left" w:pos="9960"/>
              </w:tabs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Приказ № _____________</w:t>
            </w:r>
          </w:p>
          <w:p w:rsidR="00A035A3" w:rsidRPr="00365AB1" w:rsidRDefault="00A035A3" w:rsidP="00365AB1">
            <w:pPr>
              <w:tabs>
                <w:tab w:val="left" w:pos="9960"/>
              </w:tabs>
              <w:spacing w:after="0" w:line="240" w:lineRule="auto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color w:val="262626"/>
                <w:sz w:val="24"/>
                <w:szCs w:val="24"/>
              </w:rPr>
              <w:t>от «____ » _______ 201__ г.</w:t>
            </w:r>
          </w:p>
        </w:tc>
      </w:tr>
    </w:tbl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35A3" w:rsidRDefault="00A035A3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P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A035A3" w:rsidRPr="00365AB1" w:rsidRDefault="00A035A3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 xml:space="preserve">по </w:t>
      </w:r>
      <w:r w:rsidR="00C12F1F" w:rsidRPr="00365AB1">
        <w:rPr>
          <w:rFonts w:ascii="Times New Roman" w:hAnsi="Times New Roman"/>
          <w:b/>
          <w:sz w:val="24"/>
          <w:szCs w:val="24"/>
        </w:rPr>
        <w:t>геометрии</w:t>
      </w:r>
    </w:p>
    <w:p w:rsidR="00A035A3" w:rsidRPr="00365AB1" w:rsidRDefault="00C12F1F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9</w:t>
      </w:r>
      <w:r w:rsidR="00A035A3" w:rsidRPr="00365AB1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A035A3" w:rsidRPr="00365AB1" w:rsidRDefault="00A035A3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(базовый уровень)</w:t>
      </w:r>
    </w:p>
    <w:p w:rsidR="00A035A3" w:rsidRDefault="00A035A3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5AB1" w:rsidRPr="00365AB1" w:rsidRDefault="00365AB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ind w:left="3544"/>
        <w:jc w:val="both"/>
        <w:rPr>
          <w:rFonts w:ascii="Times New Roman" w:hAnsi="Times New Roman"/>
          <w:b/>
          <w:i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 xml:space="preserve">Составитель: </w:t>
      </w:r>
      <w:proofErr w:type="spellStart"/>
      <w:r w:rsidR="00044580" w:rsidRPr="00365AB1">
        <w:rPr>
          <w:rFonts w:ascii="Times New Roman" w:hAnsi="Times New Roman"/>
          <w:b/>
          <w:i/>
          <w:sz w:val="24"/>
          <w:szCs w:val="24"/>
        </w:rPr>
        <w:t>Гмыза</w:t>
      </w:r>
      <w:proofErr w:type="spellEnd"/>
      <w:r w:rsidR="00044580" w:rsidRPr="00365AB1">
        <w:rPr>
          <w:rFonts w:ascii="Times New Roman" w:hAnsi="Times New Roman"/>
          <w:b/>
          <w:i/>
          <w:sz w:val="24"/>
          <w:szCs w:val="24"/>
        </w:rPr>
        <w:t xml:space="preserve"> Д.Г., учитель математики</w:t>
      </w:r>
    </w:p>
    <w:p w:rsidR="00044580" w:rsidRPr="00365AB1" w:rsidRDefault="00044580" w:rsidP="00365AB1">
      <w:pPr>
        <w:spacing w:after="0" w:line="240" w:lineRule="auto"/>
        <w:ind w:left="2835"/>
        <w:jc w:val="both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35A3" w:rsidRDefault="00A035A3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Default="00365AB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5AB1" w:rsidRPr="00365AB1" w:rsidRDefault="00365AB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35A3" w:rsidRPr="00365AB1" w:rsidRDefault="00A035A3" w:rsidP="00365A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г. Ступино, 2019-2020 учебный год.</w:t>
      </w:r>
    </w:p>
    <w:p w:rsidR="005100FD" w:rsidRPr="00365AB1" w:rsidRDefault="00A035A3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lastRenderedPageBreak/>
        <w:t>1. ПОЯСНИТЕЛЬНАЯ ЗАПИСКА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Рабочая программа учебного предмета «Геометрия» составлена на основе основной образовательной программы основного общего образования АНОО «Гимназия города Ступино». 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Рабочая программа по геометрии ориентирована на обучающихся 9-ых классов. Уровень изучения предмета – базовый. Тематическое планирование рассчитано на 2 учебных часа в неделю, что составляет 68 учебных часов в год.  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Учебный предмет «Геометрия» изучается в полном объеме на русском языке.  В системе предметов общеобразовательной школы курс геометрии представлен в предметной области «Математика и информатика». 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Назначение предмета «Геометрия» в основной школе состоит в том, </w:t>
      </w:r>
      <w:proofErr w:type="gramStart"/>
      <w:r w:rsidRPr="00365AB1">
        <w:rPr>
          <w:rFonts w:ascii="Times New Roman" w:hAnsi="Times New Roman"/>
          <w:sz w:val="24"/>
          <w:szCs w:val="24"/>
        </w:rPr>
        <w:t>чтобы  развить</w:t>
      </w:r>
      <w:proofErr w:type="gramEnd"/>
      <w:r w:rsidRPr="00365AB1">
        <w:rPr>
          <w:rFonts w:ascii="Times New Roman" w:hAnsi="Times New Roman"/>
          <w:sz w:val="24"/>
          <w:szCs w:val="24"/>
        </w:rPr>
        <w:t xml:space="preserve"> у обучающихся пространственное воображение и логическое мышление путем систематического изучения свойств геометрических фигур на плоскости и в пространстве и применения этих свойств при  решении задач вычислительного и конструктивного характера.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Для обучения геометрии обучающихся 9 класса в АНОО «Гимназия города Ступино» выбрана содержательная линия УМК Л.С. </w:t>
      </w:r>
      <w:proofErr w:type="spellStart"/>
      <w:r w:rsidRPr="00365AB1">
        <w:rPr>
          <w:rFonts w:ascii="Times New Roman" w:hAnsi="Times New Roman"/>
          <w:sz w:val="24"/>
          <w:szCs w:val="24"/>
        </w:rPr>
        <w:t>Атанасяна</w:t>
      </w:r>
      <w:proofErr w:type="spellEnd"/>
      <w:r w:rsidRPr="00365AB1">
        <w:rPr>
          <w:rFonts w:ascii="Times New Roman" w:hAnsi="Times New Roman"/>
          <w:sz w:val="24"/>
          <w:szCs w:val="24"/>
        </w:rPr>
        <w:t xml:space="preserve"> и др. «Геометрия 7-9 классы». 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Главные особенности учебно-методического комплекта (УМК) по геометрии состоят в том, что они обеспечивают: 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 доступное изложение теоретического материала; 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 обширный задачный материал; </w:t>
      </w:r>
    </w:p>
    <w:p w:rsidR="00C12F1F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 возможность организации индивидуальной работы. </w:t>
      </w:r>
    </w:p>
    <w:p w:rsidR="00053D01" w:rsidRPr="00365AB1" w:rsidRDefault="00C12F1F" w:rsidP="00365AB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тестов, контрольных работ.  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Количество контрольных работ: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12F1F" w:rsidRPr="00365AB1" w:rsidTr="00C12F1F">
        <w:tc>
          <w:tcPr>
            <w:tcW w:w="2336" w:type="dxa"/>
          </w:tcPr>
          <w:p w:rsidR="00C12F1F" w:rsidRPr="00365AB1" w:rsidRDefault="00C12F1F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I триместр</w:t>
            </w:r>
          </w:p>
        </w:tc>
        <w:tc>
          <w:tcPr>
            <w:tcW w:w="2336" w:type="dxa"/>
          </w:tcPr>
          <w:p w:rsidR="00C12F1F" w:rsidRPr="00365AB1" w:rsidRDefault="00C12F1F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II триместр</w:t>
            </w:r>
          </w:p>
        </w:tc>
        <w:tc>
          <w:tcPr>
            <w:tcW w:w="2336" w:type="dxa"/>
          </w:tcPr>
          <w:p w:rsidR="00C12F1F" w:rsidRPr="00365AB1" w:rsidRDefault="00C12F1F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III триместр</w:t>
            </w:r>
          </w:p>
        </w:tc>
        <w:tc>
          <w:tcPr>
            <w:tcW w:w="2337" w:type="dxa"/>
          </w:tcPr>
          <w:p w:rsidR="00C12F1F" w:rsidRPr="00365AB1" w:rsidRDefault="00C12F1F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C12F1F" w:rsidRPr="00365AB1" w:rsidTr="00C12F1F">
        <w:tc>
          <w:tcPr>
            <w:tcW w:w="2336" w:type="dxa"/>
          </w:tcPr>
          <w:p w:rsidR="00C12F1F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36" w:type="dxa"/>
          </w:tcPr>
          <w:p w:rsidR="00C12F1F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:rsidR="00C12F1F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2337" w:type="dxa"/>
          </w:tcPr>
          <w:p w:rsidR="00C12F1F" w:rsidRPr="00365AB1" w:rsidRDefault="00C12F1F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C12F1F" w:rsidRPr="00365A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D01" w:rsidRPr="00365AB1" w:rsidRDefault="00053D0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lastRenderedPageBreak/>
        <w:t>2. ПЛАНИРУЕМЫЕ РЕЗУЛЬТАТЫ ОСВОЕНИЯ КУРСА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Личностные результаты освоения учебного предмета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У обучающегося будут сформированы: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представления о математике как части общечеловеческой культуры, о значимости математики в развитии цивилизации и современного общества;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логическое и критическое мышление, культура речи, способность к умственному эксперименту;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интеллектуальная честность и объективности, способность к преодолению мыслительных стереотипов, вытекающих из обыденного опыта;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качества личности, обеспечивающие социальную мобильность, способность принимать самостоятельные решения;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качества мышления, необходимые для адаптации в современном информационном обществе;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готовность и способность вести диалог с другими людьми и достигать в нем взаимопонимания.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Обучающийся получит возможность для формирования: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выраженной устойчивой учебно-познавательной мотивации и интереса к учению;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креативность мышления, инициатива, находчивость, активность при решении алгебраических задач;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готовности к самообразованию и самовоспитанию;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компетентности в реализации основ гражданской идентичности в поступках и деятельности;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 </w:t>
      </w:r>
      <w:proofErr w:type="spellStart"/>
      <w:r w:rsidRPr="00365AB1">
        <w:rPr>
          <w:rFonts w:ascii="Times New Roman" w:hAnsi="Times New Roman"/>
          <w:sz w:val="24"/>
          <w:szCs w:val="24"/>
        </w:rPr>
        <w:t>эмпатии</w:t>
      </w:r>
      <w:proofErr w:type="spellEnd"/>
      <w:r w:rsidRPr="00365AB1">
        <w:rPr>
          <w:rFonts w:ascii="Times New Roman" w:hAnsi="Times New Roman"/>
          <w:sz w:val="24"/>
          <w:szCs w:val="24"/>
        </w:rPr>
        <w:t xml:space="preserve">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65AB1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365AB1">
        <w:rPr>
          <w:rFonts w:ascii="Times New Roman" w:hAnsi="Times New Roman"/>
          <w:b/>
          <w:sz w:val="24"/>
          <w:szCs w:val="24"/>
        </w:rPr>
        <w:t xml:space="preserve"> результаты освоения учебного предмета: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Регулятивные УУД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умению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умению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умению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умению оценивать правильность выполнения учебной задачи, собственные возможности ее решения;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владению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умению видеть математическую задачу в других дисциплинах, в окружающей жизни.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Обучающийся получит возможность научиться: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анализировать существующие и планировать будущие образовательные результаты;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идентифицировать собственные проблемы и определять главную проблему;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выдвигать версии решения проблемы, формулировать гипотезы, предвосхищать конечный результат;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обосновывать целевые ориентиры и приоритеты ссылками на ценности, указывая и обосновывая логическую последовательность шагов;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lastRenderedPageBreak/>
        <w:t> определять необходимые действие(я) в соответствии с учебной и познавательной задачей и составлять алгоритм их выполнения;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обосновывать и осуществлять выбор наиболее эффективных способов решения учебных и познавательных задач.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Познавательные УУД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умению работать с математическим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различные языки математики (словесный, символический, графический), развития способности обосновывать суждения, проводить классификацию;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формированию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овладению математическими знаниями и умениями, необходимыми для продолжения образования, изучения смежных дисциплин, применения в повседневной жизни;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владению создания фундамента для математического развития, формированию механизмов мышления, характерных для математической деятельности.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Обучающийся получит возможность научиться: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строить рассуждение от общих закономерностей к частным явлениям и от частных явлений к общим закономерностям;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излагать полученную информацию, интерпретируя ее в контексте решаемой задачи;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преобразовывать модели с целью выявления общих законов, определяющих данную предметную область;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осуществлять взаимодействие с электронными поисковыми системами, словарями;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формировать множественную выборку из поисковых источников для объективизации результатов поиска;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соотносить полученные результаты поиска со своей деятельностью;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использовать догадку, озарение, интуицию;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осознавать свою ответственность за достоверность полученных знаний, за качество выполненного проекта.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Коммуникативные УУД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умению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 умению осознанно использовать речевые средства в соответствии с задачей коммуникации для выражения своих чувств, мыслей и потребностей </w:t>
      </w:r>
      <w:proofErr w:type="gramStart"/>
      <w:r w:rsidRPr="00365AB1">
        <w:rPr>
          <w:rFonts w:ascii="Times New Roman" w:hAnsi="Times New Roman"/>
          <w:sz w:val="24"/>
          <w:szCs w:val="24"/>
        </w:rPr>
        <w:t>для  планирования</w:t>
      </w:r>
      <w:proofErr w:type="gramEnd"/>
      <w:r w:rsidRPr="00365AB1">
        <w:rPr>
          <w:rFonts w:ascii="Times New Roman" w:hAnsi="Times New Roman"/>
          <w:sz w:val="24"/>
          <w:szCs w:val="24"/>
        </w:rPr>
        <w:t xml:space="preserve"> и регуляции своей деятельности; владение устной и письменной речью, монологической контекстной речью;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формированию и развитию компетентности в области использования информационно-коммуникационных технологий (далее – ИКТ);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договариваться о правилах и вопросах для обсуждения в соответствии с поставленной перед группой задачей.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Обучающийся получит возможность научиться: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определять свои действия и действия партнера, которые способствовали или препятствовали продуктивной коммуникации;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lastRenderedPageBreak/>
        <w:t> строить позитивные отношения в процессе учебной и познавательной деятельности;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предлагать альтернативное решение в конфликтной ситуации;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высказывать и обосновывать мнение (суждение) и запрашивать мнение партнера в рамках диалога;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 принимать решение в ходе диалога и согласовывать его с собеседником.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Предметные результаты освоения учебного предмета: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Наглядная геометрия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Обучаемый научится: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1) распознавать на чертежах, рисунках, моделях и в окружающем мире плоские и пространственные геометрические фигуры;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2) распознавать развёртки куба, прямоугольного параллелепипеда, правильной пирамиды, цилиндра и конуса;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3) определять по линейным размерам развёртки фигуры линейные размеры самой фигуры и наоборот;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4) вычислять объём прямоугольного параллелепипеда.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Обучаемый получит возможность: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5) вычислять объёмы пространственных геометрических фигур, составленных из прямоугольных параллелепипедов;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6) углубить и развить представления о пространственных геометрических фигурах;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7) применять понятие развёртки для выполнения практических расчётов.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Геометрические фигуры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Обучаемый научится: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1) пользоваться языком геометрии для описания предметов окружающего мира и их взаимного расположения;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2) распознавать и изображать на чертежах и рисунках геометрические фигуры и их конфигурации;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3) находить значения длин линейных элементов фигур и их отношения, градусную меру углов от 0 до 180°, применяя определения, свойства и признаки фигур и их элементов;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 xml:space="preserve">4) оперировать с начальными понятиями тригонометрии и выполнять </w:t>
      </w:r>
      <w:proofErr w:type="gramStart"/>
      <w:r w:rsidRPr="00365AB1">
        <w:rPr>
          <w:rFonts w:ascii="Times New Roman" w:hAnsi="Times New Roman"/>
          <w:sz w:val="24"/>
          <w:szCs w:val="24"/>
        </w:rPr>
        <w:t>элементарные  операции</w:t>
      </w:r>
      <w:proofErr w:type="gramEnd"/>
      <w:r w:rsidRPr="00365AB1">
        <w:rPr>
          <w:rFonts w:ascii="Times New Roman" w:hAnsi="Times New Roman"/>
          <w:sz w:val="24"/>
          <w:szCs w:val="24"/>
        </w:rPr>
        <w:t xml:space="preserve"> над функциями углов;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5) 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6) решать несложные задачи на построение, применяя основные алгоритмы построения с помощью циркуля и линейки.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Обучаемый получит возможность: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7) овладеть методами решения задач на вычисления и доказательства: методом от противного, методом подобия, методом перебора вариантов и методом геометрических мест точек;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8) приобрести опыт применения алгебраического и тригонометрического аппарата и идей при решение геометрических задач;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9) овладеть традиционной схемой решения задач на построение с помощью циркуля и линейки: анализ, построение, доказательство и исследование;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10) научиться решать задачи на построение методом геометрического места точек и методом подобия;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lastRenderedPageBreak/>
        <w:t>11) приобрести опыт исследования свойств планиметрических фигур с помощью компьютерных программ;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12) приобрести опыт выполнения проектов по темам: «Геометрические преобразования на плоскости», «Построение отрезков по формуле».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Координаты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Обучаемый научится: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1) вычислять длину отрезка по координатам его концов; вычислять координаты середины отрезка;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2) использовать координатный метод для изучения свойств прямых и окружностей.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Обучаемый получит возможность: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3) овладеть координатным методом решения задач на вычисление и доказательство;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4) приобрести опыт использования компьютерных программ для анализа частных случаев взаимного расположения окружностей и прямых;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5) приобрести опыт выполнения проектов на тему «Применение координатного метода при решении задач на вычисление и доказательство».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Векторы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Обучаемый научится: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1) оперировать с векторами: находить сумму и разность двух векторов, заданных геометрически, находить вектор, равный произведению заданного вектора на число;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2) находить для векторов, заданных координатами: длину вектора, координаты суммы и разности двух и более векторов, координаты произведения вектора на число, применяя при необходимости сочетательный, переместительный и распределительный законы;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3) вычислять скалярное произведение векторов, находить угол между векторами, устанавливать перпендикулярность прямых.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Обучаемый получит возможность:</w:t>
      </w:r>
    </w:p>
    <w:p w:rsidR="00C12F1F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4) овладеть векторным методом решения задач на вычисление и доказательство;</w:t>
      </w:r>
    </w:p>
    <w:p w:rsidR="00053D01" w:rsidRPr="00365AB1" w:rsidRDefault="00C12F1F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5) приобрести опыт выполнения проектов на тему «Применение векторного метода при решении задач на вычисление и доказательство».</w:t>
      </w:r>
    </w:p>
    <w:p w:rsidR="00E246CE" w:rsidRPr="00365AB1" w:rsidRDefault="00E246CE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E246CE" w:rsidRPr="00365A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D01" w:rsidRPr="00365AB1" w:rsidRDefault="00053D0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lastRenderedPageBreak/>
        <w:t>3. СОДЕРЖАНИЕ КУРСА «</w:t>
      </w:r>
      <w:r w:rsidR="00C12F1F" w:rsidRPr="00365AB1">
        <w:rPr>
          <w:rFonts w:ascii="Times New Roman" w:hAnsi="Times New Roman"/>
          <w:b/>
          <w:sz w:val="24"/>
          <w:szCs w:val="24"/>
        </w:rPr>
        <w:t>ГЕОМЕТРИЯ, 9 КЛАСС</w:t>
      </w:r>
      <w:r w:rsidRPr="00365AB1">
        <w:rPr>
          <w:rFonts w:ascii="Times New Roman" w:hAnsi="Times New Roman"/>
          <w:b/>
          <w:sz w:val="24"/>
          <w:szCs w:val="24"/>
        </w:rPr>
        <w:t>»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Векторы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Понятие вектора. Равенство векторов. Откладывание вектора от данной точки. Сумма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двух векторов. Законы сложения векторов. Правило параллелограмма. Сумма нескольких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векторов. Вычитание векторов. Произведение вектора на число. Применение векторов к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решению задач. Средняя линия трапеции.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Метод координат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Разложение вектора по двум неколлинеарным векторам. Координаты вектора. Связь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между координатами вектора и координатами его начала и конца. Простейшие задачи в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координатах. Уравнение6 линии на плоскости. Уравнение окружности. Уравнение прямой.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Соотношения между сторонами и углами треугольника. Скалярное произведение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векторов.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Синус, косинус, тангенс. Основное тригонометрическое тождество. Формулы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приведения. Формулы для вычисления координат точки. Теорема о площади треугольника.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Теорема синусов. Теорема косинусов. Решение треугольников. Угол между векторами.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Скалярное произведение векторов. Скалярное произведение в координатах. Свойства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скалярного произведения векторов.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Длина окружности и площадь круга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Правильный многоугольник. Окружность, описанная около правильного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многоугольника. Окружность, вписанная в правильный многоугольник. Формулы для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вычисления площади правильного многоугольника, его стороны и радиуса вписанной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окружности. Построение правильных многоугольников. Длина окружности. Площадь круга.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Площадь кругового сектора.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Движения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Отображение плоскости на себя. Понятие движения. Параллельный перенос. Поворот.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Начальные сведения из стереометрии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Предмет стереометрии. Многогранник. Призма. Параллелепипед. Объем тела. Свойства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прямоугольного параллелепипеда. Пирамида. Цилиндр. Конус. Сфера и шар.</w:t>
      </w:r>
    </w:p>
    <w:p w:rsidR="00E246CE" w:rsidRPr="00365AB1" w:rsidRDefault="00E246CE" w:rsidP="00365A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Приложения</w:t>
      </w:r>
    </w:p>
    <w:p w:rsidR="00C12F1F" w:rsidRPr="00365AB1" w:rsidRDefault="00E246CE" w:rsidP="00365A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5AB1">
        <w:rPr>
          <w:rFonts w:ascii="Times New Roman" w:hAnsi="Times New Roman"/>
          <w:sz w:val="24"/>
          <w:szCs w:val="24"/>
        </w:rPr>
        <w:t>Об аксиомах планиметрии.</w:t>
      </w:r>
    </w:p>
    <w:p w:rsidR="00E246CE" w:rsidRPr="00365AB1" w:rsidRDefault="00E246CE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E246CE" w:rsidRPr="00365A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D01" w:rsidRPr="00365AB1" w:rsidRDefault="00053D0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lastRenderedPageBreak/>
        <w:t xml:space="preserve">4. ТЕМАТИЧЕСКОЕ ПЛАНИРОВАНИЕ, </w:t>
      </w:r>
      <w:r w:rsidR="00E246CE" w:rsidRPr="00365AB1">
        <w:rPr>
          <w:rFonts w:ascii="Times New Roman" w:hAnsi="Times New Roman"/>
          <w:b/>
          <w:sz w:val="24"/>
          <w:szCs w:val="24"/>
        </w:rPr>
        <w:t>9</w:t>
      </w:r>
      <w:r w:rsidRPr="00365AB1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053D01" w:rsidRPr="00365AB1" w:rsidRDefault="00053D0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4839"/>
        <w:gridCol w:w="3312"/>
      </w:tblGrid>
      <w:tr w:rsidR="00053D01" w:rsidRPr="00365AB1" w:rsidTr="00AC4022">
        <w:trPr>
          <w:trHeight w:val="570"/>
        </w:trPr>
        <w:tc>
          <w:tcPr>
            <w:tcW w:w="1229" w:type="dxa"/>
            <w:vMerge w:val="restart"/>
          </w:tcPr>
          <w:p w:rsidR="00053D01" w:rsidRPr="00365AB1" w:rsidRDefault="00053D0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53D01" w:rsidRPr="00365AB1" w:rsidRDefault="00053D0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39" w:type="dxa"/>
            <w:vMerge w:val="restart"/>
          </w:tcPr>
          <w:p w:rsidR="00053D01" w:rsidRPr="00365AB1" w:rsidRDefault="00053D0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Название раздела (блока)</w:t>
            </w:r>
          </w:p>
        </w:tc>
        <w:tc>
          <w:tcPr>
            <w:tcW w:w="3312" w:type="dxa"/>
            <w:vMerge w:val="restart"/>
          </w:tcPr>
          <w:p w:rsidR="00053D01" w:rsidRPr="00365AB1" w:rsidRDefault="00053D0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Кол-во часов на изучение раздела (блока)</w:t>
            </w:r>
          </w:p>
        </w:tc>
      </w:tr>
      <w:tr w:rsidR="00053D01" w:rsidRPr="00365AB1" w:rsidTr="00AC4022">
        <w:trPr>
          <w:trHeight w:val="570"/>
        </w:trPr>
        <w:tc>
          <w:tcPr>
            <w:tcW w:w="1229" w:type="dxa"/>
            <w:vMerge/>
          </w:tcPr>
          <w:p w:rsidR="00053D01" w:rsidRPr="00365AB1" w:rsidRDefault="00053D0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  <w:vMerge/>
          </w:tcPr>
          <w:p w:rsidR="00053D01" w:rsidRPr="00365AB1" w:rsidRDefault="00053D0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vMerge/>
          </w:tcPr>
          <w:p w:rsidR="00053D01" w:rsidRPr="00365AB1" w:rsidRDefault="00053D0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AB1" w:rsidRPr="00365AB1" w:rsidTr="00AC4022">
        <w:trPr>
          <w:trHeight w:val="436"/>
        </w:trPr>
        <w:tc>
          <w:tcPr>
            <w:tcW w:w="1229" w:type="dxa"/>
          </w:tcPr>
          <w:p w:rsidR="00365AB1" w:rsidRPr="00365AB1" w:rsidRDefault="00365AB1" w:rsidP="00365A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365AB1" w:rsidRPr="00365AB1" w:rsidRDefault="00365AB1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 xml:space="preserve">Глава IX. Векторы </w:t>
            </w:r>
          </w:p>
        </w:tc>
        <w:tc>
          <w:tcPr>
            <w:tcW w:w="3312" w:type="dxa"/>
          </w:tcPr>
          <w:p w:rsidR="00365AB1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65AB1" w:rsidRPr="00365AB1" w:rsidTr="00AC4022">
        <w:trPr>
          <w:trHeight w:val="436"/>
        </w:trPr>
        <w:tc>
          <w:tcPr>
            <w:tcW w:w="1229" w:type="dxa"/>
          </w:tcPr>
          <w:p w:rsidR="00365AB1" w:rsidRPr="00365AB1" w:rsidRDefault="00365AB1" w:rsidP="00365A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365AB1" w:rsidRPr="00365AB1" w:rsidRDefault="00365AB1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Глава X.</w:t>
            </w:r>
            <w:r w:rsidRPr="00365AB1">
              <w:rPr>
                <w:rFonts w:ascii="Times New Roman" w:hAnsi="Times New Roman"/>
                <w:sz w:val="24"/>
                <w:szCs w:val="24"/>
              </w:rPr>
              <w:t xml:space="preserve"> Метод координат </w:t>
            </w:r>
          </w:p>
        </w:tc>
        <w:tc>
          <w:tcPr>
            <w:tcW w:w="3312" w:type="dxa"/>
          </w:tcPr>
          <w:p w:rsidR="00365AB1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65AB1" w:rsidRPr="00365AB1" w:rsidTr="00AC4022">
        <w:trPr>
          <w:trHeight w:val="436"/>
        </w:trPr>
        <w:tc>
          <w:tcPr>
            <w:tcW w:w="1229" w:type="dxa"/>
          </w:tcPr>
          <w:p w:rsidR="00365AB1" w:rsidRPr="00365AB1" w:rsidRDefault="00365AB1" w:rsidP="00365A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365AB1" w:rsidRPr="00365AB1" w:rsidRDefault="00365AB1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Глава XI. Соотношения между сторонами и углами треугольника. Скалярное произвед</w:t>
            </w:r>
            <w:r w:rsidRPr="00365AB1">
              <w:rPr>
                <w:rFonts w:ascii="Times New Roman" w:hAnsi="Times New Roman"/>
                <w:sz w:val="24"/>
                <w:szCs w:val="24"/>
              </w:rPr>
              <w:t xml:space="preserve">ение векторов </w:t>
            </w:r>
          </w:p>
        </w:tc>
        <w:tc>
          <w:tcPr>
            <w:tcW w:w="3312" w:type="dxa"/>
          </w:tcPr>
          <w:p w:rsidR="00365AB1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365AB1" w:rsidRPr="00365AB1" w:rsidTr="00AC4022">
        <w:trPr>
          <w:trHeight w:val="436"/>
        </w:trPr>
        <w:tc>
          <w:tcPr>
            <w:tcW w:w="1229" w:type="dxa"/>
          </w:tcPr>
          <w:p w:rsidR="00365AB1" w:rsidRPr="00365AB1" w:rsidRDefault="00365AB1" w:rsidP="00365A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365AB1" w:rsidRPr="00365AB1" w:rsidRDefault="00365AB1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Глава XII. Длина окруж</w:t>
            </w:r>
            <w:r w:rsidRPr="00365AB1">
              <w:rPr>
                <w:rFonts w:ascii="Times New Roman" w:hAnsi="Times New Roman"/>
                <w:sz w:val="24"/>
                <w:szCs w:val="24"/>
              </w:rPr>
              <w:t>ности и площадь круга</w:t>
            </w:r>
          </w:p>
        </w:tc>
        <w:tc>
          <w:tcPr>
            <w:tcW w:w="3312" w:type="dxa"/>
          </w:tcPr>
          <w:p w:rsidR="00365AB1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65AB1" w:rsidRPr="00365AB1" w:rsidTr="00AC4022">
        <w:trPr>
          <w:trHeight w:val="436"/>
        </w:trPr>
        <w:tc>
          <w:tcPr>
            <w:tcW w:w="1229" w:type="dxa"/>
          </w:tcPr>
          <w:p w:rsidR="00365AB1" w:rsidRPr="00365AB1" w:rsidRDefault="00365AB1" w:rsidP="00365A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365AB1" w:rsidRPr="00365AB1" w:rsidRDefault="00365AB1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Глава XI</w:t>
            </w:r>
            <w:r w:rsidRPr="00365AB1">
              <w:rPr>
                <w:rFonts w:ascii="Times New Roman" w:hAnsi="Times New Roman"/>
                <w:sz w:val="24"/>
                <w:szCs w:val="24"/>
              </w:rPr>
              <w:t xml:space="preserve">II. Движения </w:t>
            </w:r>
          </w:p>
        </w:tc>
        <w:tc>
          <w:tcPr>
            <w:tcW w:w="3312" w:type="dxa"/>
          </w:tcPr>
          <w:p w:rsidR="00365AB1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65AB1" w:rsidRPr="00365AB1" w:rsidTr="00AC4022">
        <w:trPr>
          <w:trHeight w:val="436"/>
        </w:trPr>
        <w:tc>
          <w:tcPr>
            <w:tcW w:w="1229" w:type="dxa"/>
          </w:tcPr>
          <w:p w:rsidR="00365AB1" w:rsidRPr="00365AB1" w:rsidRDefault="00365AB1" w:rsidP="00365A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365AB1" w:rsidRPr="00365AB1" w:rsidRDefault="00365AB1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Глава XIV. Начальны</w:t>
            </w:r>
            <w:r w:rsidRPr="00365AB1">
              <w:rPr>
                <w:rFonts w:ascii="Times New Roman" w:hAnsi="Times New Roman"/>
                <w:sz w:val="24"/>
                <w:szCs w:val="24"/>
              </w:rPr>
              <w:t xml:space="preserve">е сведения из стереометрии </w:t>
            </w:r>
          </w:p>
        </w:tc>
        <w:tc>
          <w:tcPr>
            <w:tcW w:w="3312" w:type="dxa"/>
          </w:tcPr>
          <w:p w:rsidR="00365AB1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65AB1" w:rsidRPr="00365AB1" w:rsidTr="00AC4022">
        <w:trPr>
          <w:trHeight w:val="436"/>
        </w:trPr>
        <w:tc>
          <w:tcPr>
            <w:tcW w:w="1229" w:type="dxa"/>
          </w:tcPr>
          <w:p w:rsidR="00365AB1" w:rsidRPr="00365AB1" w:rsidRDefault="00365AB1" w:rsidP="00365A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365AB1" w:rsidRPr="00365AB1" w:rsidRDefault="00365AB1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 xml:space="preserve">Об аксиомах планиметрии </w:t>
            </w:r>
          </w:p>
        </w:tc>
        <w:tc>
          <w:tcPr>
            <w:tcW w:w="3312" w:type="dxa"/>
          </w:tcPr>
          <w:p w:rsidR="00365AB1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65AB1" w:rsidRPr="00365AB1" w:rsidTr="00AC4022">
        <w:trPr>
          <w:trHeight w:val="436"/>
        </w:trPr>
        <w:tc>
          <w:tcPr>
            <w:tcW w:w="1229" w:type="dxa"/>
          </w:tcPr>
          <w:p w:rsidR="00365AB1" w:rsidRPr="00365AB1" w:rsidRDefault="00365AB1" w:rsidP="00365A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365AB1" w:rsidRPr="00365AB1" w:rsidRDefault="00365AB1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</w:t>
            </w:r>
            <w:r w:rsidRPr="00365AB1">
              <w:rPr>
                <w:rFonts w:ascii="Times New Roman" w:hAnsi="Times New Roman"/>
                <w:sz w:val="24"/>
                <w:szCs w:val="24"/>
              </w:rPr>
              <w:t xml:space="preserve">торение. Решение задач </w:t>
            </w:r>
          </w:p>
        </w:tc>
        <w:tc>
          <w:tcPr>
            <w:tcW w:w="3312" w:type="dxa"/>
          </w:tcPr>
          <w:p w:rsidR="00365AB1" w:rsidRPr="00365AB1" w:rsidRDefault="00365AB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C0536" w:rsidRPr="00365AB1" w:rsidTr="00AC4022">
        <w:trPr>
          <w:trHeight w:val="436"/>
        </w:trPr>
        <w:tc>
          <w:tcPr>
            <w:tcW w:w="1229" w:type="dxa"/>
          </w:tcPr>
          <w:p w:rsidR="000C0536" w:rsidRPr="00365AB1" w:rsidRDefault="000C0536" w:rsidP="00365AB1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0C0536" w:rsidRPr="00365AB1" w:rsidRDefault="000C053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0C0536" w:rsidRPr="00365AB1" w:rsidRDefault="009429F7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</w:tbl>
    <w:p w:rsidR="00053D01" w:rsidRPr="00365AB1" w:rsidRDefault="00053D01" w:rsidP="00365A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  <w:sectPr w:rsidR="00053D01" w:rsidRPr="00365A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D01" w:rsidRPr="00365AB1" w:rsidRDefault="00053D01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lastRenderedPageBreak/>
        <w:t>5. КАЛЕНДАРНО-ТЕМАТИЧЕСКОЕ ПЛАНИРОВАНИЕ</w:t>
      </w:r>
    </w:p>
    <w:p w:rsidR="00E12A67" w:rsidRPr="00365AB1" w:rsidRDefault="00E246CE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>Геометрия,</w:t>
      </w:r>
      <w:r w:rsidR="00967545" w:rsidRPr="00365AB1">
        <w:rPr>
          <w:rFonts w:ascii="Times New Roman" w:hAnsi="Times New Roman"/>
          <w:b/>
          <w:sz w:val="24"/>
          <w:szCs w:val="24"/>
        </w:rPr>
        <w:t xml:space="preserve"> </w:t>
      </w:r>
      <w:r w:rsidRPr="00365AB1">
        <w:rPr>
          <w:rFonts w:ascii="Times New Roman" w:hAnsi="Times New Roman"/>
          <w:b/>
          <w:sz w:val="24"/>
          <w:szCs w:val="24"/>
        </w:rPr>
        <w:t>9</w:t>
      </w:r>
      <w:r w:rsidR="00E12A67" w:rsidRPr="00365AB1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E246CE" w:rsidRPr="00365AB1" w:rsidRDefault="00E12A67" w:rsidP="00365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5AB1">
        <w:rPr>
          <w:rFonts w:ascii="Times New Roman" w:hAnsi="Times New Roman"/>
          <w:b/>
          <w:sz w:val="24"/>
          <w:szCs w:val="24"/>
        </w:rPr>
        <w:t xml:space="preserve">(2 часа в неделю, </w:t>
      </w:r>
      <w:r w:rsidR="009429F7" w:rsidRPr="00365AB1">
        <w:rPr>
          <w:rFonts w:ascii="Times New Roman" w:hAnsi="Times New Roman"/>
          <w:b/>
          <w:sz w:val="24"/>
          <w:szCs w:val="24"/>
        </w:rPr>
        <w:t xml:space="preserve">68 </w:t>
      </w:r>
      <w:r w:rsidRPr="00365AB1">
        <w:rPr>
          <w:rFonts w:ascii="Times New Roman" w:hAnsi="Times New Roman"/>
          <w:b/>
          <w:sz w:val="24"/>
          <w:szCs w:val="24"/>
        </w:rPr>
        <w:t>часов в год)</w:t>
      </w:r>
    </w:p>
    <w:tbl>
      <w:tblPr>
        <w:tblW w:w="94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5418"/>
        <w:gridCol w:w="1559"/>
        <w:gridCol w:w="1701"/>
      </w:tblGrid>
      <w:tr w:rsidR="00E12A67" w:rsidRPr="00365AB1" w:rsidTr="00CF1AE6">
        <w:trPr>
          <w:trHeight w:val="724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A67" w:rsidRPr="00365AB1" w:rsidRDefault="00E12A6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№  урока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A67" w:rsidRPr="00365AB1" w:rsidRDefault="00E12A6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A67" w:rsidRPr="00365AB1" w:rsidRDefault="00E12A6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A67" w:rsidRPr="00365AB1" w:rsidRDefault="00E12A6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E12A67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E12A67" w:rsidRPr="00365AB1" w:rsidRDefault="00E12A67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 xml:space="preserve">1 триместр </w:t>
            </w:r>
            <w:r w:rsidR="00AC4022" w:rsidRPr="00365AB1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63D8E" w:rsidRPr="00365AB1">
              <w:rPr>
                <w:rFonts w:ascii="Times New Roman" w:hAnsi="Times New Roman"/>
                <w:b/>
                <w:sz w:val="24"/>
                <w:szCs w:val="24"/>
              </w:rPr>
              <w:t>20 часов</w:t>
            </w:r>
            <w:r w:rsidR="00AC4022" w:rsidRPr="00365AB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E246CE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Глава IX. Векторы (8 часов)</w:t>
            </w: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§1. Понятие вектора (2 часа)</w:t>
            </w:r>
          </w:p>
        </w:tc>
      </w:tr>
      <w:tr w:rsidR="00E12A67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67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67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Понятие вектора. Равенство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67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67" w:rsidRPr="00365AB1" w:rsidRDefault="00E12A6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46CE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Откладывание вектора от данной точки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§2. Сложение и вычитание векторов (3 часа)</w:t>
            </w: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0A" w:rsidRPr="00365AB1" w:rsidRDefault="00E246CE" w:rsidP="00365AB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Сложение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Вычитание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«Сложение и вычитание векторов»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0A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</w:t>
            </w:r>
            <w:proofErr w:type="gramStart"/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3.Умножение</w:t>
            </w:r>
            <w:proofErr w:type="gramEnd"/>
            <w:r w:rsidRPr="00365AB1">
              <w:rPr>
                <w:rFonts w:ascii="Times New Roman" w:hAnsi="Times New Roman"/>
                <w:b/>
                <w:sz w:val="24"/>
                <w:szCs w:val="24"/>
              </w:rPr>
              <w:t xml:space="preserve"> вектора на число. Применение векторов к решению задач (3 часа)</w:t>
            </w: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Произведение вектора на число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Применение векторов к решению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Средняя линия трапеции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Глава X.</w:t>
            </w:r>
            <w:r w:rsidR="00CF1AE6" w:rsidRPr="00365AB1">
              <w:rPr>
                <w:rFonts w:ascii="Times New Roman" w:hAnsi="Times New Roman"/>
                <w:b/>
                <w:sz w:val="24"/>
                <w:szCs w:val="24"/>
              </w:rPr>
              <w:t xml:space="preserve"> Метод координат (10 часов) </w:t>
            </w: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§1. Координаты вектора (2 часа)</w:t>
            </w: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9/1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Разложение вектора по двум неколлинеарным векторам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10/2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Координаты вектора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0A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5B9BD5" w:themeColor="accent1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§2. Простейшие задачи в координатах (2 часа)</w:t>
            </w: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11/3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Связь между координатами вектора и координатами его начала и конца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12/4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простейших задач в координатах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§3.Уравнение окружности и прямой (3 часа)</w:t>
            </w: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13/5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Уравнение окружности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14/6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Уравнение прямой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D273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3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15/7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31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«Уравнения прямой и окружности»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31" w:rsidRPr="00365AB1" w:rsidRDefault="00FD273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31" w:rsidRPr="00365AB1" w:rsidRDefault="00FD273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Решение задач (2 часа)</w:t>
            </w: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16/8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«Координаты вектора»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D273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3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17/9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31" w:rsidRPr="00365AB1" w:rsidRDefault="00E246CE" w:rsidP="00365AB1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«Простейшие задачи в координатах»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31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31" w:rsidRPr="00365AB1" w:rsidRDefault="00FD273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A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18/10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 по теме «Векторы. Метод координат»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0A" w:rsidRPr="00365AB1" w:rsidRDefault="00DD6A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Глава XI. Соотношения между сторонами и углами треугольника. Скалярное произвед</w:t>
            </w:r>
            <w:r w:rsidR="00CF1AE6" w:rsidRPr="00365AB1">
              <w:rPr>
                <w:rFonts w:ascii="Times New Roman" w:hAnsi="Times New Roman"/>
                <w:b/>
                <w:sz w:val="24"/>
                <w:szCs w:val="24"/>
              </w:rPr>
              <w:t>ение векторов (11 часов)</w:t>
            </w: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§1.Синус, косинус, тангенс угла (3 часа)</w:t>
            </w:r>
          </w:p>
        </w:tc>
      </w:tr>
      <w:tr w:rsidR="00C862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19/1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Синус, косинус и тангенс угла. Основные понятия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62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20/2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Основное тригонометрическое тождество. Формулы приведения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AB1" w:rsidRPr="00365AB1" w:rsidTr="00365AB1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65AB1" w:rsidRPr="00365AB1" w:rsidRDefault="00365AB1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триместр (28 часов)</w:t>
            </w:r>
          </w:p>
        </w:tc>
      </w:tr>
      <w:tr w:rsidR="00E246CE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21/3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Нахождение синуса, косинуса 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620A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20A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§2.Соотношения между сторонами и углами треугольника (4 часа)</w:t>
            </w:r>
          </w:p>
        </w:tc>
      </w:tr>
      <w:tr w:rsidR="00C862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22/4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Теорема о площади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620A" w:rsidRPr="00365AB1" w:rsidTr="00CF1AE6">
        <w:trPr>
          <w:trHeight w:val="7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23/5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Теорема синусов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620A" w:rsidRPr="00365AB1" w:rsidTr="00CF1AE6">
        <w:trPr>
          <w:trHeight w:val="7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lastRenderedPageBreak/>
              <w:t>24/6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E246CE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Теорема косинусов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620A" w:rsidRPr="00365AB1" w:rsidTr="00CF1AE6">
        <w:trPr>
          <w:trHeight w:val="7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25/7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треугольников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3537" w:rsidRPr="00365AB1" w:rsidTr="00CF1AE6">
        <w:trPr>
          <w:trHeight w:val="7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37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§3. Скалярное произведение векторов (2 часа)</w:t>
            </w:r>
          </w:p>
        </w:tc>
      </w:tr>
      <w:tr w:rsidR="00573537" w:rsidRPr="00365AB1" w:rsidTr="00CF1AE6">
        <w:trPr>
          <w:trHeight w:val="7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26/8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Скалярное произведение векторов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3537" w:rsidRPr="00365AB1" w:rsidTr="00CF1AE6">
        <w:trPr>
          <w:trHeight w:val="7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27/9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Свойства скалярного произведения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46CE" w:rsidRPr="00365AB1" w:rsidTr="00CF1AE6">
        <w:trPr>
          <w:trHeight w:val="7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Решение задач (1 час)</w:t>
            </w:r>
          </w:p>
        </w:tc>
      </w:tr>
      <w:tr w:rsidR="00573537" w:rsidRPr="00365AB1" w:rsidTr="00CF1AE6">
        <w:trPr>
          <w:trHeight w:val="7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28/10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«Скалярное произведение векторов»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3537" w:rsidRPr="00365AB1" w:rsidTr="00CF1AE6">
        <w:trPr>
          <w:trHeight w:val="447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29/11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E246CE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 по теме «Соотношения между сторонами и углами треугольника»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Глава XII. Длина окружности и площадь круга (12 часов)</w:t>
            </w:r>
          </w:p>
        </w:tc>
      </w:tr>
      <w:tr w:rsidR="00E246CE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6CE" w:rsidRPr="00365AB1" w:rsidRDefault="00E246CE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§1. Правильные многоугольники (4 часа)</w:t>
            </w:r>
          </w:p>
        </w:tc>
      </w:tr>
      <w:tr w:rsidR="00C862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30/1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Правильный многоугольник. Окружность, описанная около правильного многоугольника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62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31/2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Окружность, вписанная в правильный многоугольник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62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32/3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Формулы для вычисления площади правильного многоугольника, его стороны и радиуса вписанной окружности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3537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33/4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Построение правильных многоугольников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21670F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537" w:rsidRPr="00365AB1" w:rsidRDefault="00573537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670F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670F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§2. Длина окружности и площадь круга (4 часа)</w:t>
            </w:r>
          </w:p>
        </w:tc>
      </w:tr>
      <w:tr w:rsidR="00C862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34/5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967545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Длина окружности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670F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F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35/6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F" w:rsidRPr="00365AB1" w:rsidRDefault="00967545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Площадь 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F" w:rsidRPr="00365AB1" w:rsidRDefault="0021670F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F" w:rsidRPr="00365AB1" w:rsidRDefault="0021670F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620A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36/7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967545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Площадь кругового сектора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0A" w:rsidRPr="00365AB1" w:rsidRDefault="00C8620A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670F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F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37/8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F" w:rsidRPr="00365AB1" w:rsidRDefault="00967545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Длина окружности и площадь 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F" w:rsidRPr="00365AB1" w:rsidRDefault="0021670F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0F" w:rsidRPr="00365AB1" w:rsidRDefault="0021670F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7545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Решение задач (3 часа)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38/9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«Правильные многоугольники»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415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39/10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«Длина окружности и площадь 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7545" w:rsidRPr="00365AB1" w:rsidTr="00CF1AE6">
        <w:trPr>
          <w:trHeight w:val="415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40/11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7545" w:rsidRPr="00365AB1" w:rsidTr="00CF1AE6">
        <w:trPr>
          <w:trHeight w:val="415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41/12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 по теме «Длина окружности и площадь круга»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EA5B51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Глава XIII. Движения (8 часов)</w:t>
            </w:r>
          </w:p>
        </w:tc>
      </w:tr>
      <w:tr w:rsidR="00967545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7545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§1. Понятие движения (3 часа)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42/1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Понятие движения. Отображение плоскости на себя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43/2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Свойства движений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44/3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Осевая и центральная симметрии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5B51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§2. Параллельный перенос и поворот (3 часа)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45/4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Параллельный перенос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73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46/5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Поворот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7545" w:rsidRPr="00365AB1" w:rsidTr="00CF1AE6">
        <w:trPr>
          <w:trHeight w:val="273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47/6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«Параллельный перенос и поворот»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63D8E" w:rsidRPr="00365AB1" w:rsidTr="00CF1AE6">
        <w:trPr>
          <w:trHeight w:val="273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3D8E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Решение задач (1 час)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48/7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Решение задач по теме «Движения»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AB1" w:rsidRPr="00365AB1" w:rsidTr="00365AB1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65AB1" w:rsidRPr="00365AB1" w:rsidRDefault="00365AB1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триместр (20 часов)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49/8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№4 по теме «Движения»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7545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967545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Глава XIV. Начальные сведения из стереометрии (8 ча</w:t>
            </w:r>
            <w:r w:rsidR="00CF1AE6" w:rsidRPr="00365AB1">
              <w:rPr>
                <w:rFonts w:ascii="Times New Roman" w:hAnsi="Times New Roman"/>
                <w:b/>
                <w:sz w:val="24"/>
                <w:szCs w:val="24"/>
              </w:rPr>
              <w:t>сов)</w:t>
            </w:r>
          </w:p>
        </w:tc>
      </w:tr>
      <w:tr w:rsidR="00967545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§1. Многогранники (4 часа)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lastRenderedPageBreak/>
              <w:t>50/1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Предмет стереометрии. Многогранник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51/2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Призма. Параллелепипед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52/3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Объем тела. Свойства прямоугольного параллелепипеда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53/4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Пирамида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7545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§2. Тела и поверхности вращения (4 часа)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54/5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Цилиндр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55/6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7545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56/7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Сфера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67545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57/8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Шар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45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EA5B51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Об аксиомах планиметрии (2 часа)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58/1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Аксиоматический метод в геометрии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59/2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Примеры использования аксиом при решении задач и доказательстве теорем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EA5B51" w:rsidRPr="00365AB1" w:rsidRDefault="00967545" w:rsidP="00365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AB1">
              <w:rPr>
                <w:rFonts w:ascii="Times New Roman" w:hAnsi="Times New Roman"/>
                <w:b/>
                <w:sz w:val="24"/>
                <w:szCs w:val="24"/>
              </w:rPr>
              <w:t>Повторение. Решение задач (9 часов)</w:t>
            </w: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60/1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Повторение. Углы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61/2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Повторение. Параллельные прямые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62/3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Повторение. Треугольник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63/4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Повторение. Четырехугольники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64/5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Повторение. Многоугольники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65/6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Повторение. Окружность, круг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66/7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Повторение. Векторы на плоскости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67/8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 xml:space="preserve">Повторение. Решение </w:t>
            </w:r>
            <w:proofErr w:type="spellStart"/>
            <w:r w:rsidRPr="00365AB1">
              <w:rPr>
                <w:rFonts w:ascii="Times New Roman" w:hAnsi="Times New Roman"/>
                <w:sz w:val="24"/>
                <w:szCs w:val="24"/>
              </w:rPr>
              <w:t>практикоориентированных</w:t>
            </w:r>
            <w:proofErr w:type="spellEnd"/>
            <w:r w:rsidRPr="00365AB1">
              <w:rPr>
                <w:rFonts w:ascii="Times New Roman" w:hAnsi="Times New Roman"/>
                <w:sz w:val="24"/>
                <w:szCs w:val="24"/>
              </w:rPr>
              <w:t xml:space="preserve">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5B51" w:rsidRPr="00365AB1" w:rsidTr="00CF1AE6">
        <w:trPr>
          <w:trHeight w:val="2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68/9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967545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Повторение. Решение задач из курса геометрии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CF1AE6" w:rsidP="00365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5A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51" w:rsidRPr="00365AB1" w:rsidRDefault="00EA5B51" w:rsidP="00365A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035A3" w:rsidRPr="00365AB1" w:rsidRDefault="00A035A3" w:rsidP="00365A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035A3" w:rsidRPr="00365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6200C"/>
    <w:multiLevelType w:val="hybridMultilevel"/>
    <w:tmpl w:val="5C28C5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B58A3"/>
    <w:multiLevelType w:val="hybridMultilevel"/>
    <w:tmpl w:val="0C440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A3"/>
    <w:rsid w:val="00044580"/>
    <w:rsid w:val="00053D01"/>
    <w:rsid w:val="000572FE"/>
    <w:rsid w:val="00067DB9"/>
    <w:rsid w:val="00072384"/>
    <w:rsid w:val="0009726A"/>
    <w:rsid w:val="000A18C7"/>
    <w:rsid w:val="000C0536"/>
    <w:rsid w:val="000E3D00"/>
    <w:rsid w:val="0011079D"/>
    <w:rsid w:val="001233A8"/>
    <w:rsid w:val="00140560"/>
    <w:rsid w:val="00153914"/>
    <w:rsid w:val="00196D68"/>
    <w:rsid w:val="001A0036"/>
    <w:rsid w:val="001E0752"/>
    <w:rsid w:val="001F59D6"/>
    <w:rsid w:val="0021670F"/>
    <w:rsid w:val="00227AAF"/>
    <w:rsid w:val="00263D8E"/>
    <w:rsid w:val="00291645"/>
    <w:rsid w:val="002E4B8D"/>
    <w:rsid w:val="003054DD"/>
    <w:rsid w:val="00342583"/>
    <w:rsid w:val="00343FC6"/>
    <w:rsid w:val="00365AB1"/>
    <w:rsid w:val="00377711"/>
    <w:rsid w:val="003A562C"/>
    <w:rsid w:val="003D1C54"/>
    <w:rsid w:val="003D3017"/>
    <w:rsid w:val="00405A4B"/>
    <w:rsid w:val="00491042"/>
    <w:rsid w:val="004A37F3"/>
    <w:rsid w:val="004E0803"/>
    <w:rsid w:val="005100FD"/>
    <w:rsid w:val="00541BD2"/>
    <w:rsid w:val="005664B8"/>
    <w:rsid w:val="00573537"/>
    <w:rsid w:val="005C1727"/>
    <w:rsid w:val="006302F6"/>
    <w:rsid w:val="0066081D"/>
    <w:rsid w:val="006634FE"/>
    <w:rsid w:val="006A0E69"/>
    <w:rsid w:val="006B230E"/>
    <w:rsid w:val="006B4B44"/>
    <w:rsid w:val="006C412C"/>
    <w:rsid w:val="006F66B5"/>
    <w:rsid w:val="007212CB"/>
    <w:rsid w:val="00752D66"/>
    <w:rsid w:val="007712D9"/>
    <w:rsid w:val="007E1695"/>
    <w:rsid w:val="008640DF"/>
    <w:rsid w:val="008737A6"/>
    <w:rsid w:val="008E7DE2"/>
    <w:rsid w:val="008F096B"/>
    <w:rsid w:val="008F53A2"/>
    <w:rsid w:val="009429F7"/>
    <w:rsid w:val="00967545"/>
    <w:rsid w:val="00987A2C"/>
    <w:rsid w:val="00A035A3"/>
    <w:rsid w:val="00A03B8A"/>
    <w:rsid w:val="00A20D1D"/>
    <w:rsid w:val="00A223D9"/>
    <w:rsid w:val="00A251AF"/>
    <w:rsid w:val="00A3729E"/>
    <w:rsid w:val="00A65331"/>
    <w:rsid w:val="00A65A42"/>
    <w:rsid w:val="00AA5896"/>
    <w:rsid w:val="00AC4022"/>
    <w:rsid w:val="00AE1048"/>
    <w:rsid w:val="00B436CF"/>
    <w:rsid w:val="00B627B8"/>
    <w:rsid w:val="00B67A3B"/>
    <w:rsid w:val="00B67F01"/>
    <w:rsid w:val="00B817EB"/>
    <w:rsid w:val="00BC3B95"/>
    <w:rsid w:val="00BD3B1C"/>
    <w:rsid w:val="00BE5664"/>
    <w:rsid w:val="00BF3F17"/>
    <w:rsid w:val="00C1216F"/>
    <w:rsid w:val="00C12F1F"/>
    <w:rsid w:val="00C326CB"/>
    <w:rsid w:val="00C8620A"/>
    <w:rsid w:val="00C87673"/>
    <w:rsid w:val="00C92DF2"/>
    <w:rsid w:val="00CB7CDF"/>
    <w:rsid w:val="00CF1AE6"/>
    <w:rsid w:val="00D2236E"/>
    <w:rsid w:val="00D30F5D"/>
    <w:rsid w:val="00D556AF"/>
    <w:rsid w:val="00D63FC3"/>
    <w:rsid w:val="00D674F5"/>
    <w:rsid w:val="00D94C5E"/>
    <w:rsid w:val="00DA16B3"/>
    <w:rsid w:val="00DA6E40"/>
    <w:rsid w:val="00DB1B84"/>
    <w:rsid w:val="00DB776C"/>
    <w:rsid w:val="00DD6A0A"/>
    <w:rsid w:val="00DE644A"/>
    <w:rsid w:val="00DE726F"/>
    <w:rsid w:val="00DF04E2"/>
    <w:rsid w:val="00E12A67"/>
    <w:rsid w:val="00E246CE"/>
    <w:rsid w:val="00EA5B51"/>
    <w:rsid w:val="00EB3A52"/>
    <w:rsid w:val="00EF16FA"/>
    <w:rsid w:val="00EF27F5"/>
    <w:rsid w:val="00F51166"/>
    <w:rsid w:val="00F552F9"/>
    <w:rsid w:val="00F62B83"/>
    <w:rsid w:val="00F645BF"/>
    <w:rsid w:val="00FC5474"/>
    <w:rsid w:val="00FD2731"/>
    <w:rsid w:val="00F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8F42"/>
  <w15:chartTrackingRefBased/>
  <w15:docId w15:val="{556BE04D-FC6F-40B3-91FE-4F7F0D49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5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2FE"/>
    <w:pPr>
      <w:suppressAutoHyphens/>
      <w:ind w:left="720"/>
      <w:contextualSpacing/>
    </w:pPr>
    <w:rPr>
      <w:lang w:eastAsia="zh-CN"/>
    </w:rPr>
  </w:style>
  <w:style w:type="table" w:styleId="a4">
    <w:name w:val="Table Grid"/>
    <w:basedOn w:val="a1"/>
    <w:uiPriority w:val="39"/>
    <w:rsid w:val="00C12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2322</Words>
  <Characters>16725</Characters>
  <Application>Microsoft Office Word</Application>
  <DocSecurity>0</DocSecurity>
  <Lines>796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Маришка</cp:lastModifiedBy>
  <cp:revision>2</cp:revision>
  <dcterms:created xsi:type="dcterms:W3CDTF">2019-10-16T13:37:00Z</dcterms:created>
  <dcterms:modified xsi:type="dcterms:W3CDTF">2019-10-16T13:37:00Z</dcterms:modified>
</cp:coreProperties>
</file>