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61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 xml:space="preserve">Автономная некоммерческая общеобразовательная организация </w:t>
      </w: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>"Гимназия города Ступино"</w:t>
      </w: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10106" w:type="dxa"/>
        <w:tblInd w:w="-608" w:type="dxa"/>
        <w:tblLook w:val="01E0" w:firstRow="1" w:lastRow="1" w:firstColumn="1" w:lastColumn="1" w:noHBand="0" w:noVBand="0"/>
      </w:tblPr>
      <w:tblGrid>
        <w:gridCol w:w="4544"/>
        <w:gridCol w:w="742"/>
        <w:gridCol w:w="4820"/>
      </w:tblGrid>
      <w:tr w:rsidR="00AC604F" w:rsidRPr="00D66F1E" w:rsidTr="00D66F1E">
        <w:tc>
          <w:tcPr>
            <w:tcW w:w="4544" w:type="dxa"/>
          </w:tcPr>
          <w:p w:rsidR="00AC604F" w:rsidRPr="00D66F1E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Согласовано</w:t>
            </w:r>
          </w:p>
          <w:p w:rsidR="00AC604F" w:rsidRPr="00D66F1E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Заместитель директора по УВР</w:t>
            </w:r>
          </w:p>
          <w:p w:rsidR="00AC604F" w:rsidRPr="00D66F1E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АНОО «Гимназия города Ступино»</w:t>
            </w:r>
          </w:p>
          <w:p w:rsidR="00AC604F" w:rsidRPr="00D66F1E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___________ И.И. Калинкина</w:t>
            </w:r>
          </w:p>
          <w:p w:rsidR="00AC604F" w:rsidRPr="00D66F1E" w:rsidRDefault="00AC604F" w:rsidP="003D3461">
            <w:pPr>
              <w:spacing w:after="0" w:line="240" w:lineRule="auto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«____» _________201____г.</w:t>
            </w:r>
          </w:p>
          <w:p w:rsidR="00AC604F" w:rsidRPr="00D66F1E" w:rsidRDefault="00AC604F" w:rsidP="003D3461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8"/>
                <w:szCs w:val="24"/>
              </w:rPr>
            </w:pPr>
          </w:p>
        </w:tc>
        <w:tc>
          <w:tcPr>
            <w:tcW w:w="742" w:type="dxa"/>
            <w:hideMark/>
          </w:tcPr>
          <w:p w:rsidR="00AC604F" w:rsidRPr="00D66F1E" w:rsidRDefault="00AC604F" w:rsidP="003D3461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8"/>
                <w:szCs w:val="24"/>
              </w:rPr>
            </w:pPr>
          </w:p>
        </w:tc>
        <w:tc>
          <w:tcPr>
            <w:tcW w:w="4820" w:type="dxa"/>
            <w:hideMark/>
          </w:tcPr>
          <w:p w:rsidR="00AC604F" w:rsidRPr="00D66F1E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b/>
                <w:color w:val="262626"/>
                <w:sz w:val="28"/>
                <w:szCs w:val="24"/>
              </w:rPr>
              <w:t>Утверждаю</w:t>
            </w:r>
          </w:p>
          <w:p w:rsidR="00AC604F" w:rsidRPr="00D66F1E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 xml:space="preserve">Директор </w:t>
            </w:r>
          </w:p>
          <w:p w:rsidR="00AC604F" w:rsidRPr="00D66F1E" w:rsidRDefault="00AC604F" w:rsidP="003D3461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АНОО «Гимназия города Ступино»</w:t>
            </w:r>
          </w:p>
          <w:p w:rsidR="00AC604F" w:rsidRPr="00D66F1E" w:rsidRDefault="00AC604F" w:rsidP="003D3461">
            <w:pPr>
              <w:tabs>
                <w:tab w:val="left" w:pos="1089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 xml:space="preserve">________________   Е.А. </w:t>
            </w:r>
            <w:proofErr w:type="spellStart"/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Матулина</w:t>
            </w:r>
            <w:proofErr w:type="spellEnd"/>
          </w:p>
          <w:p w:rsidR="00AC604F" w:rsidRPr="00D66F1E" w:rsidRDefault="00AC604F" w:rsidP="003D3461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Приказ № _____________</w:t>
            </w:r>
          </w:p>
          <w:p w:rsidR="00AC604F" w:rsidRPr="00D66F1E" w:rsidRDefault="00AC604F" w:rsidP="003D3461">
            <w:pPr>
              <w:tabs>
                <w:tab w:val="left" w:pos="9960"/>
              </w:tabs>
              <w:spacing w:after="0" w:line="240" w:lineRule="auto"/>
              <w:jc w:val="right"/>
              <w:rPr>
                <w:rFonts w:ascii="Times New Roman" w:hAnsi="Times New Roman"/>
                <w:color w:val="262626"/>
                <w:sz w:val="28"/>
                <w:szCs w:val="24"/>
              </w:rPr>
            </w:pPr>
            <w:r w:rsidRPr="00D66F1E">
              <w:rPr>
                <w:rFonts w:ascii="Times New Roman" w:hAnsi="Times New Roman"/>
                <w:color w:val="262626"/>
                <w:sz w:val="28"/>
                <w:szCs w:val="24"/>
              </w:rPr>
              <w:t>от «____ » _______ 201__ г.</w:t>
            </w:r>
          </w:p>
        </w:tc>
      </w:tr>
    </w:tbl>
    <w:p w:rsidR="00AC604F" w:rsidRPr="00D66F1E" w:rsidRDefault="00AC604F" w:rsidP="003D3461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>РАБОЧАЯ ПРОГРАММА</w:t>
      </w:r>
    </w:p>
    <w:p w:rsidR="00AC604F" w:rsidRPr="00D66F1E" w:rsidRDefault="00D66F1E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>элективного курса</w:t>
      </w:r>
    </w:p>
    <w:p w:rsidR="00AC604F" w:rsidRPr="00D66F1E" w:rsidRDefault="00D66F1E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>11</w:t>
      </w:r>
      <w:r w:rsidR="00AC604F" w:rsidRPr="00D66F1E">
        <w:rPr>
          <w:rFonts w:ascii="Times New Roman" w:hAnsi="Times New Roman"/>
          <w:b/>
          <w:sz w:val="28"/>
          <w:szCs w:val="24"/>
        </w:rPr>
        <w:t xml:space="preserve"> класс</w:t>
      </w: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ind w:left="2835"/>
        <w:jc w:val="center"/>
        <w:rPr>
          <w:rFonts w:ascii="Times New Roman" w:hAnsi="Times New Roman"/>
          <w:b/>
          <w:i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 xml:space="preserve">Составитель: </w:t>
      </w:r>
      <w:proofErr w:type="spellStart"/>
      <w:r w:rsidRPr="00D66F1E">
        <w:rPr>
          <w:rFonts w:ascii="Times New Roman" w:hAnsi="Times New Roman"/>
          <w:b/>
          <w:i/>
          <w:sz w:val="28"/>
          <w:szCs w:val="24"/>
        </w:rPr>
        <w:t>Гмыза</w:t>
      </w:r>
      <w:proofErr w:type="spellEnd"/>
      <w:r w:rsidRPr="00D66F1E">
        <w:rPr>
          <w:rFonts w:ascii="Times New Roman" w:hAnsi="Times New Roman"/>
          <w:b/>
          <w:i/>
          <w:sz w:val="28"/>
          <w:szCs w:val="24"/>
        </w:rPr>
        <w:t xml:space="preserve"> Д.Г., учитель математики</w:t>
      </w:r>
    </w:p>
    <w:p w:rsidR="00AC604F" w:rsidRPr="00D66F1E" w:rsidRDefault="00AC604F" w:rsidP="003D3461">
      <w:pPr>
        <w:spacing w:after="0" w:line="240" w:lineRule="auto"/>
        <w:ind w:left="2835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D66F1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D3461" w:rsidRPr="00D66F1E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C604F" w:rsidRPr="00D66F1E" w:rsidRDefault="00AC604F" w:rsidP="003D3461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D66F1E">
        <w:rPr>
          <w:rFonts w:ascii="Times New Roman" w:hAnsi="Times New Roman"/>
          <w:b/>
          <w:sz w:val="28"/>
          <w:szCs w:val="24"/>
        </w:rPr>
        <w:t>г. Ступино, 2019-2020 учебный год.</w:t>
      </w:r>
    </w:p>
    <w:p w:rsidR="003D3461" w:rsidRDefault="003D3461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3D34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AC604F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6F1E" w:rsidRPr="00D66F1E" w:rsidRDefault="00D66F1E" w:rsidP="00D66F1E">
      <w:pPr>
        <w:spacing w:after="0" w:line="240" w:lineRule="auto"/>
        <w:ind w:left="6237"/>
        <w:rPr>
          <w:rFonts w:ascii="Times New Roman" w:hAnsi="Times New Roman"/>
          <w:b/>
          <w:sz w:val="24"/>
          <w:szCs w:val="24"/>
        </w:rPr>
      </w:pPr>
      <w:r w:rsidRPr="00D66F1E">
        <w:rPr>
          <w:rFonts w:ascii="Times New Roman" w:hAnsi="Times New Roman"/>
          <w:b/>
          <w:sz w:val="24"/>
          <w:szCs w:val="24"/>
        </w:rPr>
        <w:t>«Никогда не считай, что ты</w:t>
      </w:r>
    </w:p>
    <w:p w:rsidR="00D66F1E" w:rsidRPr="00D66F1E" w:rsidRDefault="00D66F1E" w:rsidP="00D66F1E">
      <w:pPr>
        <w:spacing w:after="0" w:line="240" w:lineRule="auto"/>
        <w:ind w:left="6237"/>
        <w:rPr>
          <w:rFonts w:ascii="Times New Roman" w:hAnsi="Times New Roman"/>
          <w:b/>
          <w:sz w:val="24"/>
          <w:szCs w:val="24"/>
        </w:rPr>
      </w:pPr>
      <w:r w:rsidRPr="00D66F1E">
        <w:rPr>
          <w:rFonts w:ascii="Times New Roman" w:hAnsi="Times New Roman"/>
          <w:b/>
          <w:sz w:val="24"/>
          <w:szCs w:val="24"/>
        </w:rPr>
        <w:t>знаешь всё, что тебе уже</w:t>
      </w:r>
    </w:p>
    <w:p w:rsidR="00D66F1E" w:rsidRPr="00D66F1E" w:rsidRDefault="00D66F1E" w:rsidP="00D66F1E">
      <w:pPr>
        <w:spacing w:after="0" w:line="240" w:lineRule="auto"/>
        <w:ind w:left="6237"/>
        <w:rPr>
          <w:rFonts w:ascii="Times New Roman" w:hAnsi="Times New Roman"/>
          <w:b/>
          <w:sz w:val="24"/>
          <w:szCs w:val="24"/>
        </w:rPr>
      </w:pPr>
      <w:r w:rsidRPr="00D66F1E">
        <w:rPr>
          <w:rFonts w:ascii="Times New Roman" w:hAnsi="Times New Roman"/>
          <w:b/>
          <w:sz w:val="24"/>
          <w:szCs w:val="24"/>
        </w:rPr>
        <w:t>больше нечему учиться».</w:t>
      </w:r>
    </w:p>
    <w:p w:rsidR="00D66F1E" w:rsidRPr="00D66F1E" w:rsidRDefault="00D66F1E" w:rsidP="00D66F1E">
      <w:pPr>
        <w:spacing w:after="0" w:line="240" w:lineRule="auto"/>
        <w:ind w:left="6237"/>
        <w:rPr>
          <w:rFonts w:ascii="Times New Roman" w:hAnsi="Times New Roman"/>
          <w:b/>
          <w:sz w:val="24"/>
          <w:szCs w:val="24"/>
        </w:rPr>
      </w:pPr>
      <w:r w:rsidRPr="00D66F1E">
        <w:rPr>
          <w:rFonts w:ascii="Times New Roman" w:hAnsi="Times New Roman"/>
          <w:b/>
          <w:sz w:val="24"/>
          <w:szCs w:val="24"/>
        </w:rPr>
        <w:t>Н.Д. Зелинский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Математика практически единственный учебный предмет, в котором задачи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используются и как цель, и как средство обучения, а</w:t>
      </w:r>
      <w:r>
        <w:rPr>
          <w:rFonts w:ascii="Times New Roman" w:hAnsi="Times New Roman"/>
          <w:sz w:val="24"/>
          <w:szCs w:val="24"/>
        </w:rPr>
        <w:t xml:space="preserve"> иногда и как предмет изучения. </w:t>
      </w:r>
      <w:r w:rsidRPr="00D66F1E">
        <w:rPr>
          <w:rFonts w:ascii="Times New Roman" w:hAnsi="Times New Roman"/>
          <w:sz w:val="24"/>
          <w:szCs w:val="24"/>
        </w:rPr>
        <w:t xml:space="preserve">Ограниченность учителя временными рамками </w:t>
      </w:r>
      <w:r>
        <w:rPr>
          <w:rFonts w:ascii="Times New Roman" w:hAnsi="Times New Roman"/>
          <w:sz w:val="24"/>
          <w:szCs w:val="24"/>
        </w:rPr>
        <w:t xml:space="preserve">урока и временем изучения темы, </w:t>
      </w:r>
      <w:r w:rsidRPr="00D66F1E">
        <w:rPr>
          <w:rFonts w:ascii="Times New Roman" w:hAnsi="Times New Roman"/>
          <w:sz w:val="24"/>
          <w:szCs w:val="24"/>
        </w:rPr>
        <w:t>нацеленность учителя и учащихся на достижение бли</w:t>
      </w:r>
      <w:r>
        <w:rPr>
          <w:rFonts w:ascii="Times New Roman" w:hAnsi="Times New Roman"/>
          <w:sz w:val="24"/>
          <w:szCs w:val="24"/>
        </w:rPr>
        <w:t xml:space="preserve">жайших целей, к сожалению, мало </w:t>
      </w:r>
      <w:r w:rsidRPr="00D66F1E">
        <w:rPr>
          <w:rFonts w:ascii="Times New Roman" w:hAnsi="Times New Roman"/>
          <w:sz w:val="24"/>
          <w:szCs w:val="24"/>
        </w:rPr>
        <w:t>способствует решению на уроке задач творческого характ</w:t>
      </w:r>
      <w:r>
        <w:rPr>
          <w:rFonts w:ascii="Times New Roman" w:hAnsi="Times New Roman"/>
          <w:sz w:val="24"/>
          <w:szCs w:val="24"/>
        </w:rPr>
        <w:t xml:space="preserve">ера, нестандартных задач, задач </w:t>
      </w:r>
      <w:r w:rsidRPr="00D66F1E">
        <w:rPr>
          <w:rFonts w:ascii="Times New Roman" w:hAnsi="Times New Roman"/>
          <w:sz w:val="24"/>
          <w:szCs w:val="24"/>
        </w:rPr>
        <w:t>повышенного уровня сложности, при решении кот</w:t>
      </w:r>
      <w:r>
        <w:rPr>
          <w:rFonts w:ascii="Times New Roman" w:hAnsi="Times New Roman"/>
          <w:sz w:val="24"/>
          <w:szCs w:val="24"/>
        </w:rPr>
        <w:t xml:space="preserve">орых необходимы знания разделов </w:t>
      </w:r>
      <w:r w:rsidRPr="00D66F1E">
        <w:rPr>
          <w:rFonts w:ascii="Times New Roman" w:hAnsi="Times New Roman"/>
          <w:sz w:val="24"/>
          <w:szCs w:val="24"/>
        </w:rPr>
        <w:t>математики, выходящих за пределы школьного курса.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Элективный курс “Математика, интеллект и творчество” разработан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реализации концепции профильного обучения на старш</w:t>
      </w:r>
      <w:r>
        <w:rPr>
          <w:rFonts w:ascii="Times New Roman" w:hAnsi="Times New Roman"/>
          <w:sz w:val="24"/>
          <w:szCs w:val="24"/>
        </w:rPr>
        <w:t xml:space="preserve">ей ступени общего образования и </w:t>
      </w:r>
      <w:r w:rsidRPr="00D66F1E">
        <w:rPr>
          <w:rFonts w:ascii="Times New Roman" w:hAnsi="Times New Roman"/>
          <w:sz w:val="24"/>
          <w:szCs w:val="24"/>
        </w:rPr>
        <w:t>соответствует Государственному стандарту среднего</w:t>
      </w:r>
      <w:r>
        <w:rPr>
          <w:rFonts w:ascii="Times New Roman" w:hAnsi="Times New Roman"/>
          <w:sz w:val="24"/>
          <w:szCs w:val="24"/>
        </w:rPr>
        <w:t xml:space="preserve"> образования по математике. При </w:t>
      </w:r>
      <w:r w:rsidRPr="00D66F1E">
        <w:rPr>
          <w:rFonts w:ascii="Times New Roman" w:hAnsi="Times New Roman"/>
          <w:sz w:val="24"/>
          <w:szCs w:val="24"/>
        </w:rPr>
        <w:t>разработке данной программы учитывалось то, чт</w:t>
      </w:r>
      <w:r>
        <w:rPr>
          <w:rFonts w:ascii="Times New Roman" w:hAnsi="Times New Roman"/>
          <w:sz w:val="24"/>
          <w:szCs w:val="24"/>
        </w:rPr>
        <w:t xml:space="preserve">о элективный курс как компонент </w:t>
      </w:r>
      <w:r w:rsidRPr="00D66F1E">
        <w:rPr>
          <w:rFonts w:ascii="Times New Roman" w:hAnsi="Times New Roman"/>
          <w:sz w:val="24"/>
          <w:szCs w:val="24"/>
        </w:rPr>
        <w:t>образования должен быть направлен на удовлетворени</w:t>
      </w:r>
      <w:r>
        <w:rPr>
          <w:rFonts w:ascii="Times New Roman" w:hAnsi="Times New Roman"/>
          <w:sz w:val="24"/>
          <w:szCs w:val="24"/>
        </w:rPr>
        <w:t xml:space="preserve">е познавательных потребностей и </w:t>
      </w:r>
      <w:r w:rsidRPr="00D66F1E">
        <w:rPr>
          <w:rFonts w:ascii="Times New Roman" w:hAnsi="Times New Roman"/>
          <w:sz w:val="24"/>
          <w:szCs w:val="24"/>
        </w:rPr>
        <w:t>интересов старшеклассников, на формирование у н</w:t>
      </w:r>
      <w:r>
        <w:rPr>
          <w:rFonts w:ascii="Times New Roman" w:hAnsi="Times New Roman"/>
          <w:sz w:val="24"/>
          <w:szCs w:val="24"/>
        </w:rPr>
        <w:t xml:space="preserve">их новых видов познавательной и практической </w:t>
      </w:r>
      <w:r w:rsidRPr="00D66F1E">
        <w:rPr>
          <w:rFonts w:ascii="Times New Roman" w:hAnsi="Times New Roman"/>
          <w:sz w:val="24"/>
          <w:szCs w:val="24"/>
        </w:rPr>
        <w:t>деятельности, которые нехарактерны для традиционных учебных курсов.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Элективный курс основан на повторении, систематизации и углублении </w:t>
      </w:r>
      <w:proofErr w:type="gramStart"/>
      <w:r w:rsidRPr="00D66F1E">
        <w:rPr>
          <w:rFonts w:ascii="Times New Roman" w:hAnsi="Times New Roman"/>
          <w:sz w:val="24"/>
          <w:szCs w:val="24"/>
        </w:rPr>
        <w:t>знаний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полученных ранее. Занятия проходят в форме свободного п</w:t>
      </w:r>
      <w:r>
        <w:rPr>
          <w:rFonts w:ascii="Times New Roman" w:hAnsi="Times New Roman"/>
          <w:sz w:val="24"/>
          <w:szCs w:val="24"/>
        </w:rPr>
        <w:t xml:space="preserve">рактического урока и состоят из </w:t>
      </w:r>
      <w:r w:rsidRPr="00D66F1E">
        <w:rPr>
          <w:rFonts w:ascii="Times New Roman" w:hAnsi="Times New Roman"/>
          <w:sz w:val="24"/>
          <w:szCs w:val="24"/>
        </w:rPr>
        <w:t>обобщённой теоретической части и практической части, г</w:t>
      </w:r>
      <w:r>
        <w:rPr>
          <w:rFonts w:ascii="Times New Roman" w:hAnsi="Times New Roman"/>
          <w:sz w:val="24"/>
          <w:szCs w:val="24"/>
        </w:rPr>
        <w:t xml:space="preserve">де учащимся предлагается решить </w:t>
      </w:r>
      <w:r w:rsidRPr="00D66F1E">
        <w:rPr>
          <w:rFonts w:ascii="Times New Roman" w:hAnsi="Times New Roman"/>
          <w:sz w:val="24"/>
          <w:szCs w:val="24"/>
        </w:rPr>
        <w:t>задания схожие с заданиями, вошедшими в ЕГЭ про</w:t>
      </w:r>
      <w:r>
        <w:rPr>
          <w:rFonts w:ascii="Times New Roman" w:hAnsi="Times New Roman"/>
          <w:sz w:val="24"/>
          <w:szCs w:val="24"/>
        </w:rPr>
        <w:t xml:space="preserve">шлых лет или же удовлетворяющие </w:t>
      </w:r>
      <w:r w:rsidRPr="00D66F1E">
        <w:rPr>
          <w:rFonts w:ascii="Times New Roman" w:hAnsi="Times New Roman"/>
          <w:sz w:val="24"/>
          <w:szCs w:val="24"/>
        </w:rPr>
        <w:t>перечню контролируемых вопросов. На курсах также рассматри</w:t>
      </w:r>
      <w:r>
        <w:rPr>
          <w:rFonts w:ascii="Times New Roman" w:hAnsi="Times New Roman"/>
          <w:sz w:val="24"/>
          <w:szCs w:val="24"/>
        </w:rPr>
        <w:t xml:space="preserve">ваются иные, нежели </w:t>
      </w:r>
      <w:r w:rsidRPr="00D66F1E">
        <w:rPr>
          <w:rFonts w:ascii="Times New Roman" w:hAnsi="Times New Roman"/>
          <w:sz w:val="24"/>
          <w:szCs w:val="24"/>
        </w:rPr>
        <w:t>привычные, подходы к решению задач, позволяющие сэкономить время на ЕГЭ.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Целью предлагаемой программы является обучение приёмам самостоятельной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деятельности и творческому подходу к любой пробле</w:t>
      </w:r>
      <w:r>
        <w:rPr>
          <w:rFonts w:ascii="Times New Roman" w:hAnsi="Times New Roman"/>
          <w:sz w:val="24"/>
          <w:szCs w:val="24"/>
        </w:rPr>
        <w:t xml:space="preserve">ме. Это создаст предпосылки для </w:t>
      </w:r>
      <w:r w:rsidRPr="00D66F1E">
        <w:rPr>
          <w:rFonts w:ascii="Times New Roman" w:hAnsi="Times New Roman"/>
          <w:sz w:val="24"/>
          <w:szCs w:val="24"/>
        </w:rPr>
        <w:t>рождения ученика как математика-профессионала, но даже</w:t>
      </w:r>
      <w:r>
        <w:rPr>
          <w:rFonts w:ascii="Times New Roman" w:hAnsi="Times New Roman"/>
          <w:sz w:val="24"/>
          <w:szCs w:val="24"/>
        </w:rPr>
        <w:t xml:space="preserve"> если это не произойдёт, умение </w:t>
      </w:r>
      <w:r w:rsidRPr="00D66F1E">
        <w:rPr>
          <w:rFonts w:ascii="Times New Roman" w:hAnsi="Times New Roman"/>
          <w:sz w:val="24"/>
          <w:szCs w:val="24"/>
        </w:rPr>
        <w:t>мыслить творчески, нестандартно, не будет лишним в любом виде деятельности в будущей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жизни ученика.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Элективный курс " Математика, интеллект и творчество " рассчитан на 6</w:t>
      </w:r>
      <w:r>
        <w:rPr>
          <w:rFonts w:ascii="Times New Roman" w:hAnsi="Times New Roman"/>
          <w:sz w:val="24"/>
          <w:szCs w:val="24"/>
        </w:rPr>
        <w:t xml:space="preserve">8 часов. </w:t>
      </w:r>
      <w:r w:rsidRPr="00D66F1E">
        <w:rPr>
          <w:rFonts w:ascii="Times New Roman" w:hAnsi="Times New Roman"/>
          <w:sz w:val="24"/>
          <w:szCs w:val="24"/>
        </w:rPr>
        <w:t>Данная программа курса сможет привлечь внима</w:t>
      </w:r>
      <w:r>
        <w:rPr>
          <w:rFonts w:ascii="Times New Roman" w:hAnsi="Times New Roman"/>
          <w:sz w:val="24"/>
          <w:szCs w:val="24"/>
        </w:rPr>
        <w:t xml:space="preserve">ние учащихся, которым интересна </w:t>
      </w:r>
      <w:r w:rsidRPr="00D66F1E">
        <w:rPr>
          <w:rFonts w:ascii="Times New Roman" w:hAnsi="Times New Roman"/>
          <w:sz w:val="24"/>
          <w:szCs w:val="24"/>
        </w:rPr>
        <w:t>математика, кому она понадобится при учебе, подг</w:t>
      </w:r>
      <w:r>
        <w:rPr>
          <w:rFonts w:ascii="Times New Roman" w:hAnsi="Times New Roman"/>
          <w:sz w:val="24"/>
          <w:szCs w:val="24"/>
        </w:rPr>
        <w:t xml:space="preserve">отовке к различным экзаменам, в </w:t>
      </w:r>
      <w:r w:rsidRPr="00D66F1E">
        <w:rPr>
          <w:rFonts w:ascii="Times New Roman" w:hAnsi="Times New Roman"/>
          <w:sz w:val="24"/>
          <w:szCs w:val="24"/>
        </w:rPr>
        <w:t>частности, к ЕГЭ. Слушателями этого курса могут б</w:t>
      </w:r>
      <w:r>
        <w:rPr>
          <w:rFonts w:ascii="Times New Roman" w:hAnsi="Times New Roman"/>
          <w:sz w:val="24"/>
          <w:szCs w:val="24"/>
        </w:rPr>
        <w:t xml:space="preserve">ыть учащиеся различного профиля </w:t>
      </w:r>
      <w:r w:rsidRPr="00D66F1E">
        <w:rPr>
          <w:rFonts w:ascii="Times New Roman" w:hAnsi="Times New Roman"/>
          <w:sz w:val="24"/>
          <w:szCs w:val="24"/>
        </w:rPr>
        <w:t>обучения.</w:t>
      </w:r>
    </w:p>
    <w:p w:rsidR="00D66F1E" w:rsidRPr="00D66F1E" w:rsidRDefault="00D66F1E" w:rsidP="00D66F1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Данный курс имеет прикладное и общеобразовательное значение, способствует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развитию логического мышления учащихся, система</w:t>
      </w:r>
      <w:r>
        <w:rPr>
          <w:rFonts w:ascii="Times New Roman" w:hAnsi="Times New Roman"/>
          <w:sz w:val="24"/>
          <w:szCs w:val="24"/>
        </w:rPr>
        <w:t xml:space="preserve">тизации знаний при подготовке к </w:t>
      </w:r>
      <w:r w:rsidRPr="00D66F1E">
        <w:rPr>
          <w:rFonts w:ascii="Times New Roman" w:hAnsi="Times New Roman"/>
          <w:sz w:val="24"/>
          <w:szCs w:val="24"/>
        </w:rPr>
        <w:t>выпускным экзаменам. Используются различные формы</w:t>
      </w:r>
      <w:r>
        <w:rPr>
          <w:rFonts w:ascii="Times New Roman" w:hAnsi="Times New Roman"/>
          <w:sz w:val="24"/>
          <w:szCs w:val="24"/>
        </w:rPr>
        <w:t xml:space="preserve"> организации занятий, такие как </w:t>
      </w:r>
      <w:r w:rsidRPr="00D66F1E">
        <w:rPr>
          <w:rFonts w:ascii="Times New Roman" w:hAnsi="Times New Roman"/>
          <w:sz w:val="24"/>
          <w:szCs w:val="24"/>
        </w:rPr>
        <w:t>лекция и семинар, групповая, индивидуальная дея</w:t>
      </w:r>
      <w:r>
        <w:rPr>
          <w:rFonts w:ascii="Times New Roman" w:hAnsi="Times New Roman"/>
          <w:sz w:val="24"/>
          <w:szCs w:val="24"/>
        </w:rPr>
        <w:t xml:space="preserve">тельность учащихся. Результатом </w:t>
      </w:r>
      <w:r w:rsidRPr="00D66F1E">
        <w:rPr>
          <w:rFonts w:ascii="Times New Roman" w:hAnsi="Times New Roman"/>
          <w:sz w:val="24"/>
          <w:szCs w:val="24"/>
        </w:rPr>
        <w:t>предложенного курса должна быть успешная сдача ЕГЭ.</w:t>
      </w:r>
      <w:r>
        <w:rPr>
          <w:rFonts w:ascii="Times New Roman" w:hAnsi="Times New Roman"/>
          <w:sz w:val="24"/>
          <w:szCs w:val="24"/>
        </w:rPr>
        <w:t xml:space="preserve"> При проверке результатов может </w:t>
      </w:r>
      <w:r w:rsidRPr="00D66F1E">
        <w:rPr>
          <w:rFonts w:ascii="Times New Roman" w:hAnsi="Times New Roman"/>
          <w:sz w:val="24"/>
          <w:szCs w:val="24"/>
        </w:rPr>
        <w:t>быть использован компьютер.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66F1E">
        <w:rPr>
          <w:rFonts w:ascii="Times New Roman" w:hAnsi="Times New Roman"/>
          <w:b/>
          <w:sz w:val="24"/>
          <w:szCs w:val="24"/>
        </w:rPr>
        <w:t>Цели курса: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 На основе коррекции базовых математических знаний </w:t>
      </w:r>
      <w:r>
        <w:rPr>
          <w:rFonts w:ascii="Times New Roman" w:hAnsi="Times New Roman"/>
          <w:sz w:val="24"/>
          <w:szCs w:val="24"/>
        </w:rPr>
        <w:t xml:space="preserve">учащихся за курс 5 – 10 классов </w:t>
      </w:r>
      <w:r w:rsidRPr="00D66F1E">
        <w:rPr>
          <w:rFonts w:ascii="Times New Roman" w:hAnsi="Times New Roman"/>
          <w:sz w:val="24"/>
          <w:szCs w:val="24"/>
        </w:rPr>
        <w:t>совершенствовать математическую культуру и творческие способности учащихся.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Расширение и углубление знаний, полученных при изучении курса математики.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 Закрепление теоретических знаний; развитие практи</w:t>
      </w:r>
      <w:r>
        <w:rPr>
          <w:rFonts w:ascii="Times New Roman" w:hAnsi="Times New Roman"/>
          <w:sz w:val="24"/>
          <w:szCs w:val="24"/>
        </w:rPr>
        <w:t xml:space="preserve">ческих навыков и умений. Умение </w:t>
      </w:r>
      <w:r w:rsidRPr="00D66F1E">
        <w:rPr>
          <w:rFonts w:ascii="Times New Roman" w:hAnsi="Times New Roman"/>
          <w:sz w:val="24"/>
          <w:szCs w:val="24"/>
        </w:rPr>
        <w:t>применять полученные навыки при решен</w:t>
      </w:r>
      <w:r>
        <w:rPr>
          <w:rFonts w:ascii="Times New Roman" w:hAnsi="Times New Roman"/>
          <w:sz w:val="24"/>
          <w:szCs w:val="24"/>
        </w:rPr>
        <w:t xml:space="preserve">ии нестандартных задач в других </w:t>
      </w:r>
      <w:r w:rsidRPr="00D66F1E">
        <w:rPr>
          <w:rFonts w:ascii="Times New Roman" w:hAnsi="Times New Roman"/>
          <w:sz w:val="24"/>
          <w:szCs w:val="24"/>
        </w:rPr>
        <w:t>дисциплинах.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 Создание условий для формирования и развития </w:t>
      </w:r>
      <w:r>
        <w:rPr>
          <w:rFonts w:ascii="Times New Roman" w:hAnsi="Times New Roman"/>
          <w:sz w:val="24"/>
          <w:szCs w:val="24"/>
        </w:rPr>
        <w:t xml:space="preserve">у обучающихся навыков анализа и </w:t>
      </w:r>
      <w:r w:rsidRPr="00D66F1E">
        <w:rPr>
          <w:rFonts w:ascii="Times New Roman" w:hAnsi="Times New Roman"/>
          <w:sz w:val="24"/>
          <w:szCs w:val="24"/>
        </w:rPr>
        <w:t>систематизации полученных знаний; подготовка к итоговой аттестации в форме ЕГЭ.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Задачи курса: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lastRenderedPageBreak/>
        <w:t> Реализация индивидуализации обучения; удовлетворение образовательных</w:t>
      </w:r>
      <w:r w:rsidR="00217355">
        <w:rPr>
          <w:rFonts w:ascii="Times New Roman" w:hAnsi="Times New Roman"/>
          <w:sz w:val="24"/>
          <w:szCs w:val="24"/>
        </w:rPr>
        <w:t xml:space="preserve"> </w:t>
      </w:r>
      <w:r w:rsidRPr="00D66F1E">
        <w:rPr>
          <w:rFonts w:ascii="Times New Roman" w:hAnsi="Times New Roman"/>
          <w:sz w:val="24"/>
          <w:szCs w:val="24"/>
        </w:rPr>
        <w:t>потребностей школьников по математике. Фо</w:t>
      </w:r>
      <w:r w:rsidR="00217355">
        <w:rPr>
          <w:rFonts w:ascii="Times New Roman" w:hAnsi="Times New Roman"/>
          <w:sz w:val="24"/>
          <w:szCs w:val="24"/>
        </w:rPr>
        <w:t xml:space="preserve">рмирование устойчивого интереса </w:t>
      </w:r>
      <w:r w:rsidRPr="00D66F1E">
        <w:rPr>
          <w:rFonts w:ascii="Times New Roman" w:hAnsi="Times New Roman"/>
          <w:sz w:val="24"/>
          <w:szCs w:val="24"/>
        </w:rPr>
        <w:t>учащихся к предмету.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 Выявление и развитие их математических способностей.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 Подготовка к обучению в ВУЗе.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 Обеспечение усвоения обучающимися наиболее о</w:t>
      </w:r>
      <w:r w:rsidR="00217355">
        <w:rPr>
          <w:rFonts w:ascii="Times New Roman" w:hAnsi="Times New Roman"/>
          <w:sz w:val="24"/>
          <w:szCs w:val="24"/>
        </w:rPr>
        <w:t xml:space="preserve">бщих приемов и способов решения </w:t>
      </w:r>
      <w:r w:rsidRPr="00D66F1E">
        <w:rPr>
          <w:rFonts w:ascii="Times New Roman" w:hAnsi="Times New Roman"/>
          <w:sz w:val="24"/>
          <w:szCs w:val="24"/>
        </w:rPr>
        <w:t>задач. Развитие умений самостоятельно анализировать</w:t>
      </w:r>
      <w:r w:rsidR="00217355">
        <w:rPr>
          <w:rFonts w:ascii="Times New Roman" w:hAnsi="Times New Roman"/>
          <w:sz w:val="24"/>
          <w:szCs w:val="24"/>
        </w:rPr>
        <w:t xml:space="preserve"> и решать задачи по образцу и в </w:t>
      </w:r>
      <w:r w:rsidRPr="00D66F1E">
        <w:rPr>
          <w:rFonts w:ascii="Times New Roman" w:hAnsi="Times New Roman"/>
          <w:sz w:val="24"/>
          <w:szCs w:val="24"/>
        </w:rPr>
        <w:t>незнакомой ситуации;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 Формирование и развитие аналитического и логического мышления.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 Расширение математического представления </w:t>
      </w:r>
      <w:r w:rsidR="00217355">
        <w:rPr>
          <w:rFonts w:ascii="Times New Roman" w:hAnsi="Times New Roman"/>
          <w:sz w:val="24"/>
          <w:szCs w:val="24"/>
        </w:rPr>
        <w:t xml:space="preserve">учащихся по определённым темам, </w:t>
      </w:r>
      <w:r w:rsidRPr="00D66F1E">
        <w:rPr>
          <w:rFonts w:ascii="Times New Roman" w:hAnsi="Times New Roman"/>
          <w:sz w:val="24"/>
          <w:szCs w:val="24"/>
        </w:rPr>
        <w:t>включённым в программы вступительных экзаменов в другие типы учебных заведений.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 Развитие коммуникативных и </w:t>
      </w:r>
      <w:proofErr w:type="spellStart"/>
      <w:r w:rsidRPr="00D66F1E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D66F1E">
        <w:rPr>
          <w:rFonts w:ascii="Times New Roman" w:hAnsi="Times New Roman"/>
          <w:sz w:val="24"/>
          <w:szCs w:val="24"/>
        </w:rPr>
        <w:t xml:space="preserve"> навыков р</w:t>
      </w:r>
      <w:r w:rsidR="00217355">
        <w:rPr>
          <w:rFonts w:ascii="Times New Roman" w:hAnsi="Times New Roman"/>
          <w:sz w:val="24"/>
          <w:szCs w:val="24"/>
        </w:rPr>
        <w:t xml:space="preserve">аботы в группе, самостоятельной </w:t>
      </w:r>
      <w:r w:rsidRPr="00D66F1E">
        <w:rPr>
          <w:rFonts w:ascii="Times New Roman" w:hAnsi="Times New Roman"/>
          <w:sz w:val="24"/>
          <w:szCs w:val="24"/>
        </w:rPr>
        <w:t>работы, умений вести дискуссию, аргументировать ответы.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Виды деятельности на занятиях: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Лекция, беседа, практикум, консультация, работа на компьютере.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Формы контроля.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1. Текущий контроль: практическая работа, самостоятельная работа.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2. Тематический контроль: тест.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3. Итоговый контроль: итоговый тест.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Особенности курса: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1. Краткость изучения материала.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2. Практическая значимость для учащихся.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3. Введение материала по геометрии.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Предполагаемые результаты.</w:t>
      </w:r>
    </w:p>
    <w:p w:rsidR="00D66F1E" w:rsidRPr="00217355" w:rsidRDefault="00D66F1E" w:rsidP="00D66F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7355">
        <w:rPr>
          <w:rFonts w:ascii="Times New Roman" w:hAnsi="Times New Roman"/>
          <w:b/>
          <w:sz w:val="24"/>
          <w:szCs w:val="24"/>
        </w:rPr>
        <w:t>Изучение данного курса дает учащимся возможность: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o повторить и систематизировать ранее изученный материал школьного курса математики;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o освоить основные приемы решения задач;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o овладеть навыками построения и анализа предполагаемого решения поставленной задачи;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o познакомиться и использовать на практике нестандартные методы решения задач;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o повысить уровень своей математической </w:t>
      </w:r>
      <w:r w:rsidR="00217355">
        <w:rPr>
          <w:rFonts w:ascii="Times New Roman" w:hAnsi="Times New Roman"/>
          <w:sz w:val="24"/>
          <w:szCs w:val="24"/>
        </w:rPr>
        <w:t xml:space="preserve">культуры, творческого развития, познавательной </w:t>
      </w:r>
      <w:r w:rsidRPr="00D66F1E">
        <w:rPr>
          <w:rFonts w:ascii="Times New Roman" w:hAnsi="Times New Roman"/>
          <w:sz w:val="24"/>
          <w:szCs w:val="24"/>
        </w:rPr>
        <w:t>активности;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o познакомиться с возможностями использования элек</w:t>
      </w:r>
      <w:r w:rsidR="00217355">
        <w:rPr>
          <w:rFonts w:ascii="Times New Roman" w:hAnsi="Times New Roman"/>
          <w:sz w:val="24"/>
          <w:szCs w:val="24"/>
        </w:rPr>
        <w:t xml:space="preserve">тронных средств обучения, в том </w:t>
      </w:r>
      <w:r w:rsidRPr="00D66F1E">
        <w:rPr>
          <w:rFonts w:ascii="Times New Roman" w:hAnsi="Times New Roman"/>
          <w:sz w:val="24"/>
          <w:szCs w:val="24"/>
        </w:rPr>
        <w:t xml:space="preserve">числе </w:t>
      </w:r>
      <w:proofErr w:type="spellStart"/>
      <w:r w:rsidRPr="00D66F1E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D66F1E">
        <w:rPr>
          <w:rFonts w:ascii="Times New Roman" w:hAnsi="Times New Roman"/>
          <w:sz w:val="24"/>
          <w:szCs w:val="24"/>
        </w:rPr>
        <w:t>, в ходе подготовки к итоговой аттестации в форме ЕГЭ.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>Основные требования к знаниям и умениям учащихся.</w:t>
      </w:r>
    </w:p>
    <w:p w:rsidR="00D66F1E" w:rsidRPr="00D66F1E" w:rsidRDefault="00D66F1E" w:rsidP="00D66F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6F1E">
        <w:rPr>
          <w:rFonts w:ascii="Times New Roman" w:hAnsi="Times New Roman"/>
          <w:sz w:val="24"/>
          <w:szCs w:val="24"/>
        </w:rPr>
        <w:t xml:space="preserve">Выполнение практических занятий имеет целью закрепить у </w:t>
      </w:r>
      <w:r w:rsidR="00217355">
        <w:rPr>
          <w:rFonts w:ascii="Times New Roman" w:hAnsi="Times New Roman"/>
          <w:sz w:val="24"/>
          <w:szCs w:val="24"/>
        </w:rPr>
        <w:t xml:space="preserve">учащихся теоретические знания и </w:t>
      </w:r>
      <w:r w:rsidRPr="00D66F1E">
        <w:rPr>
          <w:rFonts w:ascii="Times New Roman" w:hAnsi="Times New Roman"/>
          <w:sz w:val="24"/>
          <w:szCs w:val="24"/>
        </w:rPr>
        <w:t xml:space="preserve">развить практические навыки и умения в области алгебры и </w:t>
      </w:r>
      <w:r w:rsidR="00217355">
        <w:rPr>
          <w:rFonts w:ascii="Times New Roman" w:hAnsi="Times New Roman"/>
          <w:sz w:val="24"/>
          <w:szCs w:val="24"/>
        </w:rPr>
        <w:t xml:space="preserve">геометрии, и успешной сдачи ЕГЭ </w:t>
      </w:r>
      <w:r w:rsidRPr="00D66F1E">
        <w:rPr>
          <w:rFonts w:ascii="Times New Roman" w:hAnsi="Times New Roman"/>
          <w:sz w:val="24"/>
          <w:szCs w:val="24"/>
        </w:rPr>
        <w:t>по математике.</w:t>
      </w:r>
      <w:r w:rsidRPr="00D66F1E">
        <w:rPr>
          <w:rFonts w:ascii="Times New Roman" w:hAnsi="Times New Roman"/>
          <w:sz w:val="24"/>
          <w:szCs w:val="24"/>
        </w:rPr>
        <w:cr/>
      </w:r>
    </w:p>
    <w:p w:rsidR="00217355" w:rsidRDefault="00217355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2173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4DFC" w:rsidRDefault="00217355" w:rsidP="00BC4D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="00AC604F" w:rsidRPr="003D3461">
        <w:rPr>
          <w:rFonts w:ascii="Times New Roman" w:hAnsi="Times New Roman"/>
          <w:b/>
          <w:sz w:val="24"/>
          <w:szCs w:val="24"/>
        </w:rPr>
        <w:t xml:space="preserve">. </w:t>
      </w:r>
      <w:r w:rsidR="00BC4DFC" w:rsidRPr="003D3461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BC4DFC" w:rsidRDefault="00BC4DFC" w:rsidP="00BC4D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4DFC"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</w:rPr>
        <w:t xml:space="preserve"> 1. Выражения и преобразования 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Корень степени n. Степень с рациональным</w:t>
      </w:r>
      <w:r>
        <w:rPr>
          <w:rFonts w:ascii="Times New Roman" w:hAnsi="Times New Roman"/>
          <w:sz w:val="24"/>
          <w:szCs w:val="24"/>
        </w:rPr>
        <w:t xml:space="preserve"> показателем. Логарифмические 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тригонометрические выражения.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Владение понятия степени с рациональным показателем, умение выполнять тожде</w:t>
      </w:r>
      <w:r>
        <w:rPr>
          <w:rFonts w:ascii="Times New Roman" w:hAnsi="Times New Roman"/>
          <w:sz w:val="24"/>
          <w:szCs w:val="24"/>
        </w:rPr>
        <w:t>ственные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преобразования и находить значение степеней.</w:t>
      </w:r>
      <w:r>
        <w:rPr>
          <w:rFonts w:ascii="Times New Roman" w:hAnsi="Times New Roman"/>
          <w:sz w:val="24"/>
          <w:szCs w:val="24"/>
        </w:rPr>
        <w:t xml:space="preserve"> Умение выполнять тождественные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преобразования логарифмических и тригонометричес</w:t>
      </w:r>
      <w:r>
        <w:rPr>
          <w:rFonts w:ascii="Times New Roman" w:hAnsi="Times New Roman"/>
          <w:sz w:val="24"/>
          <w:szCs w:val="24"/>
        </w:rPr>
        <w:t>ких выражений. Умение выполнять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тождественные преобразования степенных выражений и находить их значения.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C4DFC">
        <w:rPr>
          <w:rFonts w:ascii="Times New Roman" w:hAnsi="Times New Roman"/>
          <w:b/>
          <w:sz w:val="24"/>
          <w:szCs w:val="24"/>
        </w:rPr>
        <w:t xml:space="preserve">Тема 2. Уравнения </w:t>
      </w:r>
      <w:r>
        <w:rPr>
          <w:rFonts w:ascii="Times New Roman" w:hAnsi="Times New Roman"/>
          <w:b/>
          <w:sz w:val="24"/>
          <w:szCs w:val="24"/>
        </w:rPr>
        <w:t xml:space="preserve">и системы уравнений 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Иррациональные уравнения. Показательные уравне</w:t>
      </w:r>
      <w:r>
        <w:rPr>
          <w:rFonts w:ascii="Times New Roman" w:hAnsi="Times New Roman"/>
          <w:sz w:val="24"/>
          <w:szCs w:val="24"/>
        </w:rPr>
        <w:t>ния. Логарифмические уравнения.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Тригонометрические уравнения. Комбинированны</w:t>
      </w:r>
      <w:r>
        <w:rPr>
          <w:rFonts w:ascii="Times New Roman" w:hAnsi="Times New Roman"/>
          <w:sz w:val="24"/>
          <w:szCs w:val="24"/>
        </w:rPr>
        <w:t>е уравнения. Системы уравнений.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 xml:space="preserve">Умение применять общие приёмы решения иррациональных уравнений. Умение </w:t>
      </w:r>
      <w:r>
        <w:rPr>
          <w:rFonts w:ascii="Times New Roman" w:hAnsi="Times New Roman"/>
          <w:sz w:val="24"/>
          <w:szCs w:val="24"/>
        </w:rPr>
        <w:t>решать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простейшие показательные, логарифмические и триго</w:t>
      </w:r>
      <w:r>
        <w:rPr>
          <w:rFonts w:ascii="Times New Roman" w:hAnsi="Times New Roman"/>
          <w:sz w:val="24"/>
          <w:szCs w:val="24"/>
        </w:rPr>
        <w:t>нометрические уравнения. Умение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использовать несколько приёмов при ре</w:t>
      </w:r>
      <w:r>
        <w:rPr>
          <w:rFonts w:ascii="Times New Roman" w:hAnsi="Times New Roman"/>
          <w:sz w:val="24"/>
          <w:szCs w:val="24"/>
        </w:rPr>
        <w:t xml:space="preserve">шении комбинированных уравнений </w:t>
      </w:r>
      <w:r w:rsidRPr="00BC4DFC">
        <w:rPr>
          <w:rFonts w:ascii="Times New Roman" w:hAnsi="Times New Roman"/>
          <w:sz w:val="24"/>
          <w:szCs w:val="24"/>
        </w:rPr>
        <w:t>(</w:t>
      </w:r>
      <w:r w:rsidRPr="00BC4DFC">
        <w:rPr>
          <w:rFonts w:ascii="Times New Roman" w:hAnsi="Times New Roman"/>
          <w:sz w:val="24"/>
          <w:szCs w:val="24"/>
        </w:rPr>
        <w:t>показательно иррациональных</w:t>
      </w:r>
      <w:r w:rsidRPr="00BC4DFC">
        <w:rPr>
          <w:rFonts w:ascii="Times New Roman" w:hAnsi="Times New Roman"/>
          <w:sz w:val="24"/>
          <w:szCs w:val="24"/>
        </w:rPr>
        <w:t>).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C4DFC">
        <w:rPr>
          <w:rFonts w:ascii="Times New Roman" w:hAnsi="Times New Roman"/>
          <w:b/>
          <w:sz w:val="24"/>
          <w:szCs w:val="24"/>
        </w:rPr>
        <w:t xml:space="preserve">Тема 3. Неравенства 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Рациональные неравенства. Показательные неравенств</w:t>
      </w:r>
      <w:r>
        <w:rPr>
          <w:rFonts w:ascii="Times New Roman" w:hAnsi="Times New Roman"/>
          <w:sz w:val="24"/>
          <w:szCs w:val="24"/>
        </w:rPr>
        <w:t>а. Логарифмические неравенства.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Комбинированные неравенства.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 xml:space="preserve">Умение применять способ интервалов при решении </w:t>
      </w:r>
      <w:r>
        <w:rPr>
          <w:rFonts w:ascii="Times New Roman" w:hAnsi="Times New Roman"/>
          <w:sz w:val="24"/>
          <w:szCs w:val="24"/>
        </w:rPr>
        <w:t>рациональных неравенств. Умение решать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простейшие показательные, логарифмические и тригоно</w:t>
      </w:r>
      <w:r>
        <w:rPr>
          <w:rFonts w:ascii="Times New Roman" w:hAnsi="Times New Roman"/>
          <w:sz w:val="24"/>
          <w:szCs w:val="24"/>
        </w:rPr>
        <w:t>метрические неравенства. Умение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использовать несколько приёмов при решении ком</w:t>
      </w:r>
      <w:r>
        <w:rPr>
          <w:rFonts w:ascii="Times New Roman" w:hAnsi="Times New Roman"/>
          <w:sz w:val="24"/>
          <w:szCs w:val="24"/>
        </w:rPr>
        <w:t>бинированных неравенств. Умение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использовать график функции при решении нераве</w:t>
      </w:r>
      <w:r>
        <w:rPr>
          <w:rFonts w:ascii="Times New Roman" w:hAnsi="Times New Roman"/>
          <w:sz w:val="24"/>
          <w:szCs w:val="24"/>
        </w:rPr>
        <w:t>нств (графический метод решения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DFC">
        <w:rPr>
          <w:rFonts w:ascii="Times New Roman" w:hAnsi="Times New Roman"/>
          <w:sz w:val="24"/>
          <w:szCs w:val="24"/>
        </w:rPr>
        <w:t>неравенств).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Умение решать неравенства, содержащую переменную под знаком модуля.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4. Планиметрия 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Треугольники. Четырехугольники. Правильные многоугольники.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Умение решать планиметрические задачи.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C4DFC">
        <w:rPr>
          <w:rFonts w:ascii="Times New Roman" w:hAnsi="Times New Roman"/>
          <w:b/>
          <w:sz w:val="24"/>
          <w:szCs w:val="24"/>
        </w:rPr>
        <w:t xml:space="preserve">Тема 5. Стереометрия 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Параллелепипед. Призма. Пирамида. Цилиндр. Конус.</w:t>
      </w:r>
    </w:p>
    <w:p w:rsidR="00BC4DFC" w:rsidRPr="00BC4DFC" w:rsidRDefault="00BC4DFC" w:rsidP="00BC4D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DFC">
        <w:rPr>
          <w:rFonts w:ascii="Times New Roman" w:hAnsi="Times New Roman"/>
          <w:sz w:val="24"/>
          <w:szCs w:val="24"/>
        </w:rPr>
        <w:t>Умение решать стереометрические задачи.</w:t>
      </w:r>
    </w:p>
    <w:p w:rsidR="00BC4DFC" w:rsidRDefault="00BC4DFC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DFC" w:rsidRDefault="00BC4DFC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  <w:sectPr w:rsidR="00BC4D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4DFC" w:rsidRPr="003D3461" w:rsidRDefault="00BC4DFC" w:rsidP="00BC4D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Pr="003D3461">
        <w:rPr>
          <w:rFonts w:ascii="Times New Roman" w:hAnsi="Times New Roman"/>
          <w:b/>
          <w:sz w:val="24"/>
          <w:szCs w:val="24"/>
        </w:rPr>
        <w:t xml:space="preserve">. ТЕМАТИЧЕСКОЕ ПЛАНИРОВАНИЕ, </w:t>
      </w:r>
      <w:r>
        <w:rPr>
          <w:rFonts w:ascii="Times New Roman" w:hAnsi="Times New Roman"/>
          <w:b/>
          <w:sz w:val="24"/>
          <w:szCs w:val="24"/>
        </w:rPr>
        <w:t xml:space="preserve">11 </w:t>
      </w:r>
      <w:r w:rsidRPr="003D3461">
        <w:rPr>
          <w:rFonts w:ascii="Times New Roman" w:hAnsi="Times New Roman"/>
          <w:b/>
          <w:sz w:val="24"/>
          <w:szCs w:val="24"/>
        </w:rPr>
        <w:t>КЛАСС</w:t>
      </w:r>
    </w:p>
    <w:p w:rsidR="00BC4DFC" w:rsidRPr="003D3461" w:rsidRDefault="00BC4DFC" w:rsidP="00BC4D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839"/>
        <w:gridCol w:w="3312"/>
      </w:tblGrid>
      <w:tr w:rsidR="00BC4DFC" w:rsidRPr="003D3461" w:rsidTr="00D1057F">
        <w:trPr>
          <w:trHeight w:val="570"/>
        </w:trPr>
        <w:tc>
          <w:tcPr>
            <w:tcW w:w="1229" w:type="dxa"/>
            <w:vMerge w:val="restart"/>
          </w:tcPr>
          <w:p w:rsidR="00BC4DFC" w:rsidRPr="003D3461" w:rsidRDefault="00BC4DFC" w:rsidP="00D10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C4DFC" w:rsidRPr="003D3461" w:rsidRDefault="00BC4DFC" w:rsidP="00D10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39" w:type="dxa"/>
            <w:vMerge w:val="restart"/>
          </w:tcPr>
          <w:p w:rsidR="00BC4DFC" w:rsidRPr="003D3461" w:rsidRDefault="00BC4DFC" w:rsidP="00D10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Название раздела (блока)</w:t>
            </w:r>
          </w:p>
        </w:tc>
        <w:tc>
          <w:tcPr>
            <w:tcW w:w="3312" w:type="dxa"/>
            <w:vMerge w:val="restart"/>
          </w:tcPr>
          <w:p w:rsidR="00BC4DFC" w:rsidRPr="003D3461" w:rsidRDefault="00BC4DFC" w:rsidP="00D10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Кол-во часов на изучение раздела (блока)</w:t>
            </w:r>
          </w:p>
        </w:tc>
      </w:tr>
      <w:tr w:rsidR="00BC4DFC" w:rsidRPr="003D3461" w:rsidTr="00D1057F">
        <w:trPr>
          <w:trHeight w:val="570"/>
        </w:trPr>
        <w:tc>
          <w:tcPr>
            <w:tcW w:w="1229" w:type="dxa"/>
            <w:vMerge/>
          </w:tcPr>
          <w:p w:rsidR="00BC4DFC" w:rsidRPr="003D3461" w:rsidRDefault="00BC4DFC" w:rsidP="00D105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  <w:vMerge/>
          </w:tcPr>
          <w:p w:rsidR="00BC4DFC" w:rsidRPr="003D3461" w:rsidRDefault="00BC4DFC" w:rsidP="00D105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vMerge/>
          </w:tcPr>
          <w:p w:rsidR="00BC4DFC" w:rsidRPr="003D3461" w:rsidRDefault="00BC4DFC" w:rsidP="00D105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BC4D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BC4DFC" w:rsidRDefault="00BC4DFC" w:rsidP="00BC4D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4DFC">
              <w:rPr>
                <w:rFonts w:ascii="Times New Roman" w:hAnsi="Times New Roman"/>
                <w:sz w:val="24"/>
                <w:szCs w:val="24"/>
              </w:rPr>
              <w:t xml:space="preserve">Тема 1. Выражения и преобразования </w:t>
            </w:r>
          </w:p>
        </w:tc>
        <w:tc>
          <w:tcPr>
            <w:tcW w:w="3312" w:type="dxa"/>
          </w:tcPr>
          <w:p w:rsidR="00BC4DFC" w:rsidRPr="003D3461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BC4D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BC4DFC" w:rsidRDefault="00BC4DFC" w:rsidP="00BC4D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DFC">
              <w:rPr>
                <w:rFonts w:ascii="Times New Roman" w:hAnsi="Times New Roman"/>
                <w:sz w:val="24"/>
                <w:szCs w:val="24"/>
              </w:rPr>
              <w:t xml:space="preserve">Тема 2. Уравнения и системы уравнений </w:t>
            </w:r>
          </w:p>
        </w:tc>
        <w:tc>
          <w:tcPr>
            <w:tcW w:w="3312" w:type="dxa"/>
          </w:tcPr>
          <w:p w:rsidR="00BC4DFC" w:rsidRPr="003D3461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BC4D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BC4DFC" w:rsidRDefault="00BC4DFC" w:rsidP="00BC4D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DFC">
              <w:rPr>
                <w:rFonts w:ascii="Times New Roman" w:hAnsi="Times New Roman"/>
                <w:sz w:val="24"/>
                <w:szCs w:val="24"/>
              </w:rPr>
              <w:t xml:space="preserve">Тема 3. Неравенства </w:t>
            </w:r>
          </w:p>
        </w:tc>
        <w:tc>
          <w:tcPr>
            <w:tcW w:w="3312" w:type="dxa"/>
          </w:tcPr>
          <w:p w:rsidR="00BC4DFC" w:rsidRPr="003D3461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BC4D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BC4DFC" w:rsidRDefault="00BC4DFC" w:rsidP="00BC4D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DFC">
              <w:rPr>
                <w:rFonts w:ascii="Times New Roman" w:hAnsi="Times New Roman"/>
                <w:sz w:val="24"/>
                <w:szCs w:val="24"/>
              </w:rPr>
              <w:t xml:space="preserve">Тема 4. Планиметрия </w:t>
            </w:r>
          </w:p>
        </w:tc>
        <w:tc>
          <w:tcPr>
            <w:tcW w:w="3312" w:type="dxa"/>
          </w:tcPr>
          <w:p w:rsidR="00BC4DFC" w:rsidRPr="003D3461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BC4D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BC4DFC" w:rsidRDefault="00BC4DFC" w:rsidP="00BC4D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DFC">
              <w:rPr>
                <w:rFonts w:ascii="Times New Roman" w:hAnsi="Times New Roman"/>
                <w:sz w:val="24"/>
                <w:szCs w:val="24"/>
              </w:rPr>
              <w:t xml:space="preserve">Тема 5. Стереометрия </w:t>
            </w:r>
          </w:p>
        </w:tc>
        <w:tc>
          <w:tcPr>
            <w:tcW w:w="3312" w:type="dxa"/>
          </w:tcPr>
          <w:p w:rsidR="00BC4DFC" w:rsidRPr="003D3461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C4DFC" w:rsidRPr="003D3461" w:rsidTr="00D1057F">
        <w:trPr>
          <w:trHeight w:val="436"/>
        </w:trPr>
        <w:tc>
          <w:tcPr>
            <w:tcW w:w="1229" w:type="dxa"/>
          </w:tcPr>
          <w:p w:rsidR="00BC4DFC" w:rsidRPr="003D3461" w:rsidRDefault="00BC4DFC" w:rsidP="00D1057F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BC4DFC" w:rsidRPr="003D3461" w:rsidRDefault="00BC4DFC" w:rsidP="00D105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BC4DFC" w:rsidRPr="003D3461" w:rsidRDefault="00BC4DFC" w:rsidP="00D105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</w:tbl>
    <w:p w:rsidR="00BC4DFC" w:rsidRDefault="00BC4DFC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  <w:sectPr w:rsidR="00BC4D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604F" w:rsidRPr="003D3461" w:rsidRDefault="00BC4DFC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AC604F" w:rsidRPr="003D3461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  <w:r w:rsidR="00217355">
        <w:rPr>
          <w:rFonts w:ascii="Times New Roman" w:hAnsi="Times New Roman"/>
          <w:b/>
          <w:sz w:val="24"/>
          <w:szCs w:val="24"/>
        </w:rPr>
        <w:t>, 11 класс</w:t>
      </w:r>
    </w:p>
    <w:p w:rsidR="00AC604F" w:rsidRPr="003D3461" w:rsidRDefault="00AC604F" w:rsidP="003D3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528"/>
        <w:gridCol w:w="1559"/>
        <w:gridCol w:w="1701"/>
      </w:tblGrid>
      <w:tr w:rsidR="00AC604F" w:rsidRPr="003D3461" w:rsidTr="00217355">
        <w:trPr>
          <w:trHeight w:val="7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217355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17355" w:rsidRPr="000B5F2C" w:rsidRDefault="00217355" w:rsidP="000B5F2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I полугодие (16 часов)</w:t>
            </w:r>
          </w:p>
        </w:tc>
      </w:tr>
      <w:tr w:rsidR="00217355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17355" w:rsidRPr="000B5F2C" w:rsidRDefault="00217355" w:rsidP="000B5F2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Тема 1. Выражения и преобразования (5 часов)</w:t>
            </w: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 xml:space="preserve">Корень </w:t>
            </w:r>
            <w:r w:rsidR="000B5F2C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0B5F2C">
              <w:rPr>
                <w:rFonts w:ascii="Times New Roman" w:hAnsi="Times New Roman"/>
                <w:sz w:val="24"/>
                <w:szCs w:val="24"/>
              </w:rPr>
              <w:t>-ой степени. Степень с рациональным показателем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Логарифмические выражения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C61029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Логарифмические выражения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C61029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Тригонометрические выражения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C61029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Тригонометрические выражения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61029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Тема 2. Уравнения и системы уравнений (11 часов)</w:t>
            </w: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6/1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4F" w:rsidRPr="000B5F2C" w:rsidRDefault="00217355" w:rsidP="000B5F2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7/2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8/3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Показательные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9/4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Показательные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029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10/5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Логарифмические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29" w:rsidRPr="000B5F2C" w:rsidRDefault="00C61029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11/6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Логарифмические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12/7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13/8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14/9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Комбинированные уравнения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15/10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16/11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Системы уравнений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55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7355" w:rsidRPr="003D3461" w:rsidTr="00217355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17355" w:rsidRPr="000B5F2C" w:rsidRDefault="00217355" w:rsidP="000B5F2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II полугодие (18 часов)</w:t>
            </w:r>
          </w:p>
        </w:tc>
      </w:tr>
      <w:tr w:rsidR="00217355" w:rsidRPr="003D3461" w:rsidTr="00217355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17355" w:rsidRPr="000B5F2C" w:rsidRDefault="00217355" w:rsidP="000B5F2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>Тема 3. Неравенства (4 часа)</w:t>
            </w: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17/1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Рациональные неравенства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18/2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19/3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20/4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Комбинированные неравенства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693A" w:rsidRPr="003D3461" w:rsidTr="00C7693A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7693A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Планиметрия (6</w:t>
            </w:r>
            <w:r w:rsidR="000B5F2C" w:rsidRPr="000B5F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17355" w:rsidRPr="000B5F2C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21/1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22/2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23/3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24/4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25/5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C604F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0B5F2C" w:rsidP="000B5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26/6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217355" w:rsidP="000B5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4F" w:rsidRPr="000B5F2C" w:rsidRDefault="00AC604F" w:rsidP="000B5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1B78AA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Стереометрия</w:t>
            </w: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0B5F2C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Параллелепипед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Пирамида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Цилиндр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31/5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4DFC" w:rsidRPr="003D3461" w:rsidTr="0021735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34/8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Решение задач открытого банка ЕГЭ с геометрическим содержанием.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0B5F2C" w:rsidRDefault="00BC4DFC" w:rsidP="00BC4D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100FD" w:rsidRPr="003D3461" w:rsidRDefault="005100FD" w:rsidP="003D34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100FD" w:rsidRPr="003D3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4F"/>
    <w:rsid w:val="00035D21"/>
    <w:rsid w:val="0004441B"/>
    <w:rsid w:val="00060C01"/>
    <w:rsid w:val="00061B4E"/>
    <w:rsid w:val="00067DB9"/>
    <w:rsid w:val="00072384"/>
    <w:rsid w:val="0007412A"/>
    <w:rsid w:val="000827BE"/>
    <w:rsid w:val="0009726A"/>
    <w:rsid w:val="000A18C7"/>
    <w:rsid w:val="000B5F2C"/>
    <w:rsid w:val="000E3D00"/>
    <w:rsid w:val="000E45D4"/>
    <w:rsid w:val="00102BA2"/>
    <w:rsid w:val="0011079D"/>
    <w:rsid w:val="001223E3"/>
    <w:rsid w:val="00122AA6"/>
    <w:rsid w:val="001233A8"/>
    <w:rsid w:val="00143404"/>
    <w:rsid w:val="00153914"/>
    <w:rsid w:val="001640C2"/>
    <w:rsid w:val="001761F7"/>
    <w:rsid w:val="0018002A"/>
    <w:rsid w:val="0018455E"/>
    <w:rsid w:val="0019376A"/>
    <w:rsid w:val="00196D68"/>
    <w:rsid w:val="001A0036"/>
    <w:rsid w:val="001B1367"/>
    <w:rsid w:val="001D223F"/>
    <w:rsid w:val="001F3282"/>
    <w:rsid w:val="00211338"/>
    <w:rsid w:val="00217355"/>
    <w:rsid w:val="00217C01"/>
    <w:rsid w:val="00227AAF"/>
    <w:rsid w:val="00273D95"/>
    <w:rsid w:val="00283891"/>
    <w:rsid w:val="00291645"/>
    <w:rsid w:val="002D48CA"/>
    <w:rsid w:val="0030001A"/>
    <w:rsid w:val="003054DD"/>
    <w:rsid w:val="00310955"/>
    <w:rsid w:val="00321323"/>
    <w:rsid w:val="003344A4"/>
    <w:rsid w:val="003344FC"/>
    <w:rsid w:val="00342583"/>
    <w:rsid w:val="00343FC6"/>
    <w:rsid w:val="00352EAF"/>
    <w:rsid w:val="003624DD"/>
    <w:rsid w:val="003764DC"/>
    <w:rsid w:val="00377711"/>
    <w:rsid w:val="00390BEB"/>
    <w:rsid w:val="003911E3"/>
    <w:rsid w:val="00397984"/>
    <w:rsid w:val="003A3F01"/>
    <w:rsid w:val="003A562C"/>
    <w:rsid w:val="003D1C54"/>
    <w:rsid w:val="003D3017"/>
    <w:rsid w:val="003D3461"/>
    <w:rsid w:val="003E1ED8"/>
    <w:rsid w:val="0041025A"/>
    <w:rsid w:val="00417C92"/>
    <w:rsid w:val="00425D0B"/>
    <w:rsid w:val="004515F9"/>
    <w:rsid w:val="0045283E"/>
    <w:rsid w:val="00461EE6"/>
    <w:rsid w:val="004675E4"/>
    <w:rsid w:val="0047732B"/>
    <w:rsid w:val="00491042"/>
    <w:rsid w:val="00497AAC"/>
    <w:rsid w:val="00497D41"/>
    <w:rsid w:val="004A37F3"/>
    <w:rsid w:val="004E0803"/>
    <w:rsid w:val="004F2761"/>
    <w:rsid w:val="004F6896"/>
    <w:rsid w:val="005100FD"/>
    <w:rsid w:val="00541BD2"/>
    <w:rsid w:val="005510C0"/>
    <w:rsid w:val="005664B8"/>
    <w:rsid w:val="005B5C2F"/>
    <w:rsid w:val="005C1727"/>
    <w:rsid w:val="005C50F2"/>
    <w:rsid w:val="005C6FE5"/>
    <w:rsid w:val="00623502"/>
    <w:rsid w:val="00651CCF"/>
    <w:rsid w:val="00653637"/>
    <w:rsid w:val="00656AEF"/>
    <w:rsid w:val="0066081D"/>
    <w:rsid w:val="006634FE"/>
    <w:rsid w:val="00696EAC"/>
    <w:rsid w:val="00696F01"/>
    <w:rsid w:val="006A0E69"/>
    <w:rsid w:val="006B0102"/>
    <w:rsid w:val="006B4B44"/>
    <w:rsid w:val="006C09CC"/>
    <w:rsid w:val="006C412C"/>
    <w:rsid w:val="006D22A3"/>
    <w:rsid w:val="006F003F"/>
    <w:rsid w:val="006F66B5"/>
    <w:rsid w:val="00703C94"/>
    <w:rsid w:val="007109CB"/>
    <w:rsid w:val="007212CB"/>
    <w:rsid w:val="007425BC"/>
    <w:rsid w:val="00752D66"/>
    <w:rsid w:val="00757B8B"/>
    <w:rsid w:val="007712D9"/>
    <w:rsid w:val="007C6FB3"/>
    <w:rsid w:val="007D0427"/>
    <w:rsid w:val="007E0806"/>
    <w:rsid w:val="007F0F18"/>
    <w:rsid w:val="007F3B5E"/>
    <w:rsid w:val="0080267B"/>
    <w:rsid w:val="00821714"/>
    <w:rsid w:val="008640DF"/>
    <w:rsid w:val="008737A6"/>
    <w:rsid w:val="008901AD"/>
    <w:rsid w:val="00891D4F"/>
    <w:rsid w:val="008B4825"/>
    <w:rsid w:val="008B49DB"/>
    <w:rsid w:val="008B5BC7"/>
    <w:rsid w:val="008E7DE2"/>
    <w:rsid w:val="008F096B"/>
    <w:rsid w:val="008F53A2"/>
    <w:rsid w:val="0092694A"/>
    <w:rsid w:val="009329DD"/>
    <w:rsid w:val="00946822"/>
    <w:rsid w:val="0095192E"/>
    <w:rsid w:val="00952700"/>
    <w:rsid w:val="00957AB9"/>
    <w:rsid w:val="0098417F"/>
    <w:rsid w:val="00985ACE"/>
    <w:rsid w:val="00987A2C"/>
    <w:rsid w:val="00996E85"/>
    <w:rsid w:val="009D359D"/>
    <w:rsid w:val="009D6106"/>
    <w:rsid w:val="00A03B8A"/>
    <w:rsid w:val="00A13773"/>
    <w:rsid w:val="00A14EAD"/>
    <w:rsid w:val="00A20D1D"/>
    <w:rsid w:val="00A223D9"/>
    <w:rsid w:val="00A251AF"/>
    <w:rsid w:val="00A3729E"/>
    <w:rsid w:val="00A64052"/>
    <w:rsid w:val="00A65A42"/>
    <w:rsid w:val="00AA5896"/>
    <w:rsid w:val="00AB3E54"/>
    <w:rsid w:val="00AC604F"/>
    <w:rsid w:val="00AE1048"/>
    <w:rsid w:val="00AE4BC0"/>
    <w:rsid w:val="00AF1945"/>
    <w:rsid w:val="00AF58C1"/>
    <w:rsid w:val="00B061CA"/>
    <w:rsid w:val="00B14214"/>
    <w:rsid w:val="00B31932"/>
    <w:rsid w:val="00B436CF"/>
    <w:rsid w:val="00B5336F"/>
    <w:rsid w:val="00B627B8"/>
    <w:rsid w:val="00B67A3B"/>
    <w:rsid w:val="00B67F01"/>
    <w:rsid w:val="00B74F40"/>
    <w:rsid w:val="00B817EB"/>
    <w:rsid w:val="00B87BE5"/>
    <w:rsid w:val="00B921BF"/>
    <w:rsid w:val="00BB3A61"/>
    <w:rsid w:val="00BC4DFC"/>
    <w:rsid w:val="00BD3B1C"/>
    <w:rsid w:val="00BE5664"/>
    <w:rsid w:val="00BF3F17"/>
    <w:rsid w:val="00C1216F"/>
    <w:rsid w:val="00C16D15"/>
    <w:rsid w:val="00C3036F"/>
    <w:rsid w:val="00C326CB"/>
    <w:rsid w:val="00C327BA"/>
    <w:rsid w:val="00C45CEB"/>
    <w:rsid w:val="00C50EA0"/>
    <w:rsid w:val="00C53317"/>
    <w:rsid w:val="00C61029"/>
    <w:rsid w:val="00C7693A"/>
    <w:rsid w:val="00C87673"/>
    <w:rsid w:val="00C92DF2"/>
    <w:rsid w:val="00CB7CDF"/>
    <w:rsid w:val="00CD5B67"/>
    <w:rsid w:val="00D2236E"/>
    <w:rsid w:val="00D278ED"/>
    <w:rsid w:val="00D30F5D"/>
    <w:rsid w:val="00D32CFF"/>
    <w:rsid w:val="00D337D4"/>
    <w:rsid w:val="00D53E31"/>
    <w:rsid w:val="00D556AF"/>
    <w:rsid w:val="00D6581B"/>
    <w:rsid w:val="00D66F1E"/>
    <w:rsid w:val="00D674F5"/>
    <w:rsid w:val="00D926AE"/>
    <w:rsid w:val="00D93F6B"/>
    <w:rsid w:val="00D94C5E"/>
    <w:rsid w:val="00DA2604"/>
    <w:rsid w:val="00DA582A"/>
    <w:rsid w:val="00DA6E40"/>
    <w:rsid w:val="00DB15D8"/>
    <w:rsid w:val="00DB1B84"/>
    <w:rsid w:val="00DB776C"/>
    <w:rsid w:val="00DC474E"/>
    <w:rsid w:val="00DE644A"/>
    <w:rsid w:val="00DE726F"/>
    <w:rsid w:val="00DF04E2"/>
    <w:rsid w:val="00E31630"/>
    <w:rsid w:val="00E41DF2"/>
    <w:rsid w:val="00E57F7C"/>
    <w:rsid w:val="00E75444"/>
    <w:rsid w:val="00EB3A52"/>
    <w:rsid w:val="00EF16FA"/>
    <w:rsid w:val="00F165CE"/>
    <w:rsid w:val="00F34C62"/>
    <w:rsid w:val="00F42EB4"/>
    <w:rsid w:val="00F51166"/>
    <w:rsid w:val="00F519B2"/>
    <w:rsid w:val="00F552F9"/>
    <w:rsid w:val="00F62B83"/>
    <w:rsid w:val="00F70515"/>
    <w:rsid w:val="00F8441F"/>
    <w:rsid w:val="00F879A7"/>
    <w:rsid w:val="00FC5474"/>
    <w:rsid w:val="00FD4982"/>
    <w:rsid w:val="00FD6BB7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1839"/>
  <w15:chartTrackingRefBased/>
  <w15:docId w15:val="{8BE33C8E-8ED7-4436-B9AB-F5ADF754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0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04F"/>
    <w:pPr>
      <w:suppressAutoHyphens/>
      <w:ind w:left="720"/>
      <w:contextualSpacing/>
    </w:pPr>
    <w:rPr>
      <w:lang w:eastAsia="zh-CN"/>
    </w:rPr>
  </w:style>
  <w:style w:type="table" w:styleId="a4">
    <w:name w:val="Table Grid"/>
    <w:basedOn w:val="a1"/>
    <w:uiPriority w:val="39"/>
    <w:rsid w:val="00AC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3</cp:revision>
  <dcterms:created xsi:type="dcterms:W3CDTF">2019-10-17T16:05:00Z</dcterms:created>
  <dcterms:modified xsi:type="dcterms:W3CDTF">2019-10-17T16:11:00Z</dcterms:modified>
</cp:coreProperties>
</file>