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F84" w:rsidRPr="00B9596B" w:rsidRDefault="00381F84" w:rsidP="00DE236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81F84" w:rsidRPr="00B9596B" w:rsidRDefault="00381F84" w:rsidP="00DE236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81F84" w:rsidRPr="00B9596B" w:rsidRDefault="00381F84" w:rsidP="00DE236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81F84" w:rsidRPr="00B9596B" w:rsidRDefault="00381F84" w:rsidP="00DE236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81F84" w:rsidRPr="00B9596B" w:rsidRDefault="00381F84" w:rsidP="00DE236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81F84" w:rsidRPr="00B9596B" w:rsidRDefault="00381F84" w:rsidP="00DE236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81F84" w:rsidRPr="00B9596B" w:rsidRDefault="00381F84" w:rsidP="00DE236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81F84" w:rsidRPr="00E6798D" w:rsidRDefault="00381F84" w:rsidP="00DE236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6"/>
          <w:szCs w:val="28"/>
        </w:rPr>
      </w:pPr>
      <w:r w:rsidRPr="00B9596B">
        <w:rPr>
          <w:rFonts w:ascii="Times New Roman" w:hAnsi="Times New Roman"/>
          <w:b/>
          <w:sz w:val="36"/>
          <w:szCs w:val="28"/>
        </w:rPr>
        <w:t>Рабочая программа</w:t>
      </w:r>
    </w:p>
    <w:p w:rsidR="00381F84" w:rsidRDefault="00381F84" w:rsidP="00DE236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6"/>
          <w:szCs w:val="28"/>
        </w:rPr>
      </w:pPr>
      <w:r w:rsidRPr="00B9596B">
        <w:rPr>
          <w:rFonts w:ascii="Times New Roman" w:hAnsi="Times New Roman"/>
          <w:b/>
          <w:sz w:val="36"/>
          <w:szCs w:val="28"/>
        </w:rPr>
        <w:t>по предмету:</w:t>
      </w:r>
    </w:p>
    <w:p w:rsidR="00381F84" w:rsidRDefault="00381F84" w:rsidP="00DE236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6"/>
          <w:szCs w:val="28"/>
        </w:rPr>
      </w:pPr>
      <w:r>
        <w:rPr>
          <w:rFonts w:ascii="Times New Roman" w:hAnsi="Times New Roman"/>
          <w:b/>
          <w:sz w:val="36"/>
          <w:szCs w:val="28"/>
        </w:rPr>
        <w:t xml:space="preserve"> </w:t>
      </w:r>
    </w:p>
    <w:p w:rsidR="00381F84" w:rsidRPr="00D72778" w:rsidRDefault="00381F84" w:rsidP="00DE236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6"/>
          <w:szCs w:val="28"/>
          <w:u w:val="single"/>
        </w:rPr>
      </w:pPr>
      <w:r>
        <w:rPr>
          <w:rFonts w:ascii="Times New Roman" w:hAnsi="Times New Roman"/>
          <w:b/>
          <w:sz w:val="36"/>
          <w:szCs w:val="28"/>
          <w:u w:val="single"/>
        </w:rPr>
        <w:t>«Математика»</w:t>
      </w:r>
    </w:p>
    <w:p w:rsidR="00381F84" w:rsidRDefault="00381F84" w:rsidP="00DE236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381F84" w:rsidRPr="00E6798D" w:rsidRDefault="00381F84" w:rsidP="00DE236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36"/>
          <w:szCs w:val="28"/>
        </w:rPr>
      </w:pPr>
    </w:p>
    <w:p w:rsidR="00381F84" w:rsidRPr="00E6798D" w:rsidRDefault="00851A58" w:rsidP="00DE236F">
      <w:pPr>
        <w:jc w:val="center"/>
        <w:rPr>
          <w:rFonts w:ascii="Times New Roman" w:hAnsi="Times New Roman"/>
          <w:sz w:val="36"/>
          <w:szCs w:val="28"/>
          <w:u w:val="single"/>
        </w:rPr>
      </w:pPr>
      <w:r>
        <w:rPr>
          <w:rFonts w:ascii="Times New Roman" w:hAnsi="Times New Roman"/>
          <w:sz w:val="36"/>
          <w:szCs w:val="28"/>
          <w:u w:val="single"/>
        </w:rPr>
        <w:t>для 1</w:t>
      </w:r>
      <w:bookmarkStart w:id="0" w:name="_GoBack"/>
      <w:bookmarkEnd w:id="0"/>
      <w:r>
        <w:rPr>
          <w:rFonts w:ascii="Times New Roman" w:hAnsi="Times New Roman"/>
          <w:sz w:val="36"/>
          <w:szCs w:val="28"/>
          <w:u w:val="single"/>
        </w:rPr>
        <w:t xml:space="preserve"> класса</w:t>
      </w:r>
    </w:p>
    <w:p w:rsidR="00381F84" w:rsidRPr="00E6798D" w:rsidRDefault="00381F84" w:rsidP="00DE236F">
      <w:pPr>
        <w:rPr>
          <w:rFonts w:ascii="Times New Roman" w:hAnsi="Times New Roman"/>
          <w:sz w:val="36"/>
          <w:szCs w:val="28"/>
        </w:rPr>
      </w:pPr>
    </w:p>
    <w:p w:rsidR="00381F84" w:rsidRPr="00E6798D" w:rsidRDefault="00381F84" w:rsidP="00DE236F">
      <w:pPr>
        <w:rPr>
          <w:rFonts w:ascii="Times New Roman" w:hAnsi="Times New Roman"/>
          <w:sz w:val="36"/>
          <w:szCs w:val="28"/>
        </w:rPr>
      </w:pPr>
    </w:p>
    <w:p w:rsidR="00381F84" w:rsidRPr="00E6798D" w:rsidRDefault="00381F84" w:rsidP="00DE236F">
      <w:pPr>
        <w:rPr>
          <w:rFonts w:ascii="Times New Roman" w:hAnsi="Times New Roman"/>
          <w:sz w:val="36"/>
          <w:szCs w:val="28"/>
        </w:rPr>
      </w:pPr>
    </w:p>
    <w:p w:rsidR="00381F84" w:rsidRDefault="00381F84" w:rsidP="00F91C00">
      <w:pPr>
        <w:jc w:val="center"/>
        <w:rPr>
          <w:rFonts w:ascii="Times New Roman" w:hAnsi="Times New Roman"/>
          <w:sz w:val="28"/>
          <w:szCs w:val="28"/>
        </w:rPr>
      </w:pPr>
    </w:p>
    <w:p w:rsidR="00851A58" w:rsidRDefault="00851A58" w:rsidP="00F91C00">
      <w:pPr>
        <w:jc w:val="center"/>
        <w:rPr>
          <w:rFonts w:ascii="Times New Roman" w:hAnsi="Times New Roman"/>
          <w:sz w:val="28"/>
          <w:szCs w:val="28"/>
        </w:rPr>
      </w:pPr>
    </w:p>
    <w:p w:rsidR="00851A58" w:rsidRDefault="00851A58" w:rsidP="00F91C00">
      <w:pPr>
        <w:jc w:val="center"/>
        <w:rPr>
          <w:rFonts w:ascii="Times New Roman" w:hAnsi="Times New Roman"/>
          <w:sz w:val="28"/>
          <w:szCs w:val="28"/>
        </w:rPr>
      </w:pPr>
    </w:p>
    <w:p w:rsidR="00851A58" w:rsidRDefault="00851A58" w:rsidP="00F91C00">
      <w:pPr>
        <w:jc w:val="center"/>
        <w:rPr>
          <w:rFonts w:ascii="Times New Roman" w:hAnsi="Times New Roman"/>
          <w:sz w:val="28"/>
          <w:szCs w:val="28"/>
        </w:rPr>
      </w:pPr>
    </w:p>
    <w:p w:rsidR="00851A58" w:rsidRDefault="00851A58" w:rsidP="00F91C00">
      <w:pPr>
        <w:jc w:val="center"/>
        <w:rPr>
          <w:rFonts w:ascii="Times New Roman" w:hAnsi="Times New Roman"/>
          <w:sz w:val="28"/>
          <w:szCs w:val="28"/>
        </w:rPr>
      </w:pPr>
    </w:p>
    <w:p w:rsidR="00851A58" w:rsidRDefault="00851A58" w:rsidP="00F91C00">
      <w:pPr>
        <w:jc w:val="center"/>
        <w:rPr>
          <w:rFonts w:ascii="Times New Roman" w:hAnsi="Times New Roman"/>
          <w:sz w:val="28"/>
          <w:szCs w:val="28"/>
        </w:rPr>
      </w:pPr>
    </w:p>
    <w:p w:rsidR="00851A58" w:rsidRDefault="00851A58" w:rsidP="00F91C00">
      <w:pPr>
        <w:jc w:val="center"/>
        <w:rPr>
          <w:rFonts w:ascii="Times New Roman" w:hAnsi="Times New Roman"/>
          <w:sz w:val="28"/>
          <w:szCs w:val="28"/>
        </w:rPr>
      </w:pPr>
    </w:p>
    <w:p w:rsidR="00851A58" w:rsidRDefault="00851A58" w:rsidP="00F91C00">
      <w:pPr>
        <w:jc w:val="center"/>
        <w:rPr>
          <w:rFonts w:ascii="Times New Roman" w:hAnsi="Times New Roman"/>
          <w:sz w:val="28"/>
          <w:szCs w:val="28"/>
        </w:rPr>
      </w:pPr>
    </w:p>
    <w:p w:rsidR="00851A58" w:rsidRDefault="00851A58" w:rsidP="00F91C00">
      <w:pPr>
        <w:jc w:val="center"/>
        <w:rPr>
          <w:rFonts w:ascii="Times New Roman" w:hAnsi="Times New Roman"/>
          <w:sz w:val="28"/>
          <w:szCs w:val="28"/>
        </w:rPr>
      </w:pPr>
    </w:p>
    <w:p w:rsidR="00851A58" w:rsidRDefault="00851A58" w:rsidP="00F91C00">
      <w:pPr>
        <w:jc w:val="center"/>
        <w:rPr>
          <w:rFonts w:ascii="Times New Roman" w:hAnsi="Times New Roman"/>
          <w:sz w:val="28"/>
          <w:szCs w:val="28"/>
        </w:rPr>
      </w:pPr>
    </w:p>
    <w:p w:rsidR="00851A58" w:rsidRDefault="00851A58" w:rsidP="00F91C00">
      <w:pPr>
        <w:jc w:val="center"/>
        <w:rPr>
          <w:rFonts w:ascii="Times New Roman" w:hAnsi="Times New Roman"/>
          <w:sz w:val="28"/>
          <w:szCs w:val="28"/>
        </w:rPr>
      </w:pPr>
    </w:p>
    <w:p w:rsidR="00851A58" w:rsidRDefault="00851A58" w:rsidP="00F91C00">
      <w:pPr>
        <w:jc w:val="center"/>
        <w:rPr>
          <w:rFonts w:ascii="Times New Roman" w:hAnsi="Times New Roman"/>
          <w:sz w:val="28"/>
          <w:szCs w:val="28"/>
        </w:rPr>
      </w:pPr>
    </w:p>
    <w:p w:rsidR="00851A58" w:rsidRDefault="00851A58" w:rsidP="00F91C00">
      <w:pPr>
        <w:jc w:val="center"/>
        <w:rPr>
          <w:rFonts w:ascii="Times New Roman" w:hAnsi="Times New Roman"/>
          <w:sz w:val="28"/>
          <w:szCs w:val="28"/>
        </w:rPr>
      </w:pPr>
    </w:p>
    <w:p w:rsidR="00381F84" w:rsidRDefault="00381F84" w:rsidP="00E8671D">
      <w:pPr>
        <w:pStyle w:val="ParagraphStyle"/>
        <w:spacing w:line="264" w:lineRule="auto"/>
        <w:ind w:firstLine="851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lastRenderedPageBreak/>
        <w:t>Пояснительная записка</w:t>
      </w:r>
    </w:p>
    <w:p w:rsidR="00381F84" w:rsidRDefault="00381F84" w:rsidP="00E8671D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Рабочая программа по математике составлена для 1  класса (132 часа)  на основе Федерального образовательного государственного стандарта, </w:t>
      </w:r>
      <w:r>
        <w:rPr>
          <w:rFonts w:ascii="Times New Roman" w:hAnsi="Times New Roman" w:cs="Times New Roman"/>
          <w:caps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римерной образовательной программы начального общего образования, авторской программы М. И. Моро, М. А. Бантовой, Г. В. Бельтюковой, С. И. Волковой, С. В. Степановой.</w:t>
      </w:r>
    </w:p>
    <w:p w:rsidR="00381F84" w:rsidRDefault="00381F84" w:rsidP="00E8671D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разработана в целях конкретизации содержания образовательного стандарта с учетом межпредметных и внутрипредметных связей, логики учебного процесса и возрастных особенностей младших школьников.</w:t>
      </w:r>
    </w:p>
    <w:p w:rsidR="00381F84" w:rsidRDefault="00381F84" w:rsidP="00E8671D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учебный предмет имеет своими </w:t>
      </w:r>
      <w:r>
        <w:rPr>
          <w:rFonts w:ascii="Times New Roman" w:hAnsi="Times New Roman" w:cs="Times New Roman"/>
          <w:b/>
          <w:bCs/>
          <w:sz w:val="28"/>
          <w:szCs w:val="28"/>
        </w:rPr>
        <w:t>целями:</w:t>
      </w:r>
    </w:p>
    <w:p w:rsidR="00381F84" w:rsidRDefault="00381F84" w:rsidP="00E8671D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развитие </w:t>
      </w:r>
      <w:r>
        <w:rPr>
          <w:rFonts w:ascii="Times New Roman" w:hAnsi="Times New Roman" w:cs="Times New Roman"/>
          <w:sz w:val="28"/>
          <w:szCs w:val="28"/>
        </w:rPr>
        <w:t xml:space="preserve">образного и логического мышления, воображения, математической речи; </w:t>
      </w:r>
    </w:p>
    <w:p w:rsidR="00381F84" w:rsidRDefault="00381F84" w:rsidP="00E8671D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r>
        <w:rPr>
          <w:rFonts w:ascii="Times New Roman" w:hAnsi="Times New Roman" w:cs="Times New Roman"/>
          <w:b/>
          <w:bCs/>
          <w:sz w:val="28"/>
          <w:szCs w:val="28"/>
        </w:rPr>
        <w:t>формирование</w:t>
      </w:r>
      <w:r>
        <w:rPr>
          <w:rFonts w:ascii="Times New Roman" w:hAnsi="Times New Roman" w:cs="Times New Roman"/>
          <w:sz w:val="28"/>
          <w:szCs w:val="28"/>
        </w:rPr>
        <w:t xml:space="preserve"> предметных умений и навыков, необходимых для успешного решения учебных и практических задач и продолжения образования;</w:t>
      </w:r>
    </w:p>
    <w:p w:rsidR="00381F84" w:rsidRDefault="00381F84" w:rsidP="00E8671D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освоение </w:t>
      </w:r>
      <w:r>
        <w:rPr>
          <w:rFonts w:ascii="Times New Roman" w:hAnsi="Times New Roman" w:cs="Times New Roman"/>
          <w:sz w:val="28"/>
          <w:szCs w:val="28"/>
        </w:rPr>
        <w:t>основ математических знаний, формирование первоначальных представлений о математике как части общечеловеческой культуры.</w:t>
      </w:r>
    </w:p>
    <w:p w:rsidR="00381F84" w:rsidRDefault="00381F84" w:rsidP="00E8671D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Начальный курс математики – интегрированный: в нём объединены арифметический, алгебраический и геометрический материалы.</w:t>
      </w:r>
    </w:p>
    <w:p w:rsidR="00381F84" w:rsidRDefault="00381F84" w:rsidP="00E8671D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Концентрическое построение курса, связанное с последовательным расширением области чисел, позволяет соблюсти необходимую постепенность  в нарастании трудности учебного материала и создаёт хорошие условия для совершенствования  формируемых знаний, умений и навыков.</w:t>
      </w:r>
    </w:p>
    <w:p w:rsidR="00381F84" w:rsidRDefault="00381F84" w:rsidP="00E8671D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федеральном базисном плане на изучение математики в первом классе начальной школы отводится 4 часа в неделю, всего – 132 часа.</w:t>
      </w:r>
    </w:p>
    <w:p w:rsidR="00381F84" w:rsidRDefault="00381F84" w:rsidP="00E8671D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Основное содержание обучения в программе представлено крупными разделами: числа и величины, арифметические действия, текстовые задачи, пространственные отношения, геометрические фигуры, геометрические величины, работа с данными.</w:t>
      </w:r>
    </w:p>
    <w:p w:rsidR="00381F84" w:rsidRDefault="00381F84" w:rsidP="00E8671D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Такое построение программы позволяет создавать различные модели курса математики, по-разному распределять учебный материал.</w:t>
      </w:r>
    </w:p>
    <w:p w:rsidR="00381F84" w:rsidRDefault="00381F84" w:rsidP="00E8671D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понятий о натуральном числе и арифметических действиях начинается с первых уроков и проводится на основе практических действий с  различными группами предметов. Такой подход даёт возможность использовать ранее накопленный детьми опыт, их первоначальные знания  о числе и счёте. Это позволяет с самого начала вести обучение в тесной связи с жизнью.</w:t>
      </w:r>
    </w:p>
    <w:p w:rsidR="00381F84" w:rsidRDefault="00381F84" w:rsidP="00E8671D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 с тем с самого начала обучения формируются некоторые важные обобщения. В результате освоения предметного содержания </w:t>
      </w:r>
      <w:r>
        <w:rPr>
          <w:rFonts w:ascii="Times New Roman" w:hAnsi="Times New Roman" w:cs="Times New Roman"/>
          <w:sz w:val="28"/>
          <w:szCs w:val="28"/>
        </w:rPr>
        <w:lastRenderedPageBreak/>
        <w:t>математики у учащихся формируются общие учебные умения, навыки и способы познавательной деятельности. Школьники учатся выделять признаки и свойства объектов, выявлять изменения, происходящие с объектами и устанавливать зависимости между ними в процессе измерений, поиска решения текстовых задач, анализа информации, определять с помощью сравнения (сопоставления) характерные признаки математических объектов (чисел, числовых выражений, геометрических фигур, зависимостей, отношений). Учащиеся используют простейшие предметные, знаковые модели, строят и преобразовывают их в соответствии с содержанием задания (задачи).</w:t>
      </w:r>
    </w:p>
    <w:p w:rsidR="00381F84" w:rsidRDefault="00381F84" w:rsidP="00E8671D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изучения математики осуществляется знакомство с математическим языком, формируются речевые умения и навыки: ученики знакомятся с названиями действий, их компонентов и результатов, терминами «равенство» и «неравенство».</w:t>
      </w:r>
    </w:p>
    <w:p w:rsidR="00381F84" w:rsidRDefault="00381F84" w:rsidP="00E8671D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Помимо терминологии, обучающиеся усваивают и некоторые элементы математической символики: знаки действий, знаки отношений; они учатся читать  и записывать простейшие математические выражения.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программе предусмотрено ознакомление с некоторыми свойствами арифметических действий и основанными на них приёмами вычислений. Учащиеся практически знакомятся с сочетательным свойством сложения, которое во 2 классе будет специально рассмотрено. Ознакомление со связью между сложением и вычитанием даёт возможность находить разность, опираясь на знание состава чисел и соответствующих случаев сложения. 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Математическое содержание позволяет развивать и организационные умения: планировать этапы предстоящей работы, определять последовательность учебных действий, осуществлять контроль и оценку их правильности, поиск путей преодоления ошибок. В процессе обучения математике школьник учится участвовать в совместной деятельности при решении математических задач (распределять поручения для поиска доказательств, выбора рационального способа, поиска и анализа информации), проявлять инициативу и самостоятельность.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Младший школьник получит представление о натуральном числе, числе нуль, о нумерации чисел в десятичной системе счисления, величинах. Научится выполнять устно и письменно арифметические действия с числами; находить неизвестный компонент арифметического действия; составлять числовые выражения; усвоит смысл отношений «больше (меньше) на…»; получит представление о геометрических величинах, геометрических фигурах; научится решать несложные текстовые задачи.</w:t>
      </w:r>
    </w:p>
    <w:p w:rsidR="00381F84" w:rsidRDefault="00381F84" w:rsidP="00E8671D">
      <w:pPr>
        <w:pStyle w:val="ParagraphStyle"/>
        <w:spacing w:line="264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381F84" w:rsidRDefault="00381F84" w:rsidP="00E8671D">
      <w:pPr>
        <w:pStyle w:val="ParagraphStyle"/>
        <w:spacing w:line="264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381F84" w:rsidRDefault="00381F84" w:rsidP="00E8671D">
      <w:pPr>
        <w:pStyle w:val="ParagraphStyle"/>
        <w:spacing w:line="264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Содержание УЧЕБНОГО КУРСА</w:t>
      </w:r>
    </w:p>
    <w:p w:rsidR="00381F84" w:rsidRDefault="00381F84" w:rsidP="00E8671D">
      <w:pPr>
        <w:pStyle w:val="ParagraphStyle"/>
        <w:spacing w:line="264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(132 часа)</w:t>
      </w:r>
    </w:p>
    <w:p w:rsidR="00381F84" w:rsidRDefault="00381F84" w:rsidP="00E8671D">
      <w:pPr>
        <w:pStyle w:val="ParagraphStyle"/>
        <w:spacing w:line="264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ПОДГОТОВКА К ИЗУЧЕНИЮ ЧИСЕЛ. </w:t>
      </w:r>
      <w:r>
        <w:rPr>
          <w:rFonts w:ascii="Times New Roman" w:hAnsi="Times New Roman" w:cs="Times New Roman"/>
          <w:b/>
          <w:bCs/>
        </w:rPr>
        <w:br/>
        <w:t>ПРОСТРАНСТВЕННЫЕ И ВРЕМЕННЫЕ ПРЕДСТАВЛЕНИЯ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Роль математики в жизни людей и общества.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Счёт предметов (с использованием количественных и порядковых числительных). Сравнение групп предметов.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Отношения «столько же», «больше», «меньше», «больше (меньше) на … »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Пространственные и временные представления.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Местоположение предметов, взаимное расположение предметов на плоскости и в пространстве: выше – ниже, слева – справа, левее – правее, сверху – снизу, между, за. Направления движения: вверх, вниз, налево, направо. Временные представления: раньше, позже, сначала, потом.</w:t>
      </w:r>
    </w:p>
    <w:p w:rsidR="00381F84" w:rsidRDefault="00381F84" w:rsidP="00E8671D">
      <w:pPr>
        <w:pStyle w:val="ParagraphStyle"/>
        <w:spacing w:line="264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ЧИСЛА ОТ 1 до 10. ЧИСЛО 0</w:t>
      </w:r>
    </w:p>
    <w:p w:rsidR="00381F84" w:rsidRDefault="00381F84" w:rsidP="00E8671D">
      <w:pPr>
        <w:pStyle w:val="ParagraphStyle"/>
        <w:spacing w:line="264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Нумерация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Цифры и числа 1–5.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Названия, обозначение, последовательность чисел. Прибавление к числу по одному и вычитание из числа по одному. Принцип построения натурального ряда чисел. Чтение, запись и сравнение чисел. Знаки «+», «–», «=». Длина. Отношения «длиннее», «короче», «одинаковые по длине». 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Точка. Кривая линия. Прямая линия. Отрезок. Луч. Ломаная линия. Многоугольник.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Знаки «&gt;», «&lt;», «=». Понятия «равенство», «неравенство».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чисел от 2 до 5 из двух слагаемых.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Цифры и числа 6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9. Число 0.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Число 10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чисел от 2 до 10 из двух слагаемых. Названия, обозначение, последовательность чисел. Чтение, запись и сравнение чисел.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Единица длины – сантиметр.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Измерение отрезков в сантиметрах. Вычерчивание отрезков заданной длины.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Понятия «увеличить на … , уменьшить на … ».</w:t>
      </w:r>
    </w:p>
    <w:p w:rsidR="00381F84" w:rsidRDefault="00381F84" w:rsidP="00E8671D">
      <w:pPr>
        <w:pStyle w:val="ParagraphStyle"/>
        <w:spacing w:line="264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Сложение и вычитание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Сложение и вычитание вида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□ ± 1, □ ± 2.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Конкретный смысл и названия действий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сложение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i/>
          <w:iCs/>
          <w:sz w:val="28"/>
          <w:szCs w:val="28"/>
        </w:rPr>
        <w:t>вычитание</w:t>
      </w:r>
      <w:r>
        <w:rPr>
          <w:rFonts w:ascii="Times New Roman" w:hAnsi="Times New Roman" w:cs="Times New Roman"/>
          <w:sz w:val="28"/>
          <w:szCs w:val="28"/>
        </w:rPr>
        <w:t xml:space="preserve">. Названия чисел при сложении (слагаемые, сумма). Использование этих терминов при чтении записей. Сложение и вычитание вида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□</w:t>
      </w:r>
      <w:r>
        <w:rPr>
          <w:rFonts w:ascii="Times New Roman" w:hAnsi="Times New Roman" w:cs="Times New Roman"/>
          <w:sz w:val="28"/>
          <w:szCs w:val="28"/>
        </w:rPr>
        <w:t xml:space="preserve"> + 1,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□ – </w:t>
      </w:r>
      <w:r>
        <w:rPr>
          <w:rFonts w:ascii="Times New Roman" w:hAnsi="Times New Roman" w:cs="Times New Roman"/>
          <w:sz w:val="28"/>
          <w:szCs w:val="28"/>
        </w:rPr>
        <w:t xml:space="preserve">1,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□</w:t>
      </w:r>
      <w:r>
        <w:rPr>
          <w:rFonts w:ascii="Times New Roman" w:hAnsi="Times New Roman" w:cs="Times New Roman"/>
          <w:sz w:val="28"/>
          <w:szCs w:val="28"/>
        </w:rPr>
        <w:t xml:space="preserve"> + 2,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□</w:t>
      </w:r>
      <w:r>
        <w:rPr>
          <w:rFonts w:ascii="Times New Roman" w:hAnsi="Times New Roman" w:cs="Times New Roman"/>
          <w:sz w:val="28"/>
          <w:szCs w:val="28"/>
        </w:rPr>
        <w:t> – 2. Присчитывание и отсчитывание по 1, по 2.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Задача. Структура задачи (условие, вопрос). Анализ задачи. Запись решения и ответа задачи. Задачи, раскрывающие смысл арифметических действий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сложение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вычитание. </w:t>
      </w:r>
      <w:r>
        <w:rPr>
          <w:rFonts w:ascii="Times New Roman" w:hAnsi="Times New Roman" w:cs="Times New Roman"/>
          <w:sz w:val="28"/>
          <w:szCs w:val="28"/>
        </w:rPr>
        <w:t>Составление задач на сложение и вычитание по одному и тому же рисунку, по схематическому рисунку, по решению.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задач на увеличение (уменьшение) числа на несколько единиц.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Сложение и вычитание вида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□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± 3.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Приёмы вычислений.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Текстовая задача: дополнение условия недостающими данными или вопросом, решение задач.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Сложение и вычитание вида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□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± 4.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задач на разностное сравнение чисел.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Переместительное свойство сложения.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Применение переместительного свойства сложения для случаев вида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□</w:t>
      </w:r>
      <w:r>
        <w:rPr>
          <w:rFonts w:ascii="Times New Roman" w:hAnsi="Times New Roman" w:cs="Times New Roman"/>
          <w:sz w:val="28"/>
          <w:szCs w:val="28"/>
        </w:rPr>
        <w:t xml:space="preserve"> + 5,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□</w:t>
      </w:r>
      <w:r>
        <w:rPr>
          <w:rFonts w:ascii="Times New Roman" w:hAnsi="Times New Roman" w:cs="Times New Roman"/>
          <w:sz w:val="28"/>
          <w:szCs w:val="28"/>
        </w:rPr>
        <w:t xml:space="preserve"> + 6,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□</w:t>
      </w:r>
      <w:r>
        <w:rPr>
          <w:rFonts w:ascii="Times New Roman" w:hAnsi="Times New Roman" w:cs="Times New Roman"/>
          <w:sz w:val="28"/>
          <w:szCs w:val="28"/>
        </w:rPr>
        <w:t xml:space="preserve"> + 7,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□</w:t>
      </w:r>
      <w:r>
        <w:rPr>
          <w:rFonts w:ascii="Times New Roman" w:hAnsi="Times New Roman" w:cs="Times New Roman"/>
          <w:sz w:val="28"/>
          <w:szCs w:val="28"/>
        </w:rPr>
        <w:t xml:space="preserve"> + 8,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□</w:t>
      </w:r>
      <w:r>
        <w:rPr>
          <w:rFonts w:ascii="Times New Roman" w:hAnsi="Times New Roman" w:cs="Times New Roman"/>
          <w:sz w:val="28"/>
          <w:szCs w:val="28"/>
        </w:rPr>
        <w:t xml:space="preserve"> + 9.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Связь между суммой и слагаемыми.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Названия чисел при вычитании (уменьшаемое, вычитаемое, разность). Использование этих терминов при чтении записей. Вычитание в случаях вида 6 – 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□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7 – 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□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 – 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□</w:t>
      </w:r>
      <w:r>
        <w:rPr>
          <w:rFonts w:ascii="Times New Roman" w:hAnsi="Times New Roman" w:cs="Times New Roman"/>
          <w:sz w:val="28"/>
          <w:szCs w:val="28"/>
        </w:rPr>
        <w:t>, 9 – 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□</w:t>
      </w:r>
      <w:r>
        <w:rPr>
          <w:rFonts w:ascii="Times New Roman" w:hAnsi="Times New Roman" w:cs="Times New Roman"/>
          <w:sz w:val="28"/>
          <w:szCs w:val="28"/>
        </w:rPr>
        <w:t>, 10 – 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□</w:t>
      </w:r>
      <w:r>
        <w:rPr>
          <w:rFonts w:ascii="Times New Roman" w:hAnsi="Times New Roman" w:cs="Times New Roman"/>
          <w:sz w:val="28"/>
          <w:szCs w:val="28"/>
        </w:rPr>
        <w:t>. Состав чисел 6, 7, 8, 9, 10. Таблица сложения и соответствующие случаи вычитания.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к решению задач в два действия –  решение цепочки задач.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Единица массы – килограмм. Определения массы предметов с помощью весов, взвешиванием. Единица вместимости литр.</w:t>
      </w:r>
    </w:p>
    <w:p w:rsidR="00381F84" w:rsidRDefault="00381F84" w:rsidP="00E8671D">
      <w:pPr>
        <w:pStyle w:val="ParagraphStyle"/>
        <w:spacing w:line="264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ЧИСЛА ОТ 1 ДО 20</w:t>
      </w:r>
    </w:p>
    <w:p w:rsidR="00381F84" w:rsidRDefault="00381F84" w:rsidP="00E8671D">
      <w:pPr>
        <w:pStyle w:val="ParagraphStyle"/>
        <w:spacing w:line="264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Нумерация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Числа от 1 до 20. Названия и последовательность чисел. Образование чисел второго десятка из одного десятка и нескольких единиц. Запись и чтение чисел второго десятка.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Единица длины дециметр. Соотношение между дециметром и сантиметром.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Случаи сложения и вычитания, основанные на знаниях по нумерации: 10 + 7, 17 – 7, 17 – 10.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Текстовые задачи в два действия. План решения задачи. Запись решения.</w:t>
      </w:r>
    </w:p>
    <w:p w:rsidR="00381F84" w:rsidRDefault="00381F84" w:rsidP="00E8671D">
      <w:pPr>
        <w:pStyle w:val="ParagraphStyle"/>
        <w:spacing w:line="264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Сложение и вычитание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Табличное сложение.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Общий приём сложения однозначных чисел с переходом через десяток. Рассмотрение каждого случая в порядке постепенного увеличения второго слагаемого (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□</w:t>
      </w:r>
      <w:r>
        <w:rPr>
          <w:rFonts w:ascii="Times New Roman" w:hAnsi="Times New Roman" w:cs="Times New Roman"/>
          <w:sz w:val="28"/>
          <w:szCs w:val="28"/>
        </w:rPr>
        <w:t xml:space="preserve"> + 2,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□</w:t>
      </w:r>
      <w:r>
        <w:rPr>
          <w:rFonts w:ascii="Times New Roman" w:hAnsi="Times New Roman" w:cs="Times New Roman"/>
          <w:sz w:val="28"/>
          <w:szCs w:val="28"/>
        </w:rPr>
        <w:t xml:space="preserve"> + 3,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□</w:t>
      </w:r>
      <w:r>
        <w:rPr>
          <w:rFonts w:ascii="Times New Roman" w:hAnsi="Times New Roman" w:cs="Times New Roman"/>
          <w:sz w:val="28"/>
          <w:szCs w:val="28"/>
        </w:rPr>
        <w:t xml:space="preserve"> + 4,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□</w:t>
      </w:r>
      <w:r>
        <w:rPr>
          <w:rFonts w:ascii="Times New Roman" w:hAnsi="Times New Roman" w:cs="Times New Roman"/>
          <w:sz w:val="28"/>
          <w:szCs w:val="28"/>
        </w:rPr>
        <w:t xml:space="preserve"> + 5,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□</w:t>
      </w:r>
      <w:r>
        <w:rPr>
          <w:rFonts w:ascii="Times New Roman" w:hAnsi="Times New Roman" w:cs="Times New Roman"/>
          <w:sz w:val="28"/>
          <w:szCs w:val="28"/>
        </w:rPr>
        <w:t xml:space="preserve"> + 6,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□</w:t>
      </w:r>
      <w:r>
        <w:rPr>
          <w:rFonts w:ascii="Times New Roman" w:hAnsi="Times New Roman" w:cs="Times New Roman"/>
          <w:sz w:val="28"/>
          <w:szCs w:val="28"/>
        </w:rPr>
        <w:t xml:space="preserve"> + 7,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□</w:t>
      </w:r>
      <w:r>
        <w:rPr>
          <w:rFonts w:ascii="Times New Roman" w:hAnsi="Times New Roman" w:cs="Times New Roman"/>
          <w:sz w:val="28"/>
          <w:szCs w:val="28"/>
        </w:rPr>
        <w:t xml:space="preserve"> + 8,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□</w:t>
      </w:r>
      <w:r>
        <w:rPr>
          <w:rFonts w:ascii="Times New Roman" w:hAnsi="Times New Roman" w:cs="Times New Roman"/>
          <w:sz w:val="28"/>
          <w:szCs w:val="28"/>
        </w:rPr>
        <w:t xml:space="preserve"> + 9). Состав чисел второго десятка. Таблица сложения.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Табличное вычитание.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Общие приёмы вычитания с переходом через десяток: 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приём вычитания по частям (15 – 7 = 15 – 5 – 2);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приём, который основывается на знании состава числа и связи между суммой и слагаемыми.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текстовых задач.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Итоговое повторение «Что узнали, чему научились в 1 классе».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81F84" w:rsidRPr="00E8671D" w:rsidRDefault="00381F84" w:rsidP="00E8671D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Планируемые </w:t>
      </w:r>
      <w:r w:rsidRPr="00E8671D">
        <w:rPr>
          <w:rFonts w:ascii="Times New Roman" w:hAnsi="Times New Roman"/>
          <w:b/>
          <w:sz w:val="28"/>
        </w:rPr>
        <w:t>результаты освоения учебного предмета.</w:t>
      </w:r>
    </w:p>
    <w:p w:rsidR="00381F84" w:rsidRPr="00E8671D" w:rsidRDefault="00381F84" w:rsidP="00E8671D">
      <w:pPr>
        <w:spacing w:after="0"/>
        <w:jc w:val="both"/>
        <w:rPr>
          <w:rFonts w:ascii="Times New Roman" w:hAnsi="Times New Roman"/>
          <w:sz w:val="28"/>
        </w:rPr>
      </w:pPr>
      <w:r w:rsidRPr="00E8671D">
        <w:rPr>
          <w:rFonts w:ascii="Times New Roman" w:hAnsi="Times New Roman"/>
          <w:sz w:val="28"/>
        </w:rPr>
        <w:t xml:space="preserve">К концу 1-го класса у учащихся могут быть сформированы следующие </w:t>
      </w:r>
      <w:r w:rsidRPr="00E8671D">
        <w:rPr>
          <w:rFonts w:ascii="Times New Roman" w:hAnsi="Times New Roman"/>
          <w:b/>
          <w:sz w:val="28"/>
          <w:u w:val="single"/>
        </w:rPr>
        <w:t>личностные результаты</w:t>
      </w:r>
      <w:r w:rsidRPr="00E8671D">
        <w:rPr>
          <w:rFonts w:ascii="Times New Roman" w:hAnsi="Times New Roman"/>
          <w:sz w:val="28"/>
        </w:rPr>
        <w:t xml:space="preserve"> освоения программы по математике:</w:t>
      </w:r>
    </w:p>
    <w:p w:rsidR="00381F84" w:rsidRPr="00E8671D" w:rsidRDefault="00381F84" w:rsidP="00E8671D">
      <w:pPr>
        <w:spacing w:after="0"/>
        <w:contextualSpacing/>
        <w:jc w:val="both"/>
        <w:rPr>
          <w:rFonts w:ascii="Times New Roman" w:hAnsi="Times New Roman"/>
          <w:sz w:val="28"/>
        </w:rPr>
      </w:pPr>
      <w:r w:rsidRPr="00E8671D">
        <w:rPr>
          <w:rFonts w:ascii="Times New Roman" w:hAnsi="Times New Roman"/>
          <w:sz w:val="28"/>
        </w:rPr>
        <w:t>Положительное отношение и интерес к изучению математики;</w:t>
      </w:r>
    </w:p>
    <w:p w:rsidR="00381F84" w:rsidRPr="00E8671D" w:rsidRDefault="00381F84" w:rsidP="00E8671D">
      <w:pPr>
        <w:spacing w:after="0"/>
        <w:contextualSpacing/>
        <w:jc w:val="both"/>
        <w:rPr>
          <w:rFonts w:ascii="Times New Roman" w:hAnsi="Times New Roman"/>
          <w:sz w:val="28"/>
        </w:rPr>
      </w:pPr>
      <w:r w:rsidRPr="00E8671D">
        <w:rPr>
          <w:rFonts w:ascii="Times New Roman" w:hAnsi="Times New Roman"/>
          <w:sz w:val="28"/>
        </w:rPr>
        <w:lastRenderedPageBreak/>
        <w:t>Ориентация на понимание причин личной успешности/неуспешности в освоении материала.</w:t>
      </w:r>
    </w:p>
    <w:p w:rsidR="00381F84" w:rsidRPr="00E8671D" w:rsidRDefault="00381F84" w:rsidP="00E8671D">
      <w:pPr>
        <w:spacing w:after="0"/>
        <w:contextualSpacing/>
        <w:jc w:val="both"/>
        <w:rPr>
          <w:rFonts w:ascii="Times New Roman" w:hAnsi="Times New Roman"/>
          <w:sz w:val="28"/>
        </w:rPr>
      </w:pPr>
      <w:r w:rsidRPr="00E8671D">
        <w:rPr>
          <w:rFonts w:ascii="Times New Roman" w:hAnsi="Times New Roman"/>
          <w:sz w:val="28"/>
        </w:rPr>
        <w:t>Умение признавать собственные ошибки:</w:t>
      </w:r>
    </w:p>
    <w:p w:rsidR="00381F84" w:rsidRPr="00E8671D" w:rsidRDefault="00381F84" w:rsidP="00E8671D">
      <w:pPr>
        <w:spacing w:after="0"/>
        <w:contextualSpacing/>
        <w:jc w:val="both"/>
        <w:rPr>
          <w:rFonts w:ascii="Times New Roman" w:hAnsi="Times New Roman"/>
          <w:sz w:val="28"/>
        </w:rPr>
      </w:pPr>
      <w:r w:rsidRPr="00E8671D">
        <w:rPr>
          <w:rFonts w:ascii="Times New Roman" w:hAnsi="Times New Roman"/>
          <w:sz w:val="28"/>
        </w:rPr>
        <w:t>Чувство ответственности за выполнение своей части работы при работе в группе (в ходе проектной деятельности);</w:t>
      </w:r>
    </w:p>
    <w:p w:rsidR="00381F84" w:rsidRPr="00E8671D" w:rsidRDefault="00381F84" w:rsidP="00E8671D">
      <w:pPr>
        <w:spacing w:after="0"/>
        <w:contextualSpacing/>
        <w:jc w:val="both"/>
        <w:rPr>
          <w:rFonts w:ascii="Times New Roman" w:hAnsi="Times New Roman"/>
          <w:sz w:val="28"/>
        </w:rPr>
      </w:pPr>
      <w:r w:rsidRPr="00E8671D">
        <w:rPr>
          <w:rFonts w:ascii="Times New Roman" w:hAnsi="Times New Roman"/>
          <w:sz w:val="28"/>
        </w:rPr>
        <w:t>Устойчивая учебно-познавательная мотивация учения.</w:t>
      </w:r>
    </w:p>
    <w:p w:rsidR="00381F84" w:rsidRPr="00E8671D" w:rsidRDefault="00381F84" w:rsidP="00E8671D">
      <w:pPr>
        <w:spacing w:after="0"/>
        <w:contextualSpacing/>
        <w:jc w:val="both"/>
        <w:rPr>
          <w:rFonts w:ascii="Times New Roman" w:hAnsi="Times New Roman"/>
          <w:sz w:val="28"/>
        </w:rPr>
      </w:pPr>
      <w:r w:rsidRPr="00E8671D">
        <w:rPr>
          <w:rFonts w:ascii="Times New Roman" w:hAnsi="Times New Roman"/>
          <w:sz w:val="28"/>
        </w:rPr>
        <w:t xml:space="preserve">Изучение курса «Математика» играет значительную роль в достижении </w:t>
      </w:r>
      <w:r w:rsidRPr="00E8671D">
        <w:rPr>
          <w:rFonts w:ascii="Times New Roman" w:hAnsi="Times New Roman"/>
          <w:b/>
          <w:sz w:val="28"/>
          <w:u w:val="single"/>
        </w:rPr>
        <w:t>метапредметных результатов</w:t>
      </w:r>
      <w:r w:rsidRPr="00E8671D">
        <w:rPr>
          <w:rFonts w:ascii="Times New Roman" w:hAnsi="Times New Roman"/>
          <w:sz w:val="28"/>
        </w:rPr>
        <w:t xml:space="preserve"> начального образования, таких как:</w:t>
      </w:r>
    </w:p>
    <w:p w:rsidR="00381F84" w:rsidRPr="00E8671D" w:rsidRDefault="00381F84" w:rsidP="00E8671D">
      <w:pPr>
        <w:spacing w:after="0"/>
        <w:contextualSpacing/>
        <w:jc w:val="both"/>
        <w:rPr>
          <w:rFonts w:ascii="Times New Roman" w:hAnsi="Times New Roman"/>
          <w:b/>
          <w:sz w:val="28"/>
        </w:rPr>
      </w:pPr>
      <w:r w:rsidRPr="00E8671D">
        <w:rPr>
          <w:rFonts w:ascii="Times New Roman" w:hAnsi="Times New Roman"/>
          <w:b/>
          <w:sz w:val="28"/>
        </w:rPr>
        <w:t>Регулятивные УУД:</w:t>
      </w:r>
    </w:p>
    <w:p w:rsidR="00381F84" w:rsidRPr="00E8671D" w:rsidRDefault="00381F84" w:rsidP="00E8671D">
      <w:pPr>
        <w:spacing w:after="0"/>
        <w:contextualSpacing/>
        <w:jc w:val="both"/>
        <w:rPr>
          <w:rFonts w:ascii="Times New Roman" w:hAnsi="Times New Roman"/>
          <w:sz w:val="28"/>
        </w:rPr>
      </w:pPr>
      <w:r w:rsidRPr="00E8671D">
        <w:rPr>
          <w:rFonts w:ascii="Times New Roman" w:hAnsi="Times New Roman"/>
          <w:sz w:val="28"/>
        </w:rPr>
        <w:t>Удерживать цель учебной и внеучебной деятельности;</w:t>
      </w:r>
    </w:p>
    <w:p w:rsidR="00381F84" w:rsidRPr="00E8671D" w:rsidRDefault="00381F84" w:rsidP="00E8671D">
      <w:pPr>
        <w:spacing w:after="0"/>
        <w:contextualSpacing/>
        <w:jc w:val="both"/>
        <w:rPr>
          <w:rFonts w:ascii="Times New Roman" w:hAnsi="Times New Roman"/>
          <w:sz w:val="28"/>
        </w:rPr>
      </w:pPr>
      <w:r w:rsidRPr="00E8671D">
        <w:rPr>
          <w:rFonts w:ascii="Times New Roman" w:hAnsi="Times New Roman"/>
          <w:sz w:val="28"/>
        </w:rPr>
        <w:t>Преобразовывать практическую задачу в познавательную;</w:t>
      </w:r>
    </w:p>
    <w:p w:rsidR="00381F84" w:rsidRPr="00E8671D" w:rsidRDefault="00381F84" w:rsidP="00E8671D">
      <w:pPr>
        <w:spacing w:after="0"/>
        <w:contextualSpacing/>
        <w:jc w:val="both"/>
        <w:rPr>
          <w:rFonts w:ascii="Times New Roman" w:hAnsi="Times New Roman"/>
          <w:sz w:val="28"/>
        </w:rPr>
      </w:pPr>
      <w:r w:rsidRPr="00E8671D">
        <w:rPr>
          <w:rFonts w:ascii="Times New Roman" w:hAnsi="Times New Roman"/>
          <w:sz w:val="28"/>
        </w:rPr>
        <w:t>Учитывать ориентиры, данные учителем, при освоении нового учебного материала;</w:t>
      </w:r>
    </w:p>
    <w:p w:rsidR="00381F84" w:rsidRPr="00E8671D" w:rsidRDefault="00381F84" w:rsidP="00E8671D">
      <w:pPr>
        <w:spacing w:after="0"/>
        <w:contextualSpacing/>
        <w:jc w:val="both"/>
        <w:rPr>
          <w:rFonts w:ascii="Times New Roman" w:hAnsi="Times New Roman"/>
          <w:sz w:val="28"/>
        </w:rPr>
      </w:pPr>
      <w:r w:rsidRPr="00E8671D">
        <w:rPr>
          <w:rFonts w:ascii="Times New Roman" w:hAnsi="Times New Roman"/>
          <w:sz w:val="28"/>
        </w:rPr>
        <w:t>Сопоставлять результаты собственной деятельности с оценкой ее товарищами, учителем.</w:t>
      </w:r>
    </w:p>
    <w:p w:rsidR="00381F84" w:rsidRPr="00E8671D" w:rsidRDefault="00381F84" w:rsidP="00E8671D">
      <w:pPr>
        <w:spacing w:after="0"/>
        <w:contextualSpacing/>
        <w:jc w:val="both"/>
        <w:rPr>
          <w:rFonts w:ascii="Times New Roman" w:hAnsi="Times New Roman"/>
          <w:sz w:val="28"/>
        </w:rPr>
      </w:pPr>
      <w:r w:rsidRPr="00E8671D">
        <w:rPr>
          <w:rFonts w:ascii="Times New Roman" w:hAnsi="Times New Roman"/>
          <w:sz w:val="28"/>
        </w:rPr>
        <w:t>Адекватно воспринимать аргументированную критику ошибок и учитывать ее при работе над ошибками.</w:t>
      </w:r>
    </w:p>
    <w:p w:rsidR="00381F84" w:rsidRPr="00E8671D" w:rsidRDefault="00381F84" w:rsidP="00E8671D">
      <w:pPr>
        <w:spacing w:after="0"/>
        <w:contextualSpacing/>
        <w:jc w:val="both"/>
        <w:rPr>
          <w:rFonts w:ascii="Times New Roman" w:hAnsi="Times New Roman"/>
          <w:b/>
          <w:sz w:val="28"/>
        </w:rPr>
      </w:pPr>
      <w:r w:rsidRPr="00E8671D">
        <w:rPr>
          <w:rFonts w:ascii="Times New Roman" w:hAnsi="Times New Roman"/>
          <w:b/>
          <w:sz w:val="28"/>
        </w:rPr>
        <w:t>Познавательные УУД:</w:t>
      </w:r>
    </w:p>
    <w:p w:rsidR="00381F84" w:rsidRPr="00E8671D" w:rsidRDefault="00381F84" w:rsidP="00E8671D">
      <w:pPr>
        <w:spacing w:after="0"/>
        <w:contextualSpacing/>
        <w:jc w:val="both"/>
        <w:rPr>
          <w:rFonts w:ascii="Times New Roman" w:hAnsi="Times New Roman"/>
          <w:sz w:val="28"/>
        </w:rPr>
      </w:pPr>
      <w:r w:rsidRPr="00E8671D">
        <w:rPr>
          <w:rFonts w:ascii="Times New Roman" w:hAnsi="Times New Roman"/>
          <w:sz w:val="28"/>
        </w:rPr>
        <w:t>Самостоятельно выделять и формулировать познавательную цель;</w:t>
      </w:r>
    </w:p>
    <w:p w:rsidR="00381F84" w:rsidRPr="00E8671D" w:rsidRDefault="00381F84" w:rsidP="00E8671D">
      <w:pPr>
        <w:spacing w:after="0"/>
        <w:contextualSpacing/>
        <w:jc w:val="both"/>
        <w:rPr>
          <w:rFonts w:ascii="Times New Roman" w:hAnsi="Times New Roman"/>
          <w:sz w:val="28"/>
        </w:rPr>
      </w:pPr>
      <w:r w:rsidRPr="00E8671D">
        <w:rPr>
          <w:rFonts w:ascii="Times New Roman" w:hAnsi="Times New Roman"/>
          <w:sz w:val="28"/>
        </w:rPr>
        <w:t>Использовать общие приемы в решении задач;</w:t>
      </w:r>
    </w:p>
    <w:p w:rsidR="00381F84" w:rsidRPr="00E8671D" w:rsidRDefault="00381F84" w:rsidP="00E8671D">
      <w:pPr>
        <w:spacing w:after="0"/>
        <w:contextualSpacing/>
        <w:jc w:val="both"/>
        <w:rPr>
          <w:rFonts w:ascii="Times New Roman" w:hAnsi="Times New Roman"/>
          <w:sz w:val="28"/>
        </w:rPr>
      </w:pPr>
      <w:r w:rsidRPr="00E8671D">
        <w:rPr>
          <w:rFonts w:ascii="Times New Roman" w:hAnsi="Times New Roman"/>
          <w:sz w:val="28"/>
        </w:rPr>
        <w:t>Выделять существенное и несущественное в тексте задачи, составлять краткую запись условия задачи;</w:t>
      </w:r>
    </w:p>
    <w:p w:rsidR="00381F84" w:rsidRPr="00E8671D" w:rsidRDefault="00381F84" w:rsidP="00E8671D">
      <w:pPr>
        <w:spacing w:after="0"/>
        <w:contextualSpacing/>
        <w:jc w:val="both"/>
        <w:rPr>
          <w:rFonts w:ascii="Times New Roman" w:hAnsi="Times New Roman"/>
          <w:sz w:val="28"/>
        </w:rPr>
      </w:pPr>
      <w:r w:rsidRPr="00E8671D">
        <w:rPr>
          <w:rFonts w:ascii="Times New Roman" w:hAnsi="Times New Roman"/>
          <w:sz w:val="28"/>
        </w:rPr>
        <w:t>Моделировать условия текстовых задач освоенными способами;</w:t>
      </w:r>
    </w:p>
    <w:p w:rsidR="00381F84" w:rsidRPr="00E8671D" w:rsidRDefault="00381F84" w:rsidP="00E8671D">
      <w:pPr>
        <w:spacing w:after="0"/>
        <w:contextualSpacing/>
        <w:jc w:val="both"/>
        <w:rPr>
          <w:rFonts w:ascii="Times New Roman" w:hAnsi="Times New Roman"/>
          <w:sz w:val="28"/>
        </w:rPr>
      </w:pPr>
      <w:r w:rsidRPr="00E8671D">
        <w:rPr>
          <w:rFonts w:ascii="Times New Roman" w:hAnsi="Times New Roman"/>
          <w:sz w:val="28"/>
        </w:rPr>
        <w:t>Устанавливать закономерности использовать их при выполнении заданий (продолжить ряд; заполнять таблицы, составлять равенства, решать задачи по аналогии);</w:t>
      </w:r>
    </w:p>
    <w:p w:rsidR="00381F84" w:rsidRPr="00E8671D" w:rsidRDefault="00381F84" w:rsidP="00E8671D">
      <w:pPr>
        <w:spacing w:after="0"/>
        <w:contextualSpacing/>
        <w:jc w:val="both"/>
        <w:rPr>
          <w:rFonts w:ascii="Times New Roman" w:hAnsi="Times New Roman"/>
          <w:sz w:val="28"/>
        </w:rPr>
      </w:pPr>
      <w:r w:rsidRPr="00E8671D">
        <w:rPr>
          <w:rFonts w:ascii="Times New Roman" w:hAnsi="Times New Roman"/>
          <w:sz w:val="28"/>
        </w:rPr>
        <w:t>Находить нужную информацию в учебнике;</w:t>
      </w:r>
    </w:p>
    <w:p w:rsidR="00381F84" w:rsidRPr="00E8671D" w:rsidRDefault="00381F84" w:rsidP="00E8671D">
      <w:pPr>
        <w:spacing w:after="0"/>
        <w:contextualSpacing/>
        <w:jc w:val="both"/>
        <w:rPr>
          <w:rFonts w:ascii="Times New Roman" w:hAnsi="Times New Roman"/>
          <w:sz w:val="28"/>
        </w:rPr>
      </w:pPr>
      <w:r w:rsidRPr="00E8671D">
        <w:rPr>
          <w:rFonts w:ascii="Times New Roman" w:hAnsi="Times New Roman"/>
          <w:sz w:val="28"/>
        </w:rPr>
        <w:t>Проявлять  познавательную инициативу при решении задач;</w:t>
      </w:r>
    </w:p>
    <w:p w:rsidR="00381F84" w:rsidRPr="00E8671D" w:rsidRDefault="00381F84" w:rsidP="00E8671D">
      <w:pPr>
        <w:spacing w:after="0"/>
        <w:contextualSpacing/>
        <w:jc w:val="both"/>
        <w:rPr>
          <w:rFonts w:ascii="Times New Roman" w:hAnsi="Times New Roman"/>
          <w:b/>
          <w:sz w:val="28"/>
        </w:rPr>
      </w:pPr>
      <w:r w:rsidRPr="00E8671D">
        <w:rPr>
          <w:rFonts w:ascii="Times New Roman" w:hAnsi="Times New Roman"/>
          <w:sz w:val="28"/>
        </w:rPr>
        <w:t xml:space="preserve"> </w:t>
      </w:r>
      <w:r w:rsidRPr="00E8671D">
        <w:rPr>
          <w:rFonts w:ascii="Times New Roman" w:hAnsi="Times New Roman"/>
          <w:b/>
          <w:sz w:val="28"/>
        </w:rPr>
        <w:t>Коммуникативные УУД:</w:t>
      </w:r>
    </w:p>
    <w:p w:rsidR="00381F84" w:rsidRPr="00E8671D" w:rsidRDefault="00381F84" w:rsidP="00E8671D">
      <w:pPr>
        <w:spacing w:after="0"/>
        <w:contextualSpacing/>
        <w:jc w:val="both"/>
        <w:rPr>
          <w:rFonts w:ascii="Times New Roman" w:hAnsi="Times New Roman"/>
          <w:sz w:val="28"/>
        </w:rPr>
      </w:pPr>
      <w:r w:rsidRPr="00E8671D">
        <w:rPr>
          <w:rFonts w:ascii="Times New Roman" w:hAnsi="Times New Roman"/>
          <w:sz w:val="28"/>
        </w:rPr>
        <w:t>Проявлять активность во взаимодействии для решения познавательных задач;</w:t>
      </w:r>
    </w:p>
    <w:p w:rsidR="00381F84" w:rsidRPr="00E8671D" w:rsidRDefault="00381F84" w:rsidP="00E8671D">
      <w:pPr>
        <w:spacing w:after="0"/>
        <w:contextualSpacing/>
        <w:jc w:val="both"/>
        <w:rPr>
          <w:rFonts w:ascii="Times New Roman" w:hAnsi="Times New Roman"/>
          <w:sz w:val="28"/>
        </w:rPr>
      </w:pPr>
      <w:r w:rsidRPr="00E8671D">
        <w:rPr>
          <w:rFonts w:ascii="Times New Roman" w:hAnsi="Times New Roman"/>
          <w:sz w:val="28"/>
        </w:rPr>
        <w:t>Сотрудничать с товарищами при выполнении заданий в паре; устанавливать очередность действий; осуществлять взаимопроверку; обсуждать совместное решение (предлагать варианты, сравнивать способы вычисления или решения задачи); объединять полученные результаты;</w:t>
      </w:r>
    </w:p>
    <w:p w:rsidR="00381F84" w:rsidRPr="00E8671D" w:rsidRDefault="00381F84" w:rsidP="00E8671D">
      <w:pPr>
        <w:spacing w:after="0"/>
        <w:contextualSpacing/>
        <w:jc w:val="both"/>
        <w:rPr>
          <w:rFonts w:ascii="Times New Roman" w:hAnsi="Times New Roman"/>
          <w:sz w:val="28"/>
        </w:rPr>
      </w:pPr>
      <w:r w:rsidRPr="00E8671D">
        <w:rPr>
          <w:rFonts w:ascii="Times New Roman" w:hAnsi="Times New Roman"/>
          <w:sz w:val="28"/>
        </w:rPr>
        <w:t>Задавать вопросы с целью получения нужной информации;</w:t>
      </w:r>
    </w:p>
    <w:p w:rsidR="00381F84" w:rsidRPr="00E8671D" w:rsidRDefault="00381F84" w:rsidP="00E8671D">
      <w:pPr>
        <w:spacing w:after="0"/>
        <w:contextualSpacing/>
        <w:jc w:val="both"/>
        <w:rPr>
          <w:rFonts w:ascii="Times New Roman" w:hAnsi="Times New Roman"/>
          <w:sz w:val="28"/>
        </w:rPr>
      </w:pPr>
      <w:r w:rsidRPr="00E8671D">
        <w:rPr>
          <w:rFonts w:ascii="Times New Roman" w:hAnsi="Times New Roman"/>
          <w:sz w:val="28"/>
        </w:rPr>
        <w:t>Учитывать мнение партнера, аргументировано критиковать допущенные ошибки; обосновывать свое решение;</w:t>
      </w:r>
    </w:p>
    <w:p w:rsidR="00381F84" w:rsidRPr="00E8671D" w:rsidRDefault="00381F84" w:rsidP="00E8671D">
      <w:pPr>
        <w:spacing w:after="0"/>
        <w:contextualSpacing/>
        <w:jc w:val="both"/>
        <w:rPr>
          <w:rFonts w:ascii="Times New Roman" w:hAnsi="Times New Roman"/>
          <w:sz w:val="28"/>
        </w:rPr>
      </w:pPr>
      <w:r w:rsidRPr="00E8671D">
        <w:rPr>
          <w:rFonts w:ascii="Times New Roman" w:hAnsi="Times New Roman"/>
          <w:sz w:val="28"/>
        </w:rPr>
        <w:t>Задавать вопросы с целью планирования хода решения задачи, формулирования познавательных целей в ходе проектной деятельности.</w:t>
      </w:r>
    </w:p>
    <w:p w:rsidR="00381F84" w:rsidRDefault="00381F84" w:rsidP="00E8671D">
      <w:pPr>
        <w:pStyle w:val="ParagraphStyle"/>
        <w:spacing w:line="264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Предметные результаты изучения курса «Математика» в 1 классе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Обучающиеся должны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знать: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Названия и последовательность чисел от 1 до 20.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Названия и обозначение действий сложения и вычитания; использовать при чтении числовых выражений термины «сумма», «разность», называть компоненты действий.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Геометрические фигуры: точку, отрезок, треугольник, четырехугольник (в том числе и прямоугольник), круг.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Таблицу сложения чисел в пределах 10 и соответствующие случаи вычитания.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Обучающиеся должны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уметь: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Считать предметы в пределах 20; читать,  записывать  и сравнивать числа в пределах 20.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Находить значение числового выражения в 1–2 действия в пределах 10 (без скобок).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Решать задачи в одно действие, раскрывающие конкретный смысл действий сложения и вычитания, а также задачи на нахождение числа, которое на несколько единиц больше (меньше) данного.</w:t>
      </w:r>
    </w:p>
    <w:p w:rsidR="00381F84" w:rsidRDefault="00381F84" w:rsidP="00E8671D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Измерять длину отрезка с помощью линейки, строить отрезок заданной длины. </w:t>
      </w:r>
    </w:p>
    <w:p w:rsidR="00381F84" w:rsidRDefault="00381F84" w:rsidP="00095E88">
      <w:pPr>
        <w:pStyle w:val="ParagraphStyle"/>
        <w:spacing w:line="264" w:lineRule="auto"/>
        <w:jc w:val="both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Находить </w:t>
      </w:r>
      <w:r>
        <w:rPr>
          <w:rFonts w:ascii="Times New Roman" w:hAnsi="Times New Roman" w:cs="Times New Roman"/>
          <w:sz w:val="28"/>
          <w:szCs w:val="28"/>
        </w:rPr>
        <w:t>в объектах окружающего мира геометрические фигуры.</w:t>
      </w:r>
    </w:p>
    <w:p w:rsidR="00381F84" w:rsidRDefault="00381F84">
      <w:pPr>
        <w:rPr>
          <w:rFonts w:ascii="Times New Roman" w:hAnsi="Times New Roman"/>
          <w:b/>
          <w:bCs/>
          <w:caps/>
        </w:rPr>
      </w:pPr>
    </w:p>
    <w:p w:rsidR="00381F84" w:rsidRDefault="00381F84" w:rsidP="00B8194C">
      <w:pPr>
        <w:jc w:val="center"/>
        <w:rPr>
          <w:rFonts w:ascii="Times New Roman" w:hAnsi="Times New Roman"/>
          <w:b/>
          <w:bCs/>
          <w:caps/>
        </w:rPr>
      </w:pPr>
      <w:r>
        <w:rPr>
          <w:rFonts w:ascii="Times New Roman" w:hAnsi="Times New Roman"/>
          <w:b/>
          <w:bCs/>
          <w:caps/>
        </w:rPr>
        <w:t>Учебно-тематический план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6840"/>
        <w:gridCol w:w="1723"/>
      </w:tblGrid>
      <w:tr w:rsidR="00381F84" w:rsidRPr="003C489A" w:rsidTr="00FE6288">
        <w:tc>
          <w:tcPr>
            <w:tcW w:w="1008" w:type="dxa"/>
          </w:tcPr>
          <w:p w:rsidR="00381F84" w:rsidRPr="000C0820" w:rsidRDefault="00381F84" w:rsidP="00FE6288">
            <w:pPr>
              <w:jc w:val="center"/>
              <w:rPr>
                <w:rFonts w:ascii="Times New Roman" w:hAnsi="Times New Roman"/>
                <w:bCs/>
                <w:caps/>
                <w:sz w:val="20"/>
                <w:szCs w:val="20"/>
              </w:rPr>
            </w:pPr>
            <w:r w:rsidRPr="000C0820">
              <w:rPr>
                <w:rFonts w:ascii="Times New Roman" w:hAnsi="Times New Roman"/>
                <w:bCs/>
                <w:caps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bCs/>
                <w:caps/>
                <w:sz w:val="20"/>
                <w:szCs w:val="20"/>
              </w:rPr>
              <w:t xml:space="preserve"> </w:t>
            </w:r>
            <w:r w:rsidRPr="000C0820">
              <w:rPr>
                <w:rFonts w:ascii="Times New Roman" w:hAnsi="Times New Roman"/>
                <w:bCs/>
                <w:caps/>
                <w:sz w:val="20"/>
                <w:szCs w:val="20"/>
              </w:rPr>
              <w:t>п/п</w:t>
            </w:r>
          </w:p>
        </w:tc>
        <w:tc>
          <w:tcPr>
            <w:tcW w:w="6840" w:type="dxa"/>
          </w:tcPr>
          <w:p w:rsidR="00381F84" w:rsidRPr="000C0820" w:rsidRDefault="00381F84" w:rsidP="00FE6288">
            <w:pPr>
              <w:jc w:val="center"/>
              <w:rPr>
                <w:rFonts w:ascii="Times New Roman" w:hAnsi="Times New Roman"/>
                <w:bCs/>
                <w:caps/>
                <w:sz w:val="20"/>
                <w:szCs w:val="20"/>
              </w:rPr>
            </w:pPr>
            <w:r w:rsidRPr="000C0820">
              <w:rPr>
                <w:rFonts w:ascii="Times New Roman" w:hAnsi="Times New Roman"/>
                <w:bCs/>
                <w:caps/>
                <w:sz w:val="20"/>
                <w:szCs w:val="20"/>
              </w:rPr>
              <w:t>Наименование разделов</w:t>
            </w:r>
          </w:p>
        </w:tc>
        <w:tc>
          <w:tcPr>
            <w:tcW w:w="1723" w:type="dxa"/>
          </w:tcPr>
          <w:p w:rsidR="00381F84" w:rsidRPr="000C0820" w:rsidRDefault="00381F84" w:rsidP="00FE6288">
            <w:pPr>
              <w:jc w:val="center"/>
              <w:rPr>
                <w:rFonts w:ascii="Times New Roman" w:hAnsi="Times New Roman"/>
                <w:bCs/>
                <w:caps/>
                <w:sz w:val="20"/>
                <w:szCs w:val="20"/>
              </w:rPr>
            </w:pPr>
            <w:r w:rsidRPr="000C0820">
              <w:rPr>
                <w:rFonts w:ascii="Times New Roman" w:hAnsi="Times New Roman"/>
                <w:bCs/>
                <w:caps/>
                <w:sz w:val="20"/>
                <w:szCs w:val="20"/>
              </w:rPr>
              <w:t>Всего часов</w:t>
            </w:r>
          </w:p>
        </w:tc>
      </w:tr>
      <w:tr w:rsidR="00381F84" w:rsidRPr="003C489A" w:rsidTr="00FE6288">
        <w:trPr>
          <w:trHeight w:val="577"/>
        </w:trPr>
        <w:tc>
          <w:tcPr>
            <w:tcW w:w="1008" w:type="dxa"/>
          </w:tcPr>
          <w:p w:rsidR="00381F84" w:rsidRPr="000C0820" w:rsidRDefault="00381F84" w:rsidP="00FE6288">
            <w:pPr>
              <w:numPr>
                <w:ilvl w:val="0"/>
                <w:numId w:val="28"/>
              </w:numPr>
              <w:jc w:val="center"/>
              <w:rPr>
                <w:rFonts w:ascii="Times New Roman" w:hAnsi="Times New Roman"/>
                <w:bCs/>
                <w:caps/>
                <w:sz w:val="20"/>
                <w:szCs w:val="20"/>
              </w:rPr>
            </w:pPr>
          </w:p>
        </w:tc>
        <w:tc>
          <w:tcPr>
            <w:tcW w:w="6840" w:type="dxa"/>
          </w:tcPr>
          <w:p w:rsidR="00381F84" w:rsidRPr="000C0820" w:rsidRDefault="00381F84" w:rsidP="00FE6288">
            <w:pPr>
              <w:rPr>
                <w:rFonts w:ascii="Times New Roman" w:hAnsi="Times New Roman"/>
                <w:bCs/>
                <w:cap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aps/>
                <w:sz w:val="20"/>
                <w:szCs w:val="20"/>
              </w:rPr>
              <w:t>подготовка к изучению чисел. пространственные и временные представления.</w:t>
            </w:r>
          </w:p>
        </w:tc>
        <w:tc>
          <w:tcPr>
            <w:tcW w:w="1723" w:type="dxa"/>
          </w:tcPr>
          <w:p w:rsidR="00381F84" w:rsidRPr="000C0820" w:rsidRDefault="00381F84" w:rsidP="00FE6288">
            <w:pPr>
              <w:jc w:val="center"/>
              <w:rPr>
                <w:rFonts w:ascii="Times New Roman" w:hAnsi="Times New Roman"/>
                <w:bCs/>
                <w:cap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aps/>
                <w:sz w:val="20"/>
                <w:szCs w:val="20"/>
              </w:rPr>
              <w:t>8</w:t>
            </w:r>
          </w:p>
        </w:tc>
      </w:tr>
      <w:tr w:rsidR="00381F84" w:rsidRPr="003C489A" w:rsidTr="00FE6288">
        <w:tc>
          <w:tcPr>
            <w:tcW w:w="1008" w:type="dxa"/>
          </w:tcPr>
          <w:p w:rsidR="00381F84" w:rsidRPr="000C0820" w:rsidRDefault="00381F84" w:rsidP="00FE6288">
            <w:pPr>
              <w:numPr>
                <w:ilvl w:val="0"/>
                <w:numId w:val="28"/>
              </w:numPr>
              <w:jc w:val="center"/>
              <w:rPr>
                <w:rFonts w:ascii="Times New Roman" w:hAnsi="Times New Roman"/>
                <w:bCs/>
                <w:caps/>
                <w:sz w:val="20"/>
                <w:szCs w:val="20"/>
              </w:rPr>
            </w:pPr>
          </w:p>
        </w:tc>
        <w:tc>
          <w:tcPr>
            <w:tcW w:w="6840" w:type="dxa"/>
          </w:tcPr>
          <w:p w:rsidR="00381F84" w:rsidRPr="000C0820" w:rsidRDefault="00381F84" w:rsidP="00FE6288">
            <w:pPr>
              <w:rPr>
                <w:rFonts w:ascii="Times New Roman" w:hAnsi="Times New Roman"/>
                <w:bCs/>
                <w:cap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aps/>
                <w:sz w:val="20"/>
                <w:szCs w:val="20"/>
              </w:rPr>
              <w:t>числа от 1 до 10. число 0. нумерация.</w:t>
            </w:r>
          </w:p>
        </w:tc>
        <w:tc>
          <w:tcPr>
            <w:tcW w:w="1723" w:type="dxa"/>
          </w:tcPr>
          <w:p w:rsidR="00381F84" w:rsidRPr="000C0820" w:rsidRDefault="00381F84" w:rsidP="00FE6288">
            <w:pPr>
              <w:jc w:val="center"/>
              <w:rPr>
                <w:rFonts w:ascii="Times New Roman" w:hAnsi="Times New Roman"/>
                <w:bCs/>
                <w:cap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aps/>
                <w:sz w:val="20"/>
                <w:szCs w:val="20"/>
              </w:rPr>
              <w:t>27</w:t>
            </w:r>
          </w:p>
        </w:tc>
      </w:tr>
      <w:tr w:rsidR="00381F84" w:rsidRPr="003C489A" w:rsidTr="00FE6288">
        <w:tc>
          <w:tcPr>
            <w:tcW w:w="1008" w:type="dxa"/>
          </w:tcPr>
          <w:p w:rsidR="00381F84" w:rsidRPr="000C0820" w:rsidRDefault="00381F84" w:rsidP="00FE6288">
            <w:pPr>
              <w:numPr>
                <w:ilvl w:val="0"/>
                <w:numId w:val="28"/>
              </w:numPr>
              <w:jc w:val="center"/>
              <w:rPr>
                <w:rFonts w:ascii="Times New Roman" w:hAnsi="Times New Roman"/>
                <w:bCs/>
                <w:caps/>
                <w:sz w:val="20"/>
                <w:szCs w:val="20"/>
              </w:rPr>
            </w:pPr>
          </w:p>
        </w:tc>
        <w:tc>
          <w:tcPr>
            <w:tcW w:w="6840" w:type="dxa"/>
          </w:tcPr>
          <w:p w:rsidR="00381F84" w:rsidRPr="000C0820" w:rsidRDefault="00381F84" w:rsidP="00FE6288">
            <w:pPr>
              <w:rPr>
                <w:rFonts w:ascii="Times New Roman" w:hAnsi="Times New Roman"/>
                <w:bCs/>
                <w:cap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aps/>
                <w:sz w:val="20"/>
                <w:szCs w:val="20"/>
              </w:rPr>
              <w:t>числа от 1 до 10. сложениеи вычитание.</w:t>
            </w:r>
          </w:p>
        </w:tc>
        <w:tc>
          <w:tcPr>
            <w:tcW w:w="1723" w:type="dxa"/>
          </w:tcPr>
          <w:p w:rsidR="00381F84" w:rsidRPr="000C0820" w:rsidRDefault="00381F84" w:rsidP="00FE6288">
            <w:pPr>
              <w:jc w:val="center"/>
              <w:rPr>
                <w:rFonts w:ascii="Times New Roman" w:hAnsi="Times New Roman"/>
                <w:bCs/>
                <w:cap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aps/>
                <w:sz w:val="20"/>
                <w:szCs w:val="20"/>
              </w:rPr>
              <w:t>54</w:t>
            </w:r>
          </w:p>
        </w:tc>
      </w:tr>
      <w:tr w:rsidR="00381F84" w:rsidRPr="003C489A" w:rsidTr="00FE6288">
        <w:tc>
          <w:tcPr>
            <w:tcW w:w="1008" w:type="dxa"/>
          </w:tcPr>
          <w:p w:rsidR="00381F84" w:rsidRPr="000C0820" w:rsidRDefault="00381F84" w:rsidP="00FE6288">
            <w:pPr>
              <w:numPr>
                <w:ilvl w:val="0"/>
                <w:numId w:val="28"/>
              </w:numPr>
              <w:jc w:val="center"/>
              <w:rPr>
                <w:rFonts w:ascii="Times New Roman" w:hAnsi="Times New Roman"/>
                <w:bCs/>
                <w:caps/>
                <w:sz w:val="20"/>
                <w:szCs w:val="20"/>
              </w:rPr>
            </w:pPr>
          </w:p>
        </w:tc>
        <w:tc>
          <w:tcPr>
            <w:tcW w:w="6840" w:type="dxa"/>
          </w:tcPr>
          <w:p w:rsidR="00381F84" w:rsidRPr="000C0820" w:rsidRDefault="00381F84" w:rsidP="00FE6288">
            <w:pPr>
              <w:rPr>
                <w:rFonts w:ascii="Times New Roman" w:hAnsi="Times New Roman"/>
                <w:bCs/>
                <w:cap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aps/>
                <w:sz w:val="20"/>
                <w:szCs w:val="20"/>
              </w:rPr>
              <w:t>числа от 1 до 20. нумерация.</w:t>
            </w:r>
          </w:p>
        </w:tc>
        <w:tc>
          <w:tcPr>
            <w:tcW w:w="1723" w:type="dxa"/>
          </w:tcPr>
          <w:p w:rsidR="00381F84" w:rsidRPr="000C0820" w:rsidRDefault="00381F84" w:rsidP="00FE6288">
            <w:pPr>
              <w:jc w:val="center"/>
              <w:rPr>
                <w:rFonts w:ascii="Times New Roman" w:hAnsi="Times New Roman"/>
                <w:bCs/>
                <w:cap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aps/>
                <w:sz w:val="20"/>
                <w:szCs w:val="20"/>
              </w:rPr>
              <w:t>12</w:t>
            </w:r>
          </w:p>
        </w:tc>
      </w:tr>
      <w:tr w:rsidR="00381F84" w:rsidRPr="003C489A" w:rsidTr="00FE6288">
        <w:tc>
          <w:tcPr>
            <w:tcW w:w="1008" w:type="dxa"/>
          </w:tcPr>
          <w:p w:rsidR="00381F84" w:rsidRPr="000C0820" w:rsidRDefault="00381F84" w:rsidP="00FE6288">
            <w:pPr>
              <w:numPr>
                <w:ilvl w:val="0"/>
                <w:numId w:val="28"/>
              </w:numPr>
              <w:jc w:val="center"/>
              <w:rPr>
                <w:rFonts w:ascii="Times New Roman" w:hAnsi="Times New Roman"/>
                <w:bCs/>
                <w:caps/>
                <w:sz w:val="20"/>
                <w:szCs w:val="20"/>
              </w:rPr>
            </w:pPr>
          </w:p>
        </w:tc>
        <w:tc>
          <w:tcPr>
            <w:tcW w:w="6840" w:type="dxa"/>
          </w:tcPr>
          <w:p w:rsidR="00381F84" w:rsidRPr="000C0820" w:rsidRDefault="00381F84" w:rsidP="00FE6288">
            <w:pPr>
              <w:rPr>
                <w:rFonts w:ascii="Times New Roman" w:hAnsi="Times New Roman"/>
                <w:bCs/>
                <w:cap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aps/>
                <w:sz w:val="20"/>
                <w:szCs w:val="20"/>
              </w:rPr>
              <w:t>числа от 1 до 20. сложение и вычитание.</w:t>
            </w:r>
          </w:p>
        </w:tc>
        <w:tc>
          <w:tcPr>
            <w:tcW w:w="1723" w:type="dxa"/>
          </w:tcPr>
          <w:p w:rsidR="00381F84" w:rsidRPr="000C0820" w:rsidRDefault="00381F84" w:rsidP="00FE6288">
            <w:pPr>
              <w:jc w:val="center"/>
              <w:rPr>
                <w:rFonts w:ascii="Times New Roman" w:hAnsi="Times New Roman"/>
                <w:bCs/>
                <w:cap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aps/>
                <w:sz w:val="20"/>
                <w:szCs w:val="20"/>
              </w:rPr>
              <w:t>22</w:t>
            </w:r>
          </w:p>
        </w:tc>
      </w:tr>
      <w:tr w:rsidR="00381F84" w:rsidRPr="003C489A" w:rsidTr="00FE6288">
        <w:tc>
          <w:tcPr>
            <w:tcW w:w="1008" w:type="dxa"/>
          </w:tcPr>
          <w:p w:rsidR="00381F84" w:rsidRPr="000C0820" w:rsidRDefault="00381F84" w:rsidP="00B8194C">
            <w:pPr>
              <w:numPr>
                <w:ilvl w:val="0"/>
                <w:numId w:val="28"/>
              </w:numPr>
              <w:jc w:val="center"/>
              <w:rPr>
                <w:rFonts w:ascii="Times New Roman" w:hAnsi="Times New Roman"/>
                <w:bCs/>
                <w:caps/>
                <w:sz w:val="20"/>
                <w:szCs w:val="20"/>
              </w:rPr>
            </w:pPr>
          </w:p>
        </w:tc>
        <w:tc>
          <w:tcPr>
            <w:tcW w:w="6840" w:type="dxa"/>
          </w:tcPr>
          <w:p w:rsidR="00381F84" w:rsidRPr="000C0820" w:rsidRDefault="00381F84" w:rsidP="00B8194C">
            <w:pPr>
              <w:rPr>
                <w:rFonts w:ascii="Times New Roman" w:hAnsi="Times New Roman"/>
                <w:bCs/>
                <w:caps/>
                <w:sz w:val="20"/>
                <w:szCs w:val="20"/>
              </w:rPr>
            </w:pPr>
            <w:r w:rsidRPr="000C0820">
              <w:rPr>
                <w:rFonts w:ascii="Times New Roman" w:hAnsi="Times New Roman"/>
                <w:bCs/>
                <w:caps/>
                <w:sz w:val="20"/>
                <w:szCs w:val="20"/>
              </w:rPr>
              <w:t>итог</w:t>
            </w:r>
            <w:r>
              <w:rPr>
                <w:rFonts w:ascii="Times New Roman" w:hAnsi="Times New Roman"/>
                <w:bCs/>
                <w:caps/>
                <w:sz w:val="20"/>
                <w:szCs w:val="20"/>
              </w:rPr>
              <w:t>овое повторение. резерв.</w:t>
            </w:r>
          </w:p>
        </w:tc>
        <w:tc>
          <w:tcPr>
            <w:tcW w:w="1723" w:type="dxa"/>
          </w:tcPr>
          <w:p w:rsidR="00381F84" w:rsidRPr="000C0820" w:rsidRDefault="00381F84" w:rsidP="00B8194C">
            <w:pPr>
              <w:jc w:val="center"/>
              <w:rPr>
                <w:rFonts w:ascii="Times New Roman" w:hAnsi="Times New Roman"/>
                <w:bCs/>
                <w:cap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aps/>
                <w:sz w:val="20"/>
                <w:szCs w:val="20"/>
              </w:rPr>
              <w:t>9</w:t>
            </w:r>
          </w:p>
        </w:tc>
      </w:tr>
    </w:tbl>
    <w:p w:rsidR="00381F84" w:rsidRDefault="00381F84" w:rsidP="00B8194C">
      <w:pPr>
        <w:jc w:val="right"/>
        <w:rPr>
          <w:rFonts w:ascii="Times New Roman" w:hAnsi="Times New Roman"/>
          <w:b/>
          <w:bCs/>
          <w:caps/>
        </w:rPr>
      </w:pPr>
      <w:r>
        <w:rPr>
          <w:rFonts w:ascii="Times New Roman" w:hAnsi="Times New Roman"/>
          <w:b/>
          <w:bCs/>
          <w:caps/>
        </w:rPr>
        <w:t>итого: 132 ч.</w:t>
      </w:r>
    </w:p>
    <w:p w:rsidR="00381F84" w:rsidRDefault="00381F84">
      <w:pPr>
        <w:rPr>
          <w:rFonts w:ascii="Times New Roman" w:hAnsi="Times New Roman"/>
          <w:b/>
          <w:bCs/>
          <w:caps/>
        </w:rPr>
      </w:pPr>
    </w:p>
    <w:p w:rsidR="00381F84" w:rsidRDefault="00381F84">
      <w:pPr>
        <w:rPr>
          <w:rFonts w:ascii="Times New Roman" w:hAnsi="Times New Roman"/>
          <w:b/>
          <w:bCs/>
          <w:caps/>
        </w:rPr>
      </w:pPr>
    </w:p>
    <w:p w:rsidR="00381F84" w:rsidRDefault="00381F84">
      <w:pPr>
        <w:rPr>
          <w:rFonts w:ascii="Times New Roman" w:hAnsi="Times New Roman"/>
          <w:b/>
          <w:bCs/>
          <w:caps/>
        </w:rPr>
      </w:pPr>
    </w:p>
    <w:p w:rsidR="00381F84" w:rsidRDefault="00381F84">
      <w:pPr>
        <w:rPr>
          <w:rFonts w:ascii="Times New Roman" w:hAnsi="Times New Roman"/>
          <w:b/>
          <w:bCs/>
          <w:caps/>
        </w:rPr>
      </w:pPr>
    </w:p>
    <w:p w:rsidR="00381F84" w:rsidRDefault="00381F84">
      <w:pPr>
        <w:rPr>
          <w:rFonts w:ascii="Times New Roman" w:hAnsi="Times New Roman"/>
          <w:b/>
          <w:bCs/>
          <w:caps/>
        </w:rPr>
      </w:pPr>
    </w:p>
    <w:p w:rsidR="00381F84" w:rsidRDefault="00381F84">
      <w:pPr>
        <w:rPr>
          <w:rFonts w:ascii="Times New Roman" w:hAnsi="Times New Roman"/>
          <w:b/>
          <w:bCs/>
          <w:caps/>
        </w:rPr>
        <w:sectPr w:rsidR="00381F84" w:rsidSect="00E8671D">
          <w:footerReference w:type="default" r:id="rId8"/>
          <w:headerReference w:type="first" r:id="rId9"/>
          <w:footerReference w:type="first" r:id="rId10"/>
          <w:pgSz w:w="11906" w:h="16838"/>
          <w:pgMar w:top="567" w:right="850" w:bottom="426" w:left="1701" w:header="708" w:footer="708" w:gutter="0"/>
          <w:cols w:space="708"/>
          <w:docGrid w:linePitch="360"/>
        </w:sectPr>
      </w:pPr>
    </w:p>
    <w:p w:rsidR="00381F84" w:rsidRPr="007E22BD" w:rsidRDefault="00381F84" w:rsidP="007E22BD">
      <w:pPr>
        <w:autoSpaceDE w:val="0"/>
        <w:autoSpaceDN w:val="0"/>
        <w:adjustRightInd w:val="0"/>
        <w:spacing w:after="0" w:line="264" w:lineRule="auto"/>
        <w:jc w:val="right"/>
        <w:rPr>
          <w:rFonts w:ascii="Times New Roman" w:hAnsi="Times New Roman"/>
          <w:i/>
          <w:iCs/>
          <w:sz w:val="4"/>
          <w:szCs w:val="4"/>
        </w:rPr>
      </w:pPr>
      <w:bookmarkStart w:id="1" w:name="_Toc287595274"/>
      <w:bookmarkEnd w:id="1"/>
    </w:p>
    <w:p w:rsidR="00381F84" w:rsidRPr="007E22BD" w:rsidRDefault="00381F84" w:rsidP="00DE23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458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725"/>
        <w:gridCol w:w="1992"/>
        <w:gridCol w:w="871"/>
        <w:gridCol w:w="2340"/>
        <w:gridCol w:w="2521"/>
        <w:gridCol w:w="2880"/>
        <w:gridCol w:w="2700"/>
      </w:tblGrid>
      <w:tr w:rsidR="00381F84" w:rsidRPr="0054055B" w:rsidTr="00DE236F">
        <w:tc>
          <w:tcPr>
            <w:tcW w:w="551" w:type="dxa"/>
            <w:vMerge w:val="restart"/>
            <w:vAlign w:val="center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725" w:type="dxa"/>
            <w:vMerge w:val="restart"/>
            <w:vAlign w:val="center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1992" w:type="dxa"/>
            <w:vMerge w:val="restart"/>
            <w:vAlign w:val="center"/>
          </w:tcPr>
          <w:p w:rsidR="00381F84" w:rsidRPr="00B8194C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 xml:space="preserve">Тема </w:t>
            </w:r>
          </w:p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урока</w:t>
            </w:r>
          </w:p>
        </w:tc>
        <w:tc>
          <w:tcPr>
            <w:tcW w:w="871" w:type="dxa"/>
            <w:vMerge w:val="restart"/>
            <w:vAlign w:val="center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Тип урока</w:t>
            </w:r>
          </w:p>
        </w:tc>
        <w:tc>
          <w:tcPr>
            <w:tcW w:w="2340" w:type="dxa"/>
            <w:vMerge w:val="restart"/>
            <w:vAlign w:val="center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Основные виды</w:t>
            </w:r>
          </w:p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 xml:space="preserve">учебной </w:t>
            </w:r>
          </w:p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деятельности</w:t>
            </w:r>
          </w:p>
        </w:tc>
        <w:tc>
          <w:tcPr>
            <w:tcW w:w="8101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Планируемые предметные результаты</w:t>
            </w:r>
          </w:p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освоения материала</w:t>
            </w:r>
          </w:p>
        </w:tc>
      </w:tr>
      <w:tr w:rsidR="00381F84" w:rsidRPr="0054055B" w:rsidTr="00DE236F">
        <w:tc>
          <w:tcPr>
            <w:tcW w:w="551" w:type="dxa"/>
            <w:vMerge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25" w:type="dxa"/>
            <w:vMerge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  <w:vMerge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  <w:vMerge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340" w:type="dxa"/>
            <w:vMerge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предметные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метапредметные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личностные</w:t>
            </w:r>
          </w:p>
        </w:tc>
      </w:tr>
      <w:tr w:rsidR="00381F84" w:rsidRPr="0054055B" w:rsidTr="00DE236F">
        <w:tc>
          <w:tcPr>
            <w:tcW w:w="14580" w:type="dxa"/>
            <w:gridSpan w:val="8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1 четверть (35 часов)</w:t>
            </w:r>
          </w:p>
        </w:tc>
      </w:tr>
      <w:tr w:rsidR="00381F84" w:rsidRPr="0054055B" w:rsidTr="00DE236F">
        <w:tc>
          <w:tcPr>
            <w:tcW w:w="14580" w:type="dxa"/>
            <w:gridSpan w:val="8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Подготовка к изучению чисел. Пространственные и временные представления (8 часов)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Счет предметов.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  <w:r w:rsidRPr="0054055B">
              <w:rPr>
                <w:rFonts w:ascii="Arial" w:hAnsi="Arial" w:cs="Arial"/>
                <w:sz w:val="20"/>
                <w:vertAlign w:val="superscript"/>
                <w:lang w:eastAsia="ru-RU"/>
              </w:rPr>
              <w:footnoteReference w:id="1"/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keepNext/>
              <w:keepLines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Называние чисел в порядке их следования при счёте. Отсчитывание из множества предметов заданного количества (8-10 отдельных предметов).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keepNext/>
              <w:keepLines/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/>
                <w:sz w:val="20"/>
                <w:szCs w:val="24"/>
                <w:lang w:eastAsia="ru-RU"/>
              </w:rPr>
              <w:t>Пересчитывать предметы; выражать результат натуральным числом; сравнивать числа.</w:t>
            </w:r>
          </w:p>
          <w:p w:rsidR="00381F84" w:rsidRPr="0054055B" w:rsidRDefault="00381F84" w:rsidP="00DE236F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80" w:type="dxa"/>
          </w:tcPr>
          <w:p w:rsidR="00381F84" w:rsidRPr="0054055B" w:rsidRDefault="00381F84" w:rsidP="00DE236F">
            <w:pPr>
              <w:keepNext/>
              <w:keepLines/>
              <w:spacing w:after="0" w:line="240" w:lineRule="auto"/>
              <w:rPr>
                <w:rFonts w:ascii="Arial" w:hAnsi="Arial"/>
                <w:spacing w:val="-2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spacing w:val="-2"/>
                <w:sz w:val="20"/>
                <w:lang w:eastAsia="ru-RU"/>
              </w:rPr>
              <w:t xml:space="preserve">Определять и формулировать с помощью учителя цель деятельности на уроке. </w:t>
            </w:r>
            <w:r w:rsidRPr="0054055B">
              <w:rPr>
                <w:rFonts w:ascii="Arial" w:hAnsi="Arial" w:cs="Arial"/>
                <w:spacing w:val="-2"/>
                <w:sz w:val="20"/>
                <w:szCs w:val="20"/>
                <w:lang w:eastAsia="ru-RU"/>
              </w:rPr>
              <w:t>Умение выделять в явлениях существенные и несущественные, необходимые и достаточные признаки.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keepNext/>
              <w:keepLines/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Определение под руководством педагога самых простых правил поведения при сотрудничестве. Понимание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причин успеха и неудач в собственной учебе.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Пространственные представления.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Моделирование способов расположения объектов на плоскости и в пространстве по их описанию, описание расположения объектов.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Считать предметы. Оперирование понятиями «больше», «меньше», «столько же», «раньше», «потом», «дальше», «ближе».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Слушать и понимать речь других. Делать предварительный отбор источников информации: ориентироваться в учебнике.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Умение в предложенных педагогом ситуациях общения и сотрудничества делать выбор, как поступить.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Временные представления.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Упорядочивание событий, расположение их в порядке следования (раньше, позже, ещё позднее).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Оперировать понятиями «раньше», «потом», «дальше», «ближе», сравнивать предметы и группы предметов.</w:t>
            </w:r>
          </w:p>
        </w:tc>
        <w:tc>
          <w:tcPr>
            <w:tcW w:w="2880" w:type="dxa"/>
          </w:tcPr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Совместно с учителем и другими учениками давать эмоциональную оценку деятельности класса на уроке.</w:t>
            </w:r>
          </w:p>
          <w:p w:rsidR="00381F84" w:rsidRPr="00DE236F" w:rsidRDefault="00381F84" w:rsidP="00DE236F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Принимать новый статус «ученик»,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внутреннюю позицию школьника на уровне положительного отношения к школе.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Столько же. Больше. Меньше.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Сравнение двух групп предметов. Рисование взаимно соответствующих по количеству групп предметов.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Сравнивать группы предметов путем установления взаимно однозначного соответствия.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Слушать и понимать речь других. Совместно договариваться о правилах общения и поведения в школе и следовать им.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Принимать и осваивать социальную роль обучающегося. Осознавать собственные мотивы учебной деятельности и личностного смысла учения.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На сколько больше (меньше)?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Сравнение двух групп предметов. Рисование взаимно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соответствующих по количеству групп предметов.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Пересчитывать предметы, сравнивать группы предметов;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выявлять существенные признаки в группе предметов.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iCs/>
                <w:color w:val="000000"/>
                <w:sz w:val="20"/>
                <w:lang w:eastAsia="ru-RU"/>
              </w:rPr>
              <w:lastRenderedPageBreak/>
              <w:t xml:space="preserve">Сравнивать, анализировать, классификацировать </w:t>
            </w:r>
            <w:r w:rsidRPr="0054055B">
              <w:rPr>
                <w:rFonts w:ascii="Arial" w:hAnsi="Arial" w:cs="Arial"/>
                <w:iCs/>
                <w:color w:val="000000"/>
                <w:sz w:val="20"/>
                <w:lang w:eastAsia="ru-RU"/>
              </w:rPr>
              <w:lastRenderedPageBreak/>
              <w:t>математический материал по разным признакам (на доступном для первоклассника уровне).</w:t>
            </w:r>
            <w:r w:rsidRPr="0054055B">
              <w:rPr>
                <w:rFonts w:ascii="Arial" w:hAnsi="Arial" w:cs="Arial"/>
                <w:sz w:val="20"/>
                <w:lang w:eastAsia="ru-RU"/>
              </w:rPr>
              <w:t xml:space="preserve"> Слушать и понимать речь других.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4055B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 xml:space="preserve">Принятие нового статуса «ученик»,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внутренней позиции школьника на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уровне положительного отношения к школе. Понимание причин успеха и неудач в собственной учебе.</w:t>
            </w:r>
          </w:p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n-US" w:eastAsia="ru-RU"/>
              </w:rPr>
            </w:pP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На сколько больше (меньше)?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Установление соответствия между группами предметов, нахождение закономерностей расположения фигур в цепочке.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Выяснять, на сколько в одной из сравниваемых групп предметов больше (меньше), чем в другой.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iCs/>
                <w:color w:val="000000"/>
                <w:sz w:val="20"/>
                <w:lang w:eastAsia="ru-RU"/>
              </w:rPr>
              <w:t>Сравнивать, анализировать, классифицировать математический материал по разным признакам (на доступном для первоклассника уровне).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социальной роли обучающегося. Осознание собственных мотивов учебной деятельности.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Странички для любознательных.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Выполнение задания творческого и поискового характера.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Объединять предметы по общему признаку, выделять части совокупности, разбивать предметы на группы по заданному признаку.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Добывать новые знания:</w:t>
            </w:r>
            <w:r w:rsidRPr="0054055B">
              <w:rPr>
                <w:rFonts w:ascii="Arial" w:hAnsi="Arial"/>
                <w:spacing w:val="-4"/>
                <w:sz w:val="20"/>
                <w:szCs w:val="20"/>
                <w:lang w:eastAsia="ru-RU"/>
              </w:rPr>
              <w:t xml:space="preserve"> </w:t>
            </w: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находить ответы на вопросы, используя учебник, свой жизненный опыт и информацию, полученную на уроке.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Умение сопоставлять собственную оценку своей деятельности с оценкой товарищей, учителя.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Проверочная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работа.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КЗ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Сравнение групп предметов, разбиение множества геометрических фигур на группы по заданному признаку.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Иметь представление о разнообразии свойств предметов. Называть свойства предметов.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Контролировать свою деятельность: обнаруживать и устранять ошибки логического характера (в ходе решения учебных задач).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Принятие нового статуса «ученик»,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внутренней позиции школьника на уровне положительного отношения к школе.</w:t>
            </w:r>
          </w:p>
        </w:tc>
      </w:tr>
      <w:tr w:rsidR="00381F84" w:rsidRPr="0054055B" w:rsidTr="00DE236F">
        <w:tc>
          <w:tcPr>
            <w:tcW w:w="14580" w:type="dxa"/>
            <w:gridSpan w:val="8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Числа от 1 до 10. Число 0. Нумерация (27 часов)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Много. Один. Письмо цифры 1.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Счет различных объектов (предметы, группы предметов, звуки, слова и т.п.) и устанавливание порядкового номера того или иного объекта при заданном порядке счёта. Письмо цифр. Соотнесение цифры и числа.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Сравнивать предметы по цвету, форме и размеру, по заданию учителя менять цвет, форму и размер предметов. Оперировать понятиями «один – много», соотносить цифру с числом 1.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Добывать новые знания:</w:t>
            </w:r>
            <w:r w:rsidRPr="0054055B">
              <w:rPr>
                <w:rFonts w:ascii="Arial" w:hAnsi="Arial"/>
                <w:sz w:val="20"/>
                <w:szCs w:val="24"/>
                <w:lang w:eastAsia="ru-RU"/>
              </w:rPr>
              <w:t xml:space="preserve"> </w:t>
            </w:r>
            <w:r w:rsidRPr="0054055B">
              <w:rPr>
                <w:rFonts w:ascii="Arial" w:hAnsi="Arial" w:cs="Arial"/>
                <w:sz w:val="20"/>
                <w:lang w:eastAsia="ru-RU"/>
              </w:rPr>
              <w:t>находить ответы на вопросы, используя учебник, свой жизненный опыт и информацию, полученную на уроке. Строить простые речевые высказывания с использованием изученных математических терминов.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Числа 1, 2. Письмо цифры 2.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Письмо цифр. Соотнесение цифры и числа. Сравнение чисел 1 и 2.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Сравнение групп предметов.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lastRenderedPageBreak/>
              <w:t xml:space="preserve">Сравнивать геометрические фигуры по различным основаниям, </w:t>
            </w:r>
            <w:r w:rsidRPr="0054055B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lastRenderedPageBreak/>
              <w:t>классифицировать фигуры, писать цифры 1, 2.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Контролировать и оценивать свою работу, её результат, делать выводы на будущее.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Заинтересованность в приобретении и расширении знаний и способов действий,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творческий подход к выполнению заданий. 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11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Число 3.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Письмо цифры 3.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DE236F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Письмо цифр. Соотнесение цифры и </w:t>
            </w:r>
          </w:p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числа. 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Знание состава числа 3. Соотносить цифры с числом предметов, писать цифры 1, 2, 3.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lang w:eastAsia="ru-RU"/>
              </w:rPr>
              <w:t xml:space="preserve">Слушать речь других, </w:t>
            </w:r>
            <w:r w:rsidRPr="0054055B">
              <w:rPr>
                <w:rFonts w:ascii="Arial" w:hAnsi="Arial" w:cs="Arial"/>
                <w:sz w:val="20"/>
                <w:lang w:eastAsia="ru-RU"/>
              </w:rPr>
              <w:t>строить простые речевые высказывания с использованием изученных математических терминов.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Принятие нового статуса «ученик»,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внутренней позиции школьника на уровне положительного отношения к школе.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Знаки +, –, =. «Прибавить», «вычесть»,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«получится».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Оперирование математическими терминами: «прибавить», «вычесть», «получится». Образование следующего числа прибавлением 1 к предыдущему числу или вычитанием 1 из следующего за ним в ряду чисел.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Сравнивать и фиксировать одинаковые и различные группы предметов. Пользоваться математической терминологией.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Работать в группах: составлять план работы, распределять виды работ между членами группы, устанавливать сроки выполнения работы по этапам и в целом, оценивать результат работы.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Принятие нового статуса «ученик»,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внутренней позиции школьника на уровне положительного отношения к школе.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Число 4. Письмо цифры 4.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Письмо цифр. Соотнесение цифры и числа. Отработка состава чисел 2, 3, 4.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Знание состава чисел 3 и 4.</w:t>
            </w:r>
            <w:r w:rsidRPr="0054055B">
              <w:rPr>
                <w:sz w:val="20"/>
                <w:szCs w:val="20"/>
                <w:lang w:eastAsia="ru-RU"/>
              </w:rPr>
              <w:t xml:space="preserve">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Понимание отличия понятий «число» и «цифра».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Контролировать и оценивать свою работу, её результат, делать выводы на будущее.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Принятие нового статуса «ученик»,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внутренней позиции школьника на уровне положительного отношения к школе.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Длиннее. Короче. Одинаковые по длине.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Упорядочивание объектов по длине (наложением, с использованием мерок, на глаз).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Сравнивать объекты по длине. Пользоваться математической терминологией.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Соотносить результат проведённого самоконтроля с целями, поставленными при изучении темы, оценивать их и делать выводы.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Заинтересованность в приобретении и расширении знаний и способов действий, творческий подход к выполнению заданий.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Число 5. Письмо цифры 5.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Письмо цифр. Соотнесение цифры и числа. Упорядочивание заданных чисел.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Наличие представления о числе 5. Знание состава числа 5. Наличие представлений о пятиугольнике, различать изученные фигуры.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/>
                <w:color w:val="000000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lang w:eastAsia="ru-RU"/>
              </w:rPr>
              <w:t>Работать по предложенному учителем плану, отличать верно выполненное задание от неверно выполненного.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Числа от 1 до 5: получение, сравнение,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запись, соотнесение числа и цифры. Состав числа 5 из двух слагаемых.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УОиС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Письмо цифр. Соотнесение цифры и числа. Образование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следующего числа прибавлением 1 к предыдущему числу или вычитанием 1 из следующего за ним в ряду чисел.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Сравнивать группы предметов по количеству на основе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составления пар, складывать и вычитать в пределах 5 разными способами присчитывания и отсчитывания нескольких единиц на числовом отрезке.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/>
                <w:color w:val="000000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lang w:eastAsia="ru-RU"/>
              </w:rPr>
              <w:lastRenderedPageBreak/>
              <w:t xml:space="preserve">Перерабатывать полученную информацию: сравнивать и группировать </w:t>
            </w:r>
            <w:r w:rsidRPr="0054055B">
              <w:rPr>
                <w:rFonts w:ascii="Arial" w:hAnsi="Arial" w:cs="Arial"/>
                <w:color w:val="000000"/>
                <w:sz w:val="20"/>
                <w:lang w:eastAsia="ru-RU"/>
              </w:rPr>
              <w:lastRenderedPageBreak/>
              <w:t>такие математические объекты, как числа, числовые выражения, равенства, неравенства, плоские геометрические фигуры.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Заинтересованность в приобретении и расширении знаний и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способов действий, творческий подход к выполнению заданий. Понимание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роли математических действий в жизни человека. 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17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ru-RU"/>
              </w:rPr>
              <w:t>29.09</w:t>
            </w: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Странички для любознательных.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Выполнение задания творческого и поискового характера.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Пересчитывать предметы; выражать результат натуральным числом; сравнивать числа.</w:t>
            </w:r>
          </w:p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80" w:type="dxa"/>
          </w:tcPr>
          <w:p w:rsidR="00381F84" w:rsidRPr="00DE236F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pacing w:val="-4"/>
                <w:sz w:val="20"/>
                <w:lang w:eastAsia="ru-RU"/>
              </w:rPr>
              <w:t>Преобразовывать информацию из одной формы в другую: составлять математические рассказы и задачи на основе простейших математических моделей.</w:t>
            </w:r>
          </w:p>
          <w:p w:rsidR="00381F84" w:rsidRPr="00DE236F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ru-RU"/>
              </w:rPr>
              <w:t>30.09</w:t>
            </w:r>
          </w:p>
        </w:tc>
        <w:tc>
          <w:tcPr>
            <w:tcW w:w="1992" w:type="dxa"/>
          </w:tcPr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Точка. Линия: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кривая, прямая. Отрезок.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Различение и называние прямой линии, кривой, отрезка, луча, ломаной.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Наличие представлений о понятиях «точка», «кривая линия», «прямая», «отрезок».</w:t>
            </w:r>
          </w:p>
        </w:tc>
        <w:tc>
          <w:tcPr>
            <w:tcW w:w="2880" w:type="dxa"/>
          </w:tcPr>
          <w:p w:rsidR="00381F84" w:rsidRPr="00DE236F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Сравнивать, анализировать результаты сравнения, обобщать и классифицировать на уровне, доступном для первоклассника.</w:t>
            </w:r>
          </w:p>
          <w:p w:rsidR="00381F84" w:rsidRPr="00DE236F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Принятие нового статуса «ученик»,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внутренней позиции школьника на уровне положительного отношения к школе.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Ломаная линия. Звено ломаной, вершины.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Различение, называние и изображение геометрических фигур: прямой линии, кривой, отрезка, луча, ломаной. 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Выделять ломаную линию среди других фигур, отличать замкнутые линии от незамкнутых, выполнять простейшие геометрические построения.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lang w:eastAsia="ru-RU"/>
              </w:rPr>
              <w:t>Преобразовывать информацию из одной формы в другую: составлять математические рассказы и задачи на основе простейших математических моделей.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Заинтересованность в приобретении и расширении знаний и способов действий, творческий подход к выполнению заданий, умение анализировать свои действия и управлять ими.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Закрепление.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Соотнесение реальных предметов и их элементов с изученными геометрическими линиями и фигурами.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Выполнять простейшие геометрические построения (строить замкнутые и незамкнутые ломаные линии с заданным количеством звеньев).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/>
                <w:color w:val="000000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lang w:eastAsia="ru-RU"/>
              </w:rPr>
              <w:t xml:space="preserve">Оформлять свою мысль в устной и письменной речи (на уровне одного предложения или небольшого текста). Слушать и понимать речь других. 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Знаки «больше», «меньше»,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«равно».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Сравнение двух чисел и запись результата сравнения с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использованием знаков </w:t>
            </w:r>
            <w:r w:rsidRPr="0054055B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сравнения «&gt;», «&lt;», «=».</w:t>
            </w:r>
          </w:p>
        </w:tc>
        <w:tc>
          <w:tcPr>
            <w:tcW w:w="2521" w:type="dxa"/>
          </w:tcPr>
          <w:p w:rsidR="00381F84" w:rsidRPr="00DE236F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Сравнивать группы предметов по количеству на основе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составления пар и фиксировать результаты сравнения с помощью знаков.</w:t>
            </w:r>
          </w:p>
          <w:p w:rsidR="00381F84" w:rsidRPr="00DE236F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8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/>
                <w:color w:val="000000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lang w:eastAsia="ru-RU"/>
              </w:rPr>
              <w:lastRenderedPageBreak/>
              <w:t xml:space="preserve">Работать по предложенному учителем плану. Отличать верно </w:t>
            </w:r>
            <w:r w:rsidRPr="0054055B">
              <w:rPr>
                <w:rFonts w:ascii="Arial" w:hAnsi="Arial" w:cs="Arial"/>
                <w:color w:val="000000"/>
                <w:sz w:val="20"/>
                <w:lang w:eastAsia="ru-RU"/>
              </w:rPr>
              <w:lastRenderedPageBreak/>
              <w:t>выполненное задание от неверно выполненного.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Принятие и освоение социальной роли обучающегося.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Осознание собственных мотивов учебной деятельности и личностного смысла учения.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22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Равенство.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Неравенство.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Составление числовых равенств и неравенств. Сравнение двух групп предметов.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Сравнивать группы предметов по количеству на основе составления пар и фиксировать результаты сравнения с помощью знаков.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Соотносить результат проведённого самоконтроля с целями, поставленными при изучении темы, оценивать их и делать выводы.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Признавать собственные ошибки. Сопоставлять собственную оценку своей деятельности с её оценкой товарищами, учителем.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Многоугольник.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Различение, называние многоугольников (треугольники, четырехугольники и т.д.).</w:t>
            </w:r>
          </w:p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Нахождение предметов окружающей действительности, имеющих форму различных многоугольников.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Наличие представлений о ломаной линии и многоугольнике, умение их различать. Знание состава чисел 3, 4, 5, 6, 7. Пользоваться математической терминологией.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/>
                <w:color w:val="000000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lang w:eastAsia="ru-RU"/>
              </w:rPr>
              <w:t>Перерабатывать полученную информацию: сравнивать и группировать такие математические объекты, как числа, числовые выражения, равенства, неравенства, плоские геометрические фигуры.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Анализировать свои действия,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взрослыми и сверстниками. Признавать собственные ошибки.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Числа 6, 7.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Письмо цифры 6.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Письмо цифр. Соотнесение цифры и числа. Построение многоугольников из соответствующего количества палочек.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Знать состав чисел 6, 7. Выполнять сложение и вычитание чисел в пределах 6, 7 на основе знания состава чисел, а также с помощью числового отрезка.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Слушать собеседника и вести диалог; готовность признать возможность существования различных точек зрения и права каждого иметь свою; излагать своё мнение и аргументировать свою точку зрения.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 Понимание причин успеха и неудач в собственной учебе.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Закрепление. Письмо цифры 7.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Письмо цифр. Соотнесение цифры и числа. Называние чисел в порядке их следования при счёте.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Составлять рассказ с вопросом по схеме и записи; повторение состава чисел 3, 4, 5, 6, 7.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Контролировать и оценивать свою работу, её результат, делать выводы на будущее.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внутренней позиции школьника на уровне положительного отношения к урокам математики.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Числа 8, 9.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Письмо цифры 8.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Письмо цифр. Соотнесение цифры и числа. Построение многоугольников из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соответствующего количества палочек.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ind w:right="-108"/>
              <w:rPr>
                <w:rFonts w:ascii="Arial" w:hAnsi="Arial" w:cs="Arial"/>
                <w:color w:val="000000"/>
                <w:spacing w:val="-8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8"/>
                <w:sz w:val="20"/>
                <w:szCs w:val="20"/>
                <w:lang w:eastAsia="ru-RU"/>
              </w:rPr>
              <w:lastRenderedPageBreak/>
              <w:t xml:space="preserve">Знание состава чисел 8, 9. Выполнять сложение и вычитание чисел в пределах 9 на основе </w:t>
            </w:r>
            <w:r w:rsidRPr="0054055B">
              <w:rPr>
                <w:rFonts w:ascii="Arial" w:hAnsi="Arial" w:cs="Arial"/>
                <w:spacing w:val="-8"/>
                <w:sz w:val="20"/>
                <w:szCs w:val="20"/>
                <w:lang w:eastAsia="ru-RU"/>
              </w:rPr>
              <w:lastRenderedPageBreak/>
              <w:t>знания состава чисел, а также с помощью числового отрезка.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Актуализировать свои знания для проведения простейших математических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доказательств.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Принятие и освоение социальной роли обучающегося. Осознание собственных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мотивов учебной деятельности и личностного смысла учения.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27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Закрепление. Письмо цифры 9.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Воспроизведение последовательности чисел от 1 до 10 как в прямом, так и в обратном порядке, начиная с любого числа.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Знание состава чисел от 2 до 9. Выполнять сложение и вычитание чисел в пределах 9 на основе знания состава чисел, а также с помощью числового отрезка.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lang w:eastAsia="ru-RU"/>
              </w:rPr>
              <w:t>Оформлять свою мысль в устной и письменной речи (на уровне одного предложения или небольшого текста).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Принятие нового статуса «ученик»,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внутренней позиции школьника на уровне положительного отношения к школе.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Число 10. Запись числа 10.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Определение места каждого числа в последовательности чисел от 1 до 10, а также места числа 0 среди изученных чисел.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Выполнять сложение и вычитание в пределах 10, называть и записывать числа первого десятка, соотносить число и цифру.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/>
                <w:color w:val="000000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lang w:eastAsia="ru-RU"/>
              </w:rPr>
              <w:t>Работать по предложенному учителем плану. Отличать верно выполненное задание от неверно выполненного.</w:t>
            </w:r>
          </w:p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Анализировать свои действия и управлять ими,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взрослыми и сверстниками. Признавать собственные ошибки.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Числа от 1 до 10. Закрепление.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Воспроизводить последовательность чисел от 1 до 10 как в прямом, так и в обратном порядке, начиная с любого числа.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Выполнять сложение и вычитание в пределах 10, называть и записывать числа первого десятка, соотносить число и цифру.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Сравнивать, анализировать результаты сравнения, обобщать и классифицировать их на уровне, доступном для первоклассника.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ar-SA"/>
              </w:rPr>
              <w:t xml:space="preserve">Числа от 1 до 10.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ar-SA"/>
              </w:rPr>
              <w:t>Знакомство с проектом «Числа в загадках, пословицах и поговорках».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Подбор загадок, пословиц и поговорок. Сбор и классификация информации по разделам (загадки, пословицы и поговорки).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Выполнять сложение и вычитание в пределах 10, называть и записывать числа первого десятка, соотносить число и цифру.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Работать в группе: планировать работу, распределять работу между членами группы, совместно оценивать результат работы.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внутренней позиции школьника на уровне положительного отношения к урокам математики.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Сантиметр. </w:t>
            </w:r>
            <w:r w:rsidRPr="0054055B">
              <w:rPr>
                <w:rFonts w:ascii="Arial" w:hAnsi="Arial" w:cs="Arial"/>
                <w:sz w:val="20"/>
                <w:szCs w:val="20"/>
                <w:lang w:eastAsia="ar-SA"/>
              </w:rPr>
              <w:t>Измерение отрезков в сантиметрах.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Измерение отрезков и выражение их длины в сантиметрах. Построение отрезков заданной длины (в см). Сравнение отрезков различной длины.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Пользоваться линейкой для построения, измерения отрезков заданной длины, записывать результаты проведенных измерений.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Преобразовывать информацию из одной формы в другую: составлять математические рассказы и задачи на основе простейших математических моделей (предметных, рисунков, схематических рисунков, схем).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Анализировать свои действия и управлять ими,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взрослыми и сверстниками.</w:t>
            </w:r>
          </w:p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Умение признавать собственные ошибки.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32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ar-SA"/>
              </w:rPr>
              <w:t>Число и цифра 0. Свойства 0.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Письмо цифр. Соотнесение цифры и числа. Называние чисел в порядке их следования при счёте.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Наличие представлений о числе 0, о его свойствах. Изображать 0 на числовом отрезке. Составлять и сравнивать простые задачи и выражения по рисункам.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/>
                <w:color w:val="000000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lang w:eastAsia="ru-RU"/>
              </w:rPr>
              <w:t xml:space="preserve">Отличать верно выполненное задание от неверно выполненного. Работать по предложенному учителем плану.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Договариваться, приходить к общему решению.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ar-SA"/>
              </w:rPr>
              <w:t>Число и цифра 0. Свойства 0.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Использование понятий «увеличить на…», «уменьшить на…» при составлении схем и при записи числовых выражений.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ind w:right="-108"/>
              <w:rPr>
                <w:rFonts w:ascii="Arial" w:hAnsi="Arial" w:cs="Arial"/>
                <w:color w:val="000000"/>
                <w:spacing w:val="-6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Наличие представлений о числе 0 как количественной характеристике отсутствующих предметов. Уметь сравнивать с 0.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Сравнивать, анализировать результаты сравнения, обобщать и классифицировать на уровне, доступном для первоклассника.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Заинтересованность в приобретении и расширении знаний и способов действий, творческий подход к выполнению заданий.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Странички для любознательных.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Выполнение заданий творческого и поискового характера, применение знаний и способов действий в измененных условиях.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Знание состава чисел первого десятка. Умение выполнять сложение и вычитание чисел в пределах 10 на основе знания состава чисел, а также с помощью числового отрезка.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/>
                <w:color w:val="000000"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Добывать новые знания: находить ответы на вопросы, используя учебник, свой жизненный опыт и информацию, полученную на уроке.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Принимать новый статус «ученик»,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внутреннюю позицию школьника на уровне положительного отношения к школе. Понимание причин успеха и неудач в собственной учебе.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Повторение пройденного. «</w:t>
            </w:r>
            <w:r w:rsidRPr="0054055B">
              <w:rPr>
                <w:rFonts w:ascii="Arial" w:hAnsi="Arial" w:cs="Arial"/>
                <w:i/>
                <w:sz w:val="20"/>
                <w:szCs w:val="20"/>
                <w:lang w:eastAsia="ru-RU"/>
              </w:rPr>
              <w:t xml:space="preserve">Что узнали. Чему научились».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Проверочная работа.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Называние чисел в порядке их следования при счёте. Письмо цифр. Воспроизведение последовательности чисел от 1 до 10.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Знание состава чисел первого десятка. Выполнять сложение и вычитание чисел в пределах 10 на основе знания состава чисел, а также с помощью числового отрезка.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/>
                <w:color w:val="000000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lang w:eastAsia="ru-RU"/>
              </w:rPr>
              <w:t xml:space="preserve">Ориентироваться в своей системе знаний: отличать новое от уже известного,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выделять в явлениях существенные и несущественные, необходимые и достаточные признаки. 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Признавать собственные ошибки. Сопоставлять собственную оценку своей деятельности с оценкой её товарищами, учителем.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Резерв.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</w:tr>
      <w:tr w:rsidR="00381F84" w:rsidRPr="0054055B" w:rsidTr="00DE236F">
        <w:tc>
          <w:tcPr>
            <w:tcW w:w="14580" w:type="dxa"/>
            <w:gridSpan w:val="8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2 четверть (28 часов)</w:t>
            </w:r>
          </w:p>
        </w:tc>
      </w:tr>
      <w:tr w:rsidR="00381F84" w:rsidRPr="0054055B" w:rsidTr="00DE236F">
        <w:tc>
          <w:tcPr>
            <w:tcW w:w="14580" w:type="dxa"/>
            <w:gridSpan w:val="8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Числа от 1 до 10. Число 0. Сложение и вычитание (54 часа)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+1, – 1. Знаки +, –, =.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Сложение и вычитание по единице. Счет с помощью линейки. Воспроизведение числовой последовательности в пределах 10.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Знание правила сложения и вычитания с единицей. Прибавлять и вычитать по единице, читать и составлять математические предложения.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 xml:space="preserve">Актуализировать свои знания для проведения простейших математических доказательств (в том числе с опорой на изученные определения, законы арифметических действий, свойства геометрических </w:t>
            </w: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lastRenderedPageBreak/>
              <w:t>фигур).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Принятие внутренней позиции школьника на уровне положительного отношения к урокам математики. Понимание причин успеха и неудач в собственной учебе.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38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– 1 –1, +1+1.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Составление таблиц сложения и вычитания с единицей.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Называние чисел в порядке их следования при счёте.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Знание правила сложения и вычитания с единицей. Прибавлять и вычитать по единице, читать и составлять математические предложения.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Перерабатывать полученную информацию: делать выводы в результате совместной работы всего класса.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+2, –2.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Выполнение сложения и вычитания вида: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± 1,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± 2. Присчитывание и отсчитывание по 2.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Знание правила сложения и вычитания с 2. Прибавлять и вычитать по 2, читать и составлять математические предложения.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Контролировать и оценивать свою работу, её результат, делать выводы на будущее.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Анализировать свои действия и управлять ими,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взрослыми и сверстниками. Признавать собственные ошибки.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Слагаемые.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Сумма.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Чтение примеров на сложение различными способами. Составление и решение примеров с 1 и 2.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Использовать термины «слагаемое», «сумма» при чтении примеров.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Слушать собеседника и вести диалог; готовность признать возможность существования различных точек зрения.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Принятие нового статуса «ученик»,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внутренней позиции школьника на уровне положительного отношения к школе.</w:t>
            </w:r>
          </w:p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Задача.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Выделение задач из предложенных текстов. Анализ условия задачи, составление плана решения.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Находить и формулировать решение задачи с помощью простейших моделей (предметных, рисунков, схематических рисунков, схем).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Признавать возможность существования различных точек зрения и права каждого иметь свою; излагать своё мнение и аргументировать свою точку зрения.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Составление задач на сложение и вычитание по одному рисунку.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Моделирование действий сложения и вычитания с помощью предметов (разрезного материала).</w:t>
            </w:r>
          </w:p>
        </w:tc>
        <w:tc>
          <w:tcPr>
            <w:tcW w:w="2521" w:type="dxa"/>
          </w:tcPr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Наличие представлений о задаче, её логических частях (условие, вопрос, выражение, решение, ответ), выделять их из произвольных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текстов.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Контролировать и оценивать свою работу, её результат, делать выводы на будущее.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+2, –2. Составление таблиц.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Составление схемы арифметических действий сложения и вычитания по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рисункам. Запись числовых равенств.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Знание таблицы сложения и вычитания с числом 2. Использовать термины «слагаемое»,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«сумма» при чтении примеров.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lastRenderedPageBreak/>
              <w:t xml:space="preserve">Актуализировать свои знания для проведения простейших математических доказательств (в том числе с </w:t>
            </w: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lastRenderedPageBreak/>
              <w:t>опорой на изученные определения, законы арифметических действий, свойства геометрических фигур).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Принятие внутренней позиции школьника на уровне положительного отношения к урокам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математики. Понимание причин успеха и неудач в собственной учебе.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44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Присчитывание и отсчитывание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по 2.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Упражнение в присчитывании и отсчитывании по 2. Запись числовых равенств. </w:t>
            </w:r>
          </w:p>
        </w:tc>
        <w:tc>
          <w:tcPr>
            <w:tcW w:w="2521" w:type="dxa"/>
          </w:tcPr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Знание таблицы сложения и вычитания с числом 2. Использовать термины «слагаемое», «сумма» при чтении примеров.</w:t>
            </w:r>
          </w:p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Сравнивать, анализировать результаты сравнения, обобщать и классифицировать на уровне, доступном для первоклассника.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Умение анализировать свои действия и управлять ими,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взрослыми и сверстниками. Умение признавать собственные ошибки.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Задачи на увеличение (уменьшение) числа на несколько единиц.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Моделирование с помощью предметов, рисунков, схематических рисунков и решение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задач, раскрывающих смысл действий сложения и вычитания.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Находить и формулировать решение задачи с помощью простейших моделей (предметных, рисунков, схематических рисунков, схем).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Преобразовывать информацию из одной формы в другую: составлять математические рассказы и задачи на основе простейших математических моделей (предметных, рисунков, схематических рисунков, схем).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Заинтересованность в приобретении и расширении знаний и способов действий, творческий подход к выполнению заданий, умение анализировать свои действия и управлять ими.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Странички для любознательных.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Работа в парах при проведении математических игр: «Домино с картинками», «Лесенка», «Круговые примеры».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Решать задачи изученных видов, знание таблиц сложения и вычитания с 1, 2.</w:t>
            </w:r>
          </w:p>
        </w:tc>
        <w:tc>
          <w:tcPr>
            <w:tcW w:w="2880" w:type="dxa"/>
          </w:tcPr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 xml:space="preserve">Добывать новые знания: находить ответы на вопросы, используя учебник, свой жизненный опыт и информацию, полученную на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уроке.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Принятие нового статуса «ученик»,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внутренней позиции школьника на уровне положительного отношения к школе.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Повторение пройденного. «</w:t>
            </w:r>
            <w:r w:rsidRPr="0054055B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Что узнали. Чему научились».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Отработка знаний и умений, приобретенных на предыдущих уроках. Моделирование с помощью предметов, рисунков, схематических рисунков и решение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задач.</w:t>
            </w:r>
          </w:p>
        </w:tc>
        <w:tc>
          <w:tcPr>
            <w:tcW w:w="2521" w:type="dxa"/>
          </w:tcPr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Решать задачи изученных видов, знать таблицы сложения и вычитания с 1, 2. Сравнивать группы предметов и записывать результат с помощью математических знаков.</w:t>
            </w:r>
          </w:p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Работать по предложенному учителем плану. Отличать верно выполненное задание от неверно выполненного.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Повторение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пройденного.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Чтение равенств с использованием математической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терминологии (слагаемые, сумма).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Решать задачи изученных видов, знание таблиц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сложения и вычитания с 1, 2.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lastRenderedPageBreak/>
              <w:t xml:space="preserve">Ориентироваться в своей системе знаний: отличать новое от уже известного с </w:t>
            </w:r>
            <w:r w:rsidRPr="0054055B">
              <w:rPr>
                <w:rFonts w:ascii="Arial" w:hAnsi="Arial" w:cs="Arial"/>
                <w:sz w:val="20"/>
                <w:lang w:eastAsia="ru-RU"/>
              </w:rPr>
              <w:lastRenderedPageBreak/>
              <w:t>помощью учителя.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Принятие внутренней позиции школьника на уровне положительного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отношения к урокам математики.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49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Странички для любознательных.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Выполнение задания творческого и поискового характера.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Сравнивать группы предметов и записывать результат сравнения с помощью математических знаков.</w:t>
            </w:r>
          </w:p>
        </w:tc>
        <w:tc>
          <w:tcPr>
            <w:tcW w:w="2880" w:type="dxa"/>
          </w:tcPr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Соотносить результат проведённого самоконтроля с целями, поставленными при изучении темы, оценивать их и делать выводы.</w:t>
            </w:r>
          </w:p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Принятие нового статуса «ученик»,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внутренней позиции школьника на уровне положительного отношения к школе.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+3, –3. Примеры вычислений.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Выполнение сложения и вычитания вида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± 3. Присчитывание и отсчитывание по 3. 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Решать задачи изученных видов, знать таблицы сложения и вычитания с 1, 2, 3.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Перерабатывать полученную информацию: делать выводы в результате совместной работы всего класса.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Принятие нового статуса «ученик»,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внутренней позиции школьника на уровне положительного отношения к школе.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Закрепление.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Решение текстовых задач.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Моделирование с помощью предметов, рисунков, схематических рисунков и решение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задач, раскрывающих смысл действий сложения и вычитания.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Выделять в задаче условие, вопрос; самостоятельно анализировать задачу, находить ход ее решения. Правильно оформлять задачу в рабочей тетради.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Работать в группах: составлять план работы, распределять виды работ между членами группы, устанавливать сроки выполнения работы по этапам и в целом, оценивать результат работы.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Умение анализировать свои действия и управлять ими,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взрослыми и сверстниками. Умение признавать собственные ошибки.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Закрепление.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Решение текстовых задач.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ешение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задач в</w:t>
            </w:r>
            <w:r w:rsidRPr="0054055B"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одно действие на увеличение (уменьшение) числа на несколько единиц.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Объяснение действий, выбранных для решения задачи.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Выделять в задаче условие, вопрос; самостоятельно анализировать задачу, находить ход ее решения. Правильно оформлять задачу в рабочей тетради.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Сравнивать, анализировать результаты сравнения, обобщать и классифицировать на уровне, доступном для первоклассника.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u w:val="single"/>
                <w:lang w:eastAsia="ru-RU"/>
              </w:rPr>
              <w:t xml:space="preserve">+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3. Составление таблиц.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Составление и заучивание таблиц сложения и вычитания с 3. Называние последовательности чисел в прямом и обратном порядке.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Знание таблиц сложения и вычитания с 1, 2, 3. Решать примеры на вычитание на основе знания состава чисел.</w:t>
            </w:r>
          </w:p>
        </w:tc>
        <w:tc>
          <w:tcPr>
            <w:tcW w:w="2880" w:type="dxa"/>
          </w:tcPr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Слушать собеседника и вести диалог; готовность признать возможность существования различных точек зрения; излагать своё мнение и аргументировать свою точку зрения.</w:t>
            </w:r>
          </w:p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Анализировать свои действия и управлять ими,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взрослыми и сверстниками. Признавать собственные ошибки.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Закрепление. Сложение и соответствующие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случаи состава чисел.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УОиС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Составление «четверок» примеров вида: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3 + 2 = 5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2 + 3 = 5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5 – 2 = 3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5 – 3 = 2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Знание таблиц сложения и вычитания с числами 1, 2, 3. Решать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примеры изученных видов с опорой на таблицу сложения. Читать примеры на сложение и вычитание различными способами.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lastRenderedPageBreak/>
              <w:t xml:space="preserve">Преобразовывать информацию из одной формы в другую: составлять </w:t>
            </w: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lastRenderedPageBreak/>
              <w:t>математические рассказы и задачи на основе простейших математических моделей (предметных, рисунков, схематических рисунков, схем).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Заинтересованность в приобретении и расширении знаний и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способов действий, творческий подход к выполнению заданий. Умение анализировать свои действия и управлять ими.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55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Решение задач.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Дополнение условия задачи недостающим данным или вопросом. Составление задач на сложение и вычитание по одному рисунку.</w:t>
            </w:r>
          </w:p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Находить и формулировать решение задачи с помощью простейших моделей (предметных, рисунков, схематических рисунков, схем).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Оформлять свою мысль в устной и письменной речи (на уровне одного предложения или небольшого текста).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Закрепление.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ешение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задач в</w:t>
            </w:r>
            <w:r w:rsidRPr="0054055B"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одно действие на увеличение (уменьшение) числа на несколько единиц.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Объяснение действий, выбранных для решения задачи.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Выделять в задаче условие, вопрос; самостоятельно анализировать задачу, находить ход ее решения. Правильно оформлять задачу в рабочей тетради.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Ориентироваться в своей системе знаний: отличать новое от уже известного с помощью учителя; аргументировать собственную точку зрения.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Странички для любознательных.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Выполнение заданий творческого и поискового характера с применением знаний и способов действий в изменённых условиях.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Сравнивать группы предметов и записывать результат сравнения с помощью математических знаков.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pacing w:val="-4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lang w:eastAsia="ru-RU"/>
              </w:rPr>
              <w:t>Добывать новые знания: находить ответы на вопросы, используя учебник, свой жизненный опыт и информацию, полученную на уроке.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pacing w:val="-2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pacing w:val="-2"/>
                <w:sz w:val="20"/>
                <w:szCs w:val="20"/>
                <w:lang w:eastAsia="ru-RU"/>
              </w:rPr>
              <w:t>Заинтересованность в приобретении и расширении знаний и способов действий, творческий подход к выполнению заданий. Понимание</w:t>
            </w:r>
            <w:r w:rsidRPr="0054055B">
              <w:rPr>
                <w:rFonts w:ascii="Arial" w:hAnsi="Arial" w:cs="Arial"/>
                <w:spacing w:val="-2"/>
                <w:sz w:val="20"/>
                <w:szCs w:val="20"/>
                <w:lang w:eastAsia="ru-RU"/>
              </w:rPr>
              <w:t xml:space="preserve"> роли математических действий в жизни человека.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Странички для любознательных.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Выполнение заданий творческого и поискового характера. Простейшие геометрические построения.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Решать примеры на вычитание на основе знания состава чисел. Выполнять простейшие геометрические построения.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Добывать новые знания: находить ответы на вопросы, используя учебник, свой жизненный опыт и информацию, полученную на уроке.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Анализировать свои действия и управлять ими,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взрослыми и сверстниками. Признавать собственные ошибки.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Повторение пройденного. «</w:t>
            </w:r>
            <w:r w:rsidRPr="0054055B">
              <w:rPr>
                <w:rFonts w:ascii="Arial" w:hAnsi="Arial" w:cs="Arial"/>
                <w:i/>
                <w:sz w:val="20"/>
                <w:szCs w:val="20"/>
                <w:lang w:eastAsia="ru-RU"/>
              </w:rPr>
              <w:t xml:space="preserve">Что узнали. </w:t>
            </w:r>
            <w:r w:rsidRPr="0054055B">
              <w:rPr>
                <w:rFonts w:ascii="Arial" w:hAnsi="Arial" w:cs="Arial"/>
                <w:i/>
                <w:sz w:val="20"/>
                <w:szCs w:val="20"/>
                <w:lang w:eastAsia="ru-RU"/>
              </w:rPr>
              <w:lastRenderedPageBreak/>
              <w:t xml:space="preserve">Чему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научились».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УОиС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ешение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задач в</w:t>
            </w:r>
            <w:r w:rsidRPr="0054055B"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одно действие на увеличение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(уменьшение) числа на несколько единиц.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Называние последовательности чисел в прямом и обратном порядке.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Использовать термины «слагаемое», «сумма» при чтении примеров.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Решать задачи изученных видов, правильно оформлять решение в рабочей тетради.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Соотносить результат проведённого самоконтроля с целями, поставленными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при изучении темы, оценивать их и делать выводы.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Признавать собственные ошибки. Сопоставлять собственную оценку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своей деятельности с оценкой её учителем. Понимание причин успеха и неудач в собственной учебе.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60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Повторение пройденного. «</w:t>
            </w:r>
            <w:r w:rsidRPr="0054055B">
              <w:rPr>
                <w:rFonts w:ascii="Arial" w:hAnsi="Arial" w:cs="Arial"/>
                <w:i/>
                <w:sz w:val="20"/>
                <w:szCs w:val="20"/>
                <w:lang w:eastAsia="ru-RU"/>
              </w:rPr>
              <w:t xml:space="preserve">Что узнали. Чему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научились».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ешение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задач в</w:t>
            </w:r>
            <w:r w:rsidRPr="0054055B"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одно действие на увеличение (уменьшение) числа на несколько единиц. Решение примеров. Запись числовых выражений.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Использовать термины «слагаемое», «сумма» при чтении примеров. Решать задачи изученных видов, правильно оформлять решение в рабочей тетради.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pacing w:val="-6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Ориентироваться в своей системе знаний: отличать новое от уже известного с помощью учителя. Применять</w:t>
            </w:r>
            <w:r w:rsidRPr="0054055B">
              <w:rPr>
                <w:rFonts w:ascii="Arial" w:hAnsi="Arial" w:cs="Arial"/>
                <w:b/>
                <w:spacing w:val="-6"/>
                <w:sz w:val="20"/>
                <w:szCs w:val="20"/>
                <w:lang w:eastAsia="ru-RU"/>
              </w:rPr>
              <w:t xml:space="preserve"> </w:t>
            </w:r>
            <w:r w:rsidRPr="0054055B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знания и способы действий в измененных условиях.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Заинтересованность в приобретении и расширении знаний и способов действий, творческий подход к выполнению заданий. Понимание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роли математических действий в жизни человека.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n-US" w:eastAsia="ru-RU"/>
              </w:rPr>
            </w:pP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Повторение пройденного. «</w:t>
            </w:r>
            <w:r w:rsidRPr="0054055B">
              <w:rPr>
                <w:rFonts w:ascii="Arial" w:hAnsi="Arial" w:cs="Arial"/>
                <w:i/>
                <w:sz w:val="20"/>
                <w:szCs w:val="20"/>
                <w:lang w:eastAsia="ru-RU"/>
              </w:rPr>
              <w:t xml:space="preserve">Что узнали. Чему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научились».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ешение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задач в</w:t>
            </w:r>
            <w:r w:rsidRPr="0054055B"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одно действие на увеличение (уменьшение) числа на несколько единиц. Сравнение групп предметов.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Использовать термины «слагаемое», «сумма» при чтении примеров. Выполнять вычисления изученных видов.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Работать по предложенному учителем плану. Отличать верно выполненное задание от неверно выполненного.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Проверочная работа «</w:t>
            </w:r>
            <w:r w:rsidRPr="0054055B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Проверим себя и оценим свои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Pr="0054055B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достижения»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(тестовая форма).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КЗ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Контроль и оценка своей работы. Отработка знаний и умений, приобретенных на предыдущих уроках.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Решать примеры на вычитание на основе знания состава чисел. Выполнять простейшие геометрические построения.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Соотносить результат проведённого самоконтроля с целями, поставленными при изучении темы, оценивать их и делать выводы.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Признавать собственные ошибки. Сопоставлять собственную оценку своей деятельности с оценкой её товарищами, учителем.</w:t>
            </w:r>
          </w:p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63-64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Резерв.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</w:tr>
      <w:tr w:rsidR="00381F84" w:rsidRPr="0054055B" w:rsidTr="00DE236F">
        <w:tc>
          <w:tcPr>
            <w:tcW w:w="14580" w:type="dxa"/>
            <w:gridSpan w:val="8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3 четверть (36 часов)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Задачи на увеличение числа на несколько единиц.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Решение примеров изученных видов. Составление числовых равенств и неравенств. Сравнение групп предметов.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Знание состава чисел первого десятка. Решать задачи изученных видов, пользоваться изученными приемами сложения и вычитания. 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Слушать собеседника и вести диалог; готовность признать возможность существования различных точек зрения; излагать своё мнение и аргументировать свою точку зрения.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Анализировать свои действия и управлять ими,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взрослыми и сверстниками. Признавать собственные ошибки.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66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Задачи на увеличение числа на несколько единиц.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Называние последовательности чисел в прямом и обратном порядке. Решение задач на увеличение числа на несколько единиц.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Решать задачи изученных видов, пользоваться изученными приемами сложения и вычитания. Знание состава чисел первого десятка.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Сравнивать, анализировать результаты сравнения, обобщать и классифицировать на уровне, доступном для первоклассника.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Задачи на уменьшение числа на несколько единиц.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Сравнение групп предметов. Решение задач на уменьшение числа на несколько единиц.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Самостоятельно анализировать задачу, находить условие и вопрос, ход решения, ошибки, допущенные в ходе решения задачи.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П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рименять</w:t>
            </w: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 xml:space="preserve">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знания и способы действий в измененных условиях.</w:t>
            </w: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 xml:space="preserve"> </w:t>
            </w:r>
            <w:r w:rsidRPr="0054055B">
              <w:rPr>
                <w:rFonts w:ascii="Arial" w:hAnsi="Arial" w:cs="Arial"/>
                <w:sz w:val="20"/>
                <w:lang w:eastAsia="ru-RU"/>
              </w:rPr>
              <w:t>Работать по предложенному учителем плану.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внутренней позиции школьника на уровне положительного отношения к урокам математики.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u w:val="single"/>
                <w:lang w:eastAsia="ru-RU"/>
              </w:rPr>
              <w:t xml:space="preserve">+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4. Приемы вычислений.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Выполнение вычислений вида: ± 4. Составление и заучивание таблиц сложения и вычитания с 4. 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Знание таблицы сложения и вычитания с числом 4. Решать примеры с «окошками».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П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рименять</w:t>
            </w: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 xml:space="preserve">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знания и способы действий в измененных условиях.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Понимание роли математических действий в жизни человека.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Задачи на разностное сравнение чисел.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Сравнение групп предметов. Решение задач на разностное сравнение. Подбор вопросов к условию задачи. Составление задач по рисункам.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Находить и формулировать решение задачи с помощью простейших моделей (предметных, рисунков, схематических рисунков, схем).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Слушать собеседника и вести диалог; готовность признать возможность существования различных точек зрения; излагать своё мнение и аргументировать свою точку зрения.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Заинтересованность в приобретении и расширении знаний и способов действий, творческий подход к выполнению заданий. Умение анализировать свои действия и управлять ими.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Решение задач.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Решение задач на увеличение, уменьшение числа на несколько единиц, на разностное сравнение. Решение нестандартных задач.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Самостоятельно анализировать задачу, находить условие и вопрос, ход решения, грамотно оформлять решение задачи в рабочей тетради.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Работать в группах: составлять план работы, распределять виды работ между членами группы, оценивать результат работы.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Анализировать свои действия и управлять ими,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взрослыми и сверстниками. Признавать собственные ошибки.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u w:val="single"/>
                <w:lang w:eastAsia="ru-RU"/>
              </w:rPr>
              <w:t xml:space="preserve">+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4. Составление таблиц.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Выполнение вычислений вида: ± 4. Решение задач изученных видов. Составление и заучивание таблиц сложения и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вычитания с 4. 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Решать примеры изученных видов на сложение и вычитание на основе знания состава чисел, на основе знания таблиц сложения и вычитания с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числом 4.</w:t>
            </w:r>
          </w:p>
        </w:tc>
        <w:tc>
          <w:tcPr>
            <w:tcW w:w="2880" w:type="dxa"/>
          </w:tcPr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Актуализировать свои знания для проведения простейших математических доказательств (в том числе с опорой на изученные определения, законы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арифметических действий, свойства геометрических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фигур).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Принятие внутренней позиции школьника на уровне положительного отношения к урокам математики. Понимание причин успеха и неудач в собственной учебе.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Понимание роли математических действий в жизни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человека.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72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Закрепление.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Решение задач.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Проверка правильности выполнения сложения с помощью другого приёма сложения (приём прибавления по частям). Решение задач на разностное сравнение чисел.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Находить и формулировать решение задачи с помощью простейших моделей (предметных, рисунков, схематических рисунков, схем).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 xml:space="preserve">Перерабатывать полученную информацию: делать выводы в результате совместной работы всего класса.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Применять</w:t>
            </w: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 xml:space="preserve">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знания и способы действий в измененных условиях.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Перестановка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слагаемых.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Составление числовых выражений, наблюдение над перестановкой слагаемых в самостоятельно составленных «двойках» примеров.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Знать взаимосвязь между сложением и вычитанием, использовать это знание при решении примеров, применять на практике переместительное свойства сложения.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Контролировать и оценивать свою работу, её результат, делать выводы на будущее. </w:t>
            </w:r>
            <w:r w:rsidRPr="0054055B">
              <w:rPr>
                <w:rFonts w:ascii="Arial" w:hAnsi="Arial" w:cs="Arial"/>
                <w:sz w:val="20"/>
                <w:lang w:eastAsia="ru-RU"/>
              </w:rPr>
              <w:t>П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рименять</w:t>
            </w: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 xml:space="preserve">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знания и способы действий в измененных условиях.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Принятие нового статуса «ученик»,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внутренней позиции школьника на уровне положительного отношения к школе.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Перестановка слагаемых и ее применение для случаев вида: + 5, 6, 7, 8, 9.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Применение переместительного свойства сложения для случаев вида: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+ 5,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+ 6,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+ 7,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+ 8,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+ 9.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Знать состав чисел первого десятка, применять правило перестановки слагаемых при сложении вида: + 5, 6, 7, 8, 9.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Сравнивать, анализировать результаты сравнения, обобщать и классифицировать на уровне, доступном для первоклассника.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Принятие нового статуса «ученик»,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внутренней позиции школьника на уровне положительного отношения к школе.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Составление таблицы для случаев </w:t>
            </w: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вида: + 5, 6, 7, 8, 9.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Применение переместительного свойства сложения для случаев вида: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+ 5,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+ 6,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+ 7,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+ 8,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+ 9. Решение «круговых» примеров.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Знание состава чисел первого десятка. Применять правило перестановки слагаемых при сложении вида: + 5, 6, 7, 8, 9.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Конструировать составные высказывания из двух простых высказываний с помощью логических слов–связок и определять их истинность.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Анализировать свои действия и управлять ими,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взрослыми и сверстниками. Признавать собственные ошибки.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Состав чисел в пределах 10.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Закрепление.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Выполнение сложения с использованием таблицы сложения чисел в пределах 10. Решение «круговых»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примеров, примеров с «окошками».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Знать состав чисел первого десятка. Решать задачи изученных видов, выполнять чертеж, схему к задаче, решать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примеры в пределах 10.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Слушать собеседника и вести диалог; признавать возможность существования различных точек зрения; излагать своё мнение и аргументировать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свою точку зрения.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Принятие и освоение социальной роли обучающегося. Осознание собственных мотивов учебной деятельности и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личностного смысла учения.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77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Состав чисел в пределах 10.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Закрепление.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Выполнение сложения с использованием таблицы сложения чисел в пределах 10. Решение нестандартных задач.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Знать состав чисел первого десятка, решать задачи изученных видов и нестандартные задачи.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Конструировать составные высказывания из двух простых высказываний с помощью логических слов–связок и определять их истинность.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Анализировать свои действия и управлять ими,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взрослыми и сверстниками. Признавать собственные ошибки.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Повторение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изученного. 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Сравнение разных способов сложения, выбор наиболее удобного.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Знание переместительного свойства сложения. Решать задачи изученных видов.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Ориентироваться в своей системе знаний: отличать новое от уже известного с помощью учителя.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pacing w:val="-6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Принятие внутренней позиции школьника на уровне положительного отношения к урокам математики.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Странички для любознательных.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Выполнение заданий творческого и поискового характера. Задачи со спичками.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Танграм.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Решать задачи изученных видов. Решение нестандартных задач, головоломок. Применять переместительное свойство сложения на практике.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Добывать новые знания: находить ответы на вопросы, используя учебник, свой жизненный опыт и информацию, полученную на уроке.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Повторение пройденного. «</w:t>
            </w:r>
            <w:r w:rsidRPr="0054055B">
              <w:rPr>
                <w:rFonts w:ascii="Arial" w:hAnsi="Arial" w:cs="Arial"/>
                <w:i/>
                <w:sz w:val="20"/>
                <w:szCs w:val="20"/>
                <w:lang w:eastAsia="ru-RU"/>
              </w:rPr>
              <w:t xml:space="preserve">Что узнали. Чему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научились».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Использование математической терминологии при составлении и чтении математических равенств.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Знание состава чисел первого десятка. Применять переместительное свойство сложения на практике.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Сравнивать, анализировать результаты сравнения, обобщать и классифицировать на уровне, доступном для первоклассника.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Анализировать свои действия и управлять ими,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взрослыми и сверстниками. Признавать собственные ошибки.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Повторение пройденного. «</w:t>
            </w:r>
            <w:r w:rsidRPr="0054055B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Что узнали. Чему научились».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Наблюдение и объяснение взаимосвязи между двумя простыми задачами, представленными в одной цепочке.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Решать примеры, основываясь на знании состава чисел, решать задачи изученных видов, работать самостоятельно.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Отличать верно выполненное задание от неверно выполненного. Работать по предложенному учителем плану.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Развитие интереса к различным видам учебной деятельности, включая элементы предметно-исследовательской деятельности.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Связь между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суммой и слагаемыми.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ind w:right="-109"/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 xml:space="preserve">Называние компонентов сложения. Практическое нахождение неизвестного слагаемого. Наблюдения за взаимосвязью между </w:t>
            </w:r>
            <w:r w:rsidRPr="0054055B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lastRenderedPageBreak/>
              <w:t>сложением и вычитанием.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Знание о взаимосвязи между компонентами сложения. Использовать это знание для решение примеров. Решать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задачи на разностное сравнение.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Сравнивать, анализировать результаты сравнения, обобщать и классифицировать на уровне, доступном для первоклассника.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ind w:right="-108"/>
              <w:rPr>
                <w:rFonts w:ascii="Arial" w:hAnsi="Arial" w:cs="Arial"/>
                <w:b/>
                <w:spacing w:val="-6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pacing w:val="-6"/>
                <w:sz w:val="20"/>
                <w:szCs w:val="20"/>
                <w:lang w:eastAsia="ru-RU"/>
              </w:rPr>
              <w:t xml:space="preserve">Анализировать свои действия и управлять ими, </w:t>
            </w:r>
            <w:r w:rsidRPr="0054055B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сотрудничать со взрослыми и сверстниками. Признавать собственные ошибки.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83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Решение задач.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Наблюдение и объяснение связи между двумя простыми задачами, представленными в одной цепочке.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Находить и формулировать решение задачи с помощью простейших моделей (предметных, рисунков, схематических рисунков, схем).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Отличать верно выполненное задание от неверно выполненного, работать по предложенному учителем плану. П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рименять</w:t>
            </w: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 xml:space="preserve">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знания и способы действий в измененных условиях.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внутренней позиции школьника на уровне положительного отношения к урокам математики. Понимание причин успеха и неудач в собственной учебе.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Уменьшаемое. Вычитаемое.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Разность.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Использование математической терминологии при составлении и чтении математических равенств.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Знание названий компонентов сложения и вычитания. Грамотно использовать математическую терминологию в речи.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Сравнивать, анализировать результаты сравнения, обобщать и классифицировать на уровне, доступном для первоклассника.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Анализировать свои действия и управлять ими,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взрослыми и сверстниками. Признавать собственные ошибки.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Прием вычитания в случаях «вычесть из 6, 7».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Выполнение вычислений вида: 6 –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, 7 – 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с применением знания состава чисел 6, 7 и знаний о связи суммы и слагаемых.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Выполнять вычисления вида: 6 –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, 7 – 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□, находить неизвестное слагаемое, выполнять построение отрезков заданной длины.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Перерабатывать полученную информацию: делать выводы в результате совместной работы всего класса.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Прием вычитания в случаях «вычесть из 8, 9».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Выполнение вычислений вида: 8 – 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, 9 – 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с применением знания состава чисел 8, 9 и знаний о связи суммы и слагаемых.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Выполнять вычисления вида: 8 – 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, 9 – 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□,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находить неизвестное слагаемое, выполнять построение отрезков заданной длины.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Слушать собеседника и вести диалог; готовность признать возможность существования различных точек зрения; излагать своё мнение и аргументировать свою точку зрения.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Закрепление.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Решение задач.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Выполнение сложения с использованием таблицы сложения чисел в пределах 10. Решение задач изученных видов.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Выполнять сложение и вычитание в пределах 10, самостоятельно выполнять схему, чертеж к задаче.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Оформлять свою мысль в устной и письменной речи (на уровне одного предложения или небольшого текста).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Анализировать свои действия и управлять ими,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взрослыми и сверстниками. Признавать собственные ошибки.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Прием вычитания в случаях «вычесть из 10».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Выполнение вычислений вида 10 – 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с применением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знания состава чисел 10 и знаний о связи суммы и слагаемых.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Знание состава числа 10. Выполнять вычисления вида 10 – 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□,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находить неизвестные компоненты сложения.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Слушать собеседника и вести диалог; готовность признать возможность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существования различных точек зрения; излагать своё мнение и аргументировать свою точку зрения.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Анализировать свои действия и управлять ими,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сотрудничать со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взрослыми и сверстниками. Признавать собственные ошибки.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89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Килограмм.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Взвешивание предметов с точностью до килограмма. Сравнение предметов по массе. Упорядочивание предметов в порядке увеличения (уменьшения) массы.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Наличие представления о килограмме как о единице измерения массы. Применять свой жизненный опыт для решения математических задач. Практически решать задачи на взвешивание с помощью модели весов.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Преобразовывать информацию из одной формы в другую: составлять математические рассказы и задачи на основе простейших математических моделей (предметных, рисунков, схематических рисунков, схем).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Заинтересованность в приобретении и расширении знаний и способов действий, творческий подход к выполнению заданий. Умение анализировать свои действия и управлять ими. Понимание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причин успеха и неудач в собственной учебе.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Литр.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ind w:right="-109"/>
              <w:rPr>
                <w:rFonts w:ascii="Arial" w:hAnsi="Arial" w:cs="Arial"/>
                <w:color w:val="000000"/>
                <w:spacing w:val="-6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Сравнение сосудов по вместимости. Упорядочивание сосудов по вместимости в заданной последовательности.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Наличие представлений о понятии «объем». Сравнивать сосуды различной вместимости на практике.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Контролировать и оценивать свою работу, её результат, делать выводы на будущее.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Принимать новый статус «ученик»,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внутреннюю позицию школьника на уровне положительного отношения к школе.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Повторение пройденного. «</w:t>
            </w:r>
            <w:r w:rsidRPr="0054055B">
              <w:rPr>
                <w:rFonts w:ascii="Arial" w:hAnsi="Arial" w:cs="Arial"/>
                <w:i/>
                <w:sz w:val="20"/>
                <w:szCs w:val="20"/>
                <w:lang w:eastAsia="ru-RU"/>
              </w:rPr>
              <w:t xml:space="preserve">Что узнали. Чему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научились».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 xml:space="preserve">Выполнение вычислений вида: 6 – </w:t>
            </w:r>
            <w:r w:rsidRPr="0054055B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□</w:t>
            </w: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 xml:space="preserve"> , 7 – </w:t>
            </w:r>
            <w:r w:rsidRPr="0054055B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□</w:t>
            </w: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, 8 – </w:t>
            </w:r>
            <w:r w:rsidRPr="0054055B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□</w:t>
            </w: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, 9 – </w:t>
            </w:r>
            <w:r w:rsidRPr="0054055B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□</w:t>
            </w: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, 10 – </w:t>
            </w:r>
            <w:r w:rsidRPr="0054055B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□</w:t>
            </w: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 xml:space="preserve"> с применением знания состава чисел 6, 7, 8, 9, 10 и знаний о связи суммы и слагаемых.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Применять знания о переместительном свойстве сложения для решения примеров «удобным» способом, находить неизвестное слагаемое.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Работать по предложенному учителем плану. Отличать верно выполненное задание от неверно выполненного.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Проверочная работа </w:t>
            </w:r>
            <w:r w:rsidRPr="0054055B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«Проверим себя и оценим свои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Pr="0054055B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достижения»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(тестовая форма). Анализ резуль</w:t>
            </w:r>
            <w:r w:rsidRPr="0054055B">
              <w:rPr>
                <w:rFonts w:ascii="Arial" w:hAnsi="Arial" w:cs="Arial"/>
                <w:sz w:val="20"/>
                <w:szCs w:val="20"/>
                <w:lang w:val="en-US" w:eastAsia="ru-RU"/>
              </w:rPr>
              <w:t>-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татов.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КЗ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Контроль и оценка своей работы. Отработка знаний и умений, приобретенных на предыдущих уроках.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Решать примеры, основываясь на знании состава чисел, решать задачи изученных видов, работать самостоятельно.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Соотносить результат проведённого самоконтроля с целями, поставленными при изучении темы, оценивать их и делать выводы.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Признавать собственные ошибки. Сопоставлять собственную оценку своей деятельности с оценкой её товарищами, учителем.</w:t>
            </w:r>
          </w:p>
        </w:tc>
      </w:tr>
      <w:tr w:rsidR="00381F84" w:rsidRPr="0054055B" w:rsidTr="00DE236F">
        <w:tc>
          <w:tcPr>
            <w:tcW w:w="14580" w:type="dxa"/>
            <w:gridSpan w:val="8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Числа от 1 до 20. Нумерация (12 часов)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Названия и последовательность чисел от 10 до 20.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Образование чисел второго десятка из одного десятка и нескольких единиц.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Чтение и запись чисел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второго десятка.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Знание состава чисел первого десятка. Образовывать, называть, сравнивать, записывать,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классифицировать, заменять числа в пределах 20.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Слушать собеседника и вести диалог; готовность признать возможность существования различных точек зрения; излагать своё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мнение и аргументировать свою точку зрения.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Анализировать свои действия и управлять ими,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сотрудничать со взрослыми и сверстниками.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Признавать собственные ошибки.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94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Образование чисел из одного десятка и нескольких единиц.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Сравнение чисел в пределах 20 с опорой на порядок их следования при счёте.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Чтение и запись чисел второго десятка.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Знание особенностей названия чисел второго десятка и порядка их следования при счете. Объяснять, как образуются числа второго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десятка.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 xml:space="preserve">Перерабатывать полученную информацию: делать выводы в результате совместной работы всего класса.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Применять</w:t>
            </w: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 xml:space="preserve">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знания и способы действий в измененных условиях.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Запись и чтение чисел.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Образование чисел второго десятка из одного десятка и нескольких единиц.</w:t>
            </w:r>
          </w:p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Чтение и запись чисел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второго десятка.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Образовывать, называть и записывать числа в пределах 20. Знание нумерации чисел второго десятка.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Сравнивать, анализировать результаты сравнения, обобщать и классифицировать на уровне, доступном для первоклассника.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Контролировать свою деятельность: обнаруживать и устранять ошибки логического характера (в ходе решения) и ошибки вычислительного характера.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Дециметр.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Переводить одни единицы длины в другие: мелкие – в более крупные, крупные – в более мелкие, используя соотношения между ними.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Переводить одни единицы длины в другие: мелкие – в более крупные, и наоборот, выполнять простейшие геометрические построения, измерение отрезков.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Преобразовывать информацию из одной формы в другую: составлять математические рассказы и задачи на основе простейших математических моделей (предметных, рисунков, схематических рисунков, схем).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Заинтересованность в приобретении и расширении знаний и способов действий, творческий подход к выполнению заданий. Умение анализировать свои действия и управлять ими. 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Случаи сложения и вычитания, основанные на знании нумерации.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Выполнение вычислений вида: 15 + 1, 16 – 1, 10 + 5, 14 – 4, 18 – 10 на основе знаний нумерации.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Решать задачи и примеры изученных видов, представлять двузначное число в виде суммы разрядных слагаемых. Знание нумерации чисел второго десятка.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Контролировать и оценивать свою работу, её результат, делать выводы на будущее. Применять знания и способы действий в измененных условиях.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Развитие интереса к различным видам учебной деятельности, включая элементы предметно-исследовательской деятельности.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Закрепление.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Представление чисел от 11 до 20 в виде суммы разрядных слагаемых. Использование математической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терминологии при составлении и чтении математических равенств.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Владение понятиями «разряд», «разрядные слагаемые». Представлять числа второго десятка в виде суммы разрядных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слагаемых, решать задачи изученных видов.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lastRenderedPageBreak/>
              <w:t>Отличать верно выполненное задание от неверно выполненного, работать по предложенному учителем плану.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Применять знания и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способы действий в измененных условиях.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Принятие внутренней позиции школьника на уровне положительного отношения к урокам математики. Понимание роли математических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действий в жизни человека.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99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Странички для любознательных.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Выполнение заданий творческого и поискового характера. Чтение и запись чисел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второго десятка.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Применять освоенные знания в нестандартных математических ситуациях. Придумывать вопросы к условию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задачи.</w:t>
            </w:r>
          </w:p>
        </w:tc>
        <w:tc>
          <w:tcPr>
            <w:tcW w:w="2880" w:type="dxa"/>
          </w:tcPr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 xml:space="preserve">Добывать новые знания: находить ответы на вопросы, используя учебник, свой жизненный опыт и информацию, полученную на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уроке.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Анализировать свои действия и управлять ими,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взрослыми и сверстниками. Признавать собственные ошибки.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Контроль и учет знаний.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КЗ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Контроль и оценка своей работы.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Решать примеры, основываясь на знании состава чисел, решать задачи изученных видов, работать самостоятельно.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Соотносить результаты проведённого самоконтроля с целями, поставленными при изучении темы, оценивать их и делать выводы.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  <w:tr w:rsidR="00381F84" w:rsidRPr="0054055B" w:rsidTr="00DE236F">
        <w:tc>
          <w:tcPr>
            <w:tcW w:w="14580" w:type="dxa"/>
            <w:gridSpan w:val="8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4 четверть (32 часа)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Повторение пройденного. «</w:t>
            </w:r>
            <w:r w:rsidRPr="0054055B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Что узнали. Чему научились».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Выполнение вычислений: 15 + 1, 16 – 1, 10 + 5, 14 – 4, 18 – 10 на основе знаний нумерации. Построение отрезков заданной величины. Измерение отрезков.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Записывать условие и вопрос к задаче разными способами; решать примеры в два действия; самостоятельно чертить отрезок и измерять его; преобразовывать величины.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Перерабатывать полученную информацию: сравнивать и группировать такие математические объекты, как числа, числовые выражения, равенства, неравенства, плоские геометрические фигуры.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Принятие внутренней позиции школьника на уровне положительного отношения к урокам математики. Понимание причин успеха и неудач в собственной учебе. Понимание роли математических действий в жизни человека.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Повторение. Подготовка к введению задач в два действия.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Решение задач на увеличение (уменьшение) на несколько единиц, нахождение суммы, на разностное сравнение.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Решать задачи и примеры изученных видов. Знание состава двузначных чисел.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Перерабатывать полученную информацию: делать выводы в результате совместной работы всего класса.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Ознакомление с задачей в два действия.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 xml:space="preserve">Составление плана решения задачи в два действия. Решение задач в два действия. Отработка знаний и </w:t>
            </w:r>
            <w:r w:rsidRPr="0054055B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lastRenderedPageBreak/>
              <w:t xml:space="preserve">умений, приобретенных на предыдущих уроках. 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lastRenderedPageBreak/>
              <w:t xml:space="preserve">Находить и формулировать решение задачи с помощью простейших моделей (предметных, </w:t>
            </w:r>
            <w:r w:rsidRPr="0054055B">
              <w:rPr>
                <w:rFonts w:ascii="Arial" w:hAnsi="Arial" w:cs="Arial"/>
                <w:sz w:val="20"/>
                <w:lang w:eastAsia="ru-RU"/>
              </w:rPr>
              <w:lastRenderedPageBreak/>
              <w:t>рисунков, схематических рисунков, схем).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lastRenderedPageBreak/>
              <w:t>Работать по предложенному учителем плану. Отличать верно выполненное задание от неверно выполненного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Анализировать свои действия и управлять ими,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сотрудничать со взрослыми и сверстниками.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Признавать собственные ошибки.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104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Решение задач в два действия.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Анализ условия задачи, постановка вопросов к данному условию, составление обратных задач.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Находить и формулировать решение задачи с помощью простейших моделей (предметных, рисунков, схематических рисунков, схем).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Добывать новые знания: находить ответы на вопросы, используя учебник, свой жизненный опыт и информацию, полученную на уроке.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Развитие интереса к различным видам учебной деятельности, включая элементы предметно-исследовательской деятельности.</w:t>
            </w:r>
          </w:p>
        </w:tc>
      </w:tr>
      <w:tr w:rsidR="00381F84" w:rsidRPr="0054055B" w:rsidTr="00DE236F">
        <w:tc>
          <w:tcPr>
            <w:tcW w:w="14580" w:type="dxa"/>
            <w:gridSpan w:val="8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Числа от 1 до 20. Сложение и вычитание (22 часа)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Общий прием сложения однозначных чисел с переходом через десяток.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ind w:right="-109"/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Моделирование приёмов выполнения действия сложения с переходом через десяток. Решение текстовых задач.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Знание состава чисел в пределах 10,</w:t>
            </w: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 xml:space="preserve">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переместительного свойства сложения. Решать примеры в два действия (вида 6 + 4 + 3); объяснять выбранный порядок действий.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Работать в группах: составлять план работы, распределять виды работ между членами группы, устанавливать сроки выполнения работы по этапам и в целом, оценивать результат работы.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Заинтересованность в приобретении и расширении знаний и способов действий, творческий подход к выполнению заданий, умение анализировать свои действия и управлять ими.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Сложение вида +2, +3.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Выполнение сложения чисел с переходом через десяток в пределах 20. Решение «круговых» примеров.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Выполнять сложение с переходом через десяток для случаев +2, +3.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Аргументировать свою точку зрения, строить речевое высказывание с использованием математической терминологии.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Анализировать свои действия и управлять ими,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взрослыми и сверстниками. Признавать собственные ошибки.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Сложение вида +4.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Выполнение сложения чисел с переходом через десяток в пределах 20. Отработка знаний и умений, приобретенных на предыдущих уроках.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Выполнять сложение с переходом через десяток для случаев +2, +3, +4. Использовать числовой луч для решения примеров.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Работать в группах: составлять план работы, распределять виды работ между членами группы, оценивать результат работы.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Решение примеров вида + 5.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 xml:space="preserve">Выполнение сложения чисел с переходом через десяток в пределах 20. Отработка знаний и умений, приобретенных на </w:t>
            </w: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lastRenderedPageBreak/>
              <w:t>предыдущих уроках.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Выполнять сложение с переходом через десяток для случаев + 5. Использовать числовой луч для решения примеров.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 xml:space="preserve">Актуализировать свои знания для проведения простейших математических доказательств (в том числе с опорой на изученные определения, законы арифметических действий, </w:t>
            </w: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lastRenderedPageBreak/>
              <w:t>свойства геометрических фигур).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Анализировать свои действия и управлять ими,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сотрудничать со взрослыми и сверстниками. Признавать собственные ошибки. Принятие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внутренней позиции школьника на уровне положительного отношения к урокам математики. 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109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Прием сложения вида + 6.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Выполнение сложения чисел с переходом через десяток в пределах 20. Отработка знаний и умений, приобретенных на предыдущих уроках.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Выполнять сложение с переходом через десяток для случаев + 6. Использовать числовой луч для решения примеров.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Слушать собеседника и вести диалог; готовность признать возможность существования различных точек зрения; излагать своё мнение и аргументировать свою точку зрения.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Контролировать свою деятельность: обнаруживать и устранять ошибки логического характера (в ходе решения) и ошибки вычислительного характера.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E634B1" w:rsidRDefault="00381F84" w:rsidP="00DE236F">
            <w:pPr>
              <w:spacing w:after="0" w:line="240" w:lineRule="auto"/>
              <w:rPr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Прием сложения вида + 7.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Выполнение сложения чисел с переходом через десяток в пределах 20. Отработка знаний и умений, приобретенных на предыдущих уроках.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Выполнять сложение с переходом через десяток для случаев + 7. Использовать числовой луч для решения примеров.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Работать в группах: составлять план работы, распределять виды работ между членами группы, устанавливать сроки выполнения работы по этапам и в целом, оценивать результат работы.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Приемы сложения вида *+ 8, *+ 9.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Выполнение сложения чисел с переходом через десяток в пределах 20. Отработка знаний и умений, приобретенных на предыдущих уроках.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Выполнять сложение с переходом через десяток для случаев + 8, + 9. Использовать числовой луч для решения примеров.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Актуализировать свои знания для проведения простейших математических доказательств (в том числе с опорой на изученные определения, законы арифметических действий, свойства геометрических фигур).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Контролировать свою деятельность: обнаруживать и устранять ошибки логического характера (в ходе решения) и ошибки вычислительного характера.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Таблица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сложения.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Выполнение сложения чисел с переходом через десяток в пределах 20.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Пользоваться таблицей сложения для решения примеров на сложение в пределах 20.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Конструировать составные высказывания из двух простых высказываний с помощью логических слов–связок и определять их истинность.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pacing w:val="-6"/>
                <w:sz w:val="20"/>
                <w:szCs w:val="20"/>
                <w:lang w:eastAsia="ru-RU"/>
              </w:rPr>
              <w:t xml:space="preserve">Анализировать свои действия и управлять ими, </w:t>
            </w:r>
            <w:r w:rsidRPr="0054055B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сотрудничать со взрослыми и сверстниками. Признавать собственные ошибки.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Странички для любознательных.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 xml:space="preserve">Выполнение задания творческого и поискового характера. Отработка знаний и умений, приобретенных на </w:t>
            </w: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lastRenderedPageBreak/>
              <w:t>предыдущих уроках.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Сравнивать число и числовые выражения; делать краткую запись задачи чертежом, схемой; производить взаимопроверку.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Добывать новые знания: находить ответы на вопросы, используя учебник, свой жизненный опыт и информацию, полученную на уроке.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Заинтересованность в приобретении и расширении знаний и способов действий, творческий подход к выполнению заданий.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114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Повторение пройденного. «</w:t>
            </w:r>
            <w:r w:rsidRPr="0054055B">
              <w:rPr>
                <w:rFonts w:ascii="Arial" w:hAnsi="Arial" w:cs="Arial"/>
                <w:i/>
                <w:sz w:val="20"/>
                <w:szCs w:val="20"/>
                <w:lang w:eastAsia="ru-RU"/>
              </w:rPr>
              <w:t xml:space="preserve">Что узнали. Чему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научились».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Использование математической терминологии при составлении и чтении математических равенств.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Решать задачи и примеры изученных видов. Пользоваться таблицей сложения для решения примеров на сложение в пределах 20.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Работать по предложенному учителем плану, отличать верно выполненное задание от неверно выполненного.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Общие приемы вычитания с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переходом через десяток.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Моделирование приёмов выполнения действия вычитания с переходом через десяток.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Наличие представления о способе выполнения вычитания через десяток. Составлять краткую запись задачи, обосновывая выбор действия.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Оформлять свою мысль в устной и письменной речи (на уровне одного предложения или небольшого текста).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Анализировать свои действия и управлять ими,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взрослыми и сверстниками. Признавать собственные ошибки.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Вычитание вида 11–*.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Моделировать приёмы выполнения действия вычитания с переходом через десяток, используя предметы, разрезной материал, счётные палочки, графические схемы.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Знание приемов решения примеров нового вида, знать состав числа 11. Заменять двузначное число суммой разрядных слагаемых.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 xml:space="preserve">Перерабатывать полученную информацию: делать выводы в результате совместной работы всего класса.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Применять</w:t>
            </w: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 xml:space="preserve">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знания и способы действий в измененных условиях.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pacing w:val="-6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pacing w:val="-6"/>
                <w:sz w:val="20"/>
                <w:szCs w:val="20"/>
                <w:lang w:eastAsia="ru-RU"/>
              </w:rPr>
              <w:t xml:space="preserve">Заинтересованность в приобретении и расширении знаний и способов действий, творческий подход к выполнению заданий. Анализировать свои действия и управлять ими, </w:t>
            </w:r>
            <w:r w:rsidRPr="0054055B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сотрудничать со взрослыми и сверстниками. Признавать собственные ошибки.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Вычитание вида 12 –*.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Выполнение вычитания чисел с переходом через десяток в пределах 20.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Знание приемов решения примеров нового вида, знание состава чисел 11, 12.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Слушать собеседника и вести диалог; готовность признать возможность существования различных точек зрения; излагать своё мнение и аргументировать свою точку зрения.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Развитие интереса к различным видам учебной деятельности, включая элементы предметно-исследовательской деятельности.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Вычитание вида 13 –*.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Выполнение вычитания чисел с переходом через десяток в пределах 20. Решение задач на разностное сравнение.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Решать задачи и примеры изученных видов. Понимать приемы решения примеров нового вида, называть состав числа 13.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Выделять в явлениях существенные и несущественные, необходимые и достаточные признаки. Договариваться, приходить к общему решению.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Анализировать свои действия и управлять ими,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взрослыми и сверстниками. Признавать собственные ошибки.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119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Вычитание вида 14 –*.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Выполнение вычитания чисел с переходом через десяток в пределах 20.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Решать задачи и примеры изученных видов. Рассказывать о приемах решения примеров нового вида, знание состава числа 14.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Актуализировать свои знания для проведения простейших математических доказательств.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Контролировать свою деятельность: обнаруживать и устранять ошибки логического и вычислительного характера.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Вычитание вида 15 –*.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Выполнение вычитания чисел с переходом через десяток в пределах 20. Сравнение геометрических фигур.</w:t>
            </w:r>
          </w:p>
        </w:tc>
        <w:tc>
          <w:tcPr>
            <w:tcW w:w="2521" w:type="dxa"/>
          </w:tcPr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Решать задачи и примеры изученных видов. Знание приемов решения примеров нового вида, знать состав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числа 15.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Конструировать составные высказывания из двух простых высказываний с помощью логических слов-связок и определять их истинность.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Анализировать свои действия и управлять ими,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взрослыми и сверстниками.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Умение признавать собственные ошибки.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Вычитание вида 16 –*.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Выполнение вычитания чисел с переходом через десяток в пределах 20. Построение четырехугольников с заданными длиной и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шириной.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Решать задачи и примеры изученных видов. Знание приемов решения примеров нового вида, знание состава числа 16.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Слушать собеседника и вести диалог; готовность признать возможность существования различных точек зрения; излагать своё мнение и аргументировать свою точку зрения.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Вычитание вида 17 –*, 18 –*.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Выполнение вычитания чисел с переходом через десяток в пределах 20.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Решать задачи и примеры изученных видов. Знание приемов решения примеров нового вида, знание состава чисел 18, 19.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Актуализировать свои знания для проведения простейших математических доказательств (в том числе с опорой на изученные определения, законы арифметических действий).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Контролировать свою деятельность: обнаруживать и устранять ошибки логического характера (в ходе решения) и ошибки вычислительного характера.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Странички для любознательных.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Выполнение заданий творческого и поискового характера. Отработка знаний и умений, приобретенных на предыдущих уроках.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Сравнивать число и числовые выражения; записывать краткую запись задачи схемой; измерять стороны геометрических фигур.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Добывать новые знания: находить ответы на вопросы, используя учебник, свой жизненный опыт и информацию, полученную на уроке.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Анализировать свои действия и управлять ими,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взрослыми и сверстниками. Признавать собственные ошибки.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Повторение пройденного. </w:t>
            </w:r>
            <w:r w:rsidRPr="0054055B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«Что узнали. Чему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br/>
            </w:r>
            <w:r w:rsidRPr="0054055B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научились»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Использование математической терминологии при составлении и чтении математических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равенств.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pacing w:val="-2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2"/>
                <w:sz w:val="20"/>
                <w:szCs w:val="20"/>
                <w:lang w:eastAsia="ru-RU"/>
              </w:rPr>
              <w:lastRenderedPageBreak/>
              <w:t>Решать примеры на сложение и вычитание, основываясь на знании нумерации чисел второго десятка.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Перерабатывать полученную информацию: делать выводы в результате совместной работы всего класса.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внутренней позиции школьника на уровне положительного отношения к урокам математики.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125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ind w:right="-8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Проверочная работа </w:t>
            </w:r>
            <w:r w:rsidRPr="0054055B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«Проверим себя и оценим свои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Pr="0054055B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достижения»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(тестовая форма). </w:t>
            </w:r>
            <w:r w:rsidRPr="0054055B">
              <w:rPr>
                <w:rFonts w:ascii="Arial" w:hAnsi="Arial" w:cs="Arial"/>
                <w:spacing w:val="-8"/>
                <w:sz w:val="20"/>
                <w:szCs w:val="20"/>
                <w:lang w:eastAsia="ru-RU"/>
              </w:rPr>
              <w:t>Анализ результатов.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КЗ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Контроль и самоконтроль полученных ранее знаний.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Решать примеры, основываясь на знании состава чисел, решать задачи изученных видов, работать самостоятельно.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Соотносить результат проведённого самоконтроля с целями, поставленными при изучении темы, оценивать их и делать выводы.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Проект «Математика вокруг нас. Форма, размер, цвет. Узоры и орнаменты».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Наблюдение, анализ и установление правил чередования формы, размера, цвета в отобранных узорах и орнаментах, закономерности их чередования. Контроль выполнения правила, по которому составлялся узор.</w:t>
            </w:r>
          </w:p>
        </w:tc>
        <w:tc>
          <w:tcPr>
            <w:tcW w:w="2521" w:type="dxa"/>
          </w:tcPr>
          <w:p w:rsidR="00381F84" w:rsidRPr="00DE236F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Сравнивать число и числовые выражения; делать краткую запись задачи чертежом, схемой; производить взаимопроверку; измерять стороны геометрических фигур и записывать результаты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замеров.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Работать в группах: составлять план работы, распределять виды работ между членами группы, устанавливать сроки выполнения работы по этапам и в целом, оценивать результат работы.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Заинтересованность в приобретении и расширении знаний и способов действий, творческий подход к выполнению заданий. Умение анализировать свои действия.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Понимание причин успеха и неудач в собственной учебе.</w:t>
            </w:r>
          </w:p>
        </w:tc>
      </w:tr>
      <w:tr w:rsidR="00381F84" w:rsidRPr="0054055B" w:rsidTr="00DE236F">
        <w:tc>
          <w:tcPr>
            <w:tcW w:w="14580" w:type="dxa"/>
            <w:gridSpan w:val="8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54055B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Итоговое повторение (6 часов)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Итоговое повторение.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Отработка знаний и умений, приобретенных на предыдущих уроках. Решение текстовых задач изученных видов.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Находить значения выражений; решать простые задачи; знать последовательность чисел; решать примеры в пределах 20.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Ориентироваться в своей системе знаний: отличать новое от уже известного с помощью учителя.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Развитие интереса к различным видам учебной деятельности, включая элементы предметно-исследовательской деятельности.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Итоговое повторение.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pacing w:val="-6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Выполнение заданий на установление правила, по которому составлена числовая последовательность. Решение текстовых задач.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Решать примеры на сложение и вычитание без перехода и с переходом через десяток.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>Отличать верно выполненное задание от неверно выполненного. Работать по предложенному учителем плану.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pacing w:val="-6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pacing w:val="-6"/>
                <w:sz w:val="20"/>
                <w:szCs w:val="20"/>
                <w:lang w:eastAsia="ru-RU"/>
              </w:rPr>
              <w:t xml:space="preserve">Анализировать свои действия и управлять ими, </w:t>
            </w:r>
            <w:r w:rsidRPr="0054055B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сотрудничать со взрослыми и сверстниками. Признавать собственные ошибки.</w:t>
            </w:r>
          </w:p>
        </w:tc>
      </w:tr>
      <w:tr w:rsidR="00381F84" w:rsidRPr="0054055B" w:rsidTr="00DE236F">
        <w:trPr>
          <w:trHeight w:val="70"/>
        </w:trPr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Итоговое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повторение.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Использование математической терминологии при составлении и чтении математических равенств. Отработка знаний и умений, приобретенных на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предыдущих уроках.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Решать примеры, основываясь на знании состава чисел, решать задачи изученных видов, работать самостоятельно.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lang w:eastAsia="ru-RU"/>
              </w:rPr>
              <w:t xml:space="preserve">Преобразовывать информацию из одной формы в другую: составлять математические рассказы и задачи на основе простейших математических моделей (предметных, рисунков, </w:t>
            </w:r>
            <w:r w:rsidRPr="0054055B">
              <w:rPr>
                <w:rFonts w:ascii="Arial" w:hAnsi="Arial" w:cs="Arial"/>
                <w:sz w:val="20"/>
                <w:lang w:eastAsia="ru-RU"/>
              </w:rPr>
              <w:lastRenderedPageBreak/>
              <w:t>схем).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Заинтересованность в приобретении и расширении знаний и способов действий, творческий подход к выполнению заданий. Анализировать свои действия и управлять </w:t>
            </w: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ими,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взрослыми и сверстниками. Признавать собственные ошибки.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130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Итоговое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повторение.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Использование математической терминологии при составлении и чтении математических равенств.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Решать примеры на сложение и вычитание, основываясь на знании нумерации чисел второго десятка.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Добывать новые знания: находить ответы на вопросы, используя учебник, свой жизненный опыт и информацию, полученную на уроке.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Развитие интереса к различным видам учебной деятельности, включая элементы предметно-исследовательской деятельности.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Итоговое повторение «Что узнали, чему научились в 1 классе». 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Выполнение заданий на образование, называние и запись числа в пределах 20, упорядочивание задуманных чисел.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Пользоваться геометрическим материалом. Составлять краткую запись к задачам; решать простые и составные задачи. 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Перерабатывать полученную информацию: сравнивать и группировать такие математические объекты, как числа, числовые выражения, равенства, неравенства.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Анализировать свои действия и управлять ими, </w:t>
            </w: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взрослыми и сверстниками. Признавать собственные ошибки.</w:t>
            </w:r>
          </w:p>
        </w:tc>
      </w:tr>
      <w:tr w:rsidR="00381F84" w:rsidRPr="0054055B" w:rsidTr="00DE236F">
        <w:tc>
          <w:tcPr>
            <w:tcW w:w="55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725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n-US" w:eastAsia="ru-RU"/>
              </w:rPr>
            </w:pP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 xml:space="preserve">Итоговый </w:t>
            </w:r>
          </w:p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b/>
                <w:sz w:val="20"/>
                <w:szCs w:val="20"/>
                <w:lang w:eastAsia="ru-RU"/>
              </w:rPr>
              <w:t xml:space="preserve">контроль. </w:t>
            </w:r>
          </w:p>
        </w:tc>
        <w:tc>
          <w:tcPr>
            <w:tcW w:w="871" w:type="dxa"/>
          </w:tcPr>
          <w:p w:rsidR="00381F84" w:rsidRPr="0054055B" w:rsidRDefault="00381F84" w:rsidP="00DE236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КЗ</w:t>
            </w:r>
          </w:p>
        </w:tc>
        <w:tc>
          <w:tcPr>
            <w:tcW w:w="234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Итоговый контроль и проверка знаний.</w:t>
            </w:r>
          </w:p>
        </w:tc>
        <w:tc>
          <w:tcPr>
            <w:tcW w:w="2521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Решать примеры, основываясь на знании состава чисел, решать задачи изученных видов.</w:t>
            </w:r>
          </w:p>
        </w:tc>
        <w:tc>
          <w:tcPr>
            <w:tcW w:w="2880" w:type="dxa"/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Соотносить результаты проведённого самоконтроля с целями, поставленными при изучении темы, оценивать их и делать выводы.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81F84" w:rsidRPr="0054055B" w:rsidRDefault="00381F84" w:rsidP="00DE23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055B">
              <w:rPr>
                <w:rFonts w:ascii="Arial" w:hAnsi="Arial" w:cs="Arial"/>
                <w:sz w:val="20"/>
                <w:szCs w:val="20"/>
                <w:lang w:eastAsia="ru-RU"/>
              </w:rPr>
              <w:t>Формирование внутренней позиции школьника на уровне положительного отношения к урокам математики.</w:t>
            </w:r>
          </w:p>
        </w:tc>
      </w:tr>
    </w:tbl>
    <w:p w:rsidR="00381F84" w:rsidRPr="007E22BD" w:rsidRDefault="00381F84" w:rsidP="007E22BD"/>
    <w:p w:rsidR="00381F84" w:rsidRDefault="00381F84" w:rsidP="007E22BD">
      <w:pPr>
        <w:ind w:left="1701"/>
        <w:rPr>
          <w:rFonts w:ascii="Times New Roman" w:hAnsi="Times New Roman"/>
          <w:b/>
          <w:bCs/>
          <w:caps/>
        </w:rPr>
      </w:pPr>
    </w:p>
    <w:p w:rsidR="00381F84" w:rsidRDefault="00381F84">
      <w:pPr>
        <w:rPr>
          <w:rFonts w:ascii="Times New Roman" w:hAnsi="Times New Roman"/>
          <w:b/>
          <w:bCs/>
          <w:caps/>
        </w:rPr>
        <w:sectPr w:rsidR="00381F84" w:rsidSect="00095E88">
          <w:pgSz w:w="16838" w:h="11906" w:orient="landscape"/>
          <w:pgMar w:top="567" w:right="567" w:bottom="850" w:left="1418" w:header="708" w:footer="708" w:gutter="0"/>
          <w:cols w:space="708"/>
          <w:titlePg/>
          <w:docGrid w:linePitch="360"/>
        </w:sectPr>
      </w:pPr>
    </w:p>
    <w:p w:rsidR="00381F84" w:rsidRDefault="00381F84">
      <w:pPr>
        <w:rPr>
          <w:rFonts w:ascii="Times New Roman" w:hAnsi="Times New Roman"/>
          <w:b/>
          <w:bCs/>
          <w:caps/>
          <w:sz w:val="24"/>
          <w:szCs w:val="24"/>
        </w:rPr>
      </w:pPr>
    </w:p>
    <w:p w:rsidR="00381F84" w:rsidRDefault="00381F84" w:rsidP="00DE236F">
      <w:pPr>
        <w:pStyle w:val="ParagraphStyle"/>
        <w:ind w:left="426" w:firstLine="425"/>
        <w:jc w:val="center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t>Учебно-методическое обеспечение</w:t>
      </w:r>
    </w:p>
    <w:p w:rsidR="00381F84" w:rsidRDefault="00381F84" w:rsidP="00DE236F">
      <w:pPr>
        <w:pStyle w:val="ParagraphStyle"/>
        <w:ind w:left="426" w:firstLine="42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1. Печатные пособия. </w:t>
      </w:r>
    </w:p>
    <w:p w:rsidR="00381F84" w:rsidRDefault="00381F84" w:rsidP="00DE236F">
      <w:pPr>
        <w:pStyle w:val="ParagraphStyle"/>
        <w:ind w:left="426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i/>
          <w:iCs/>
          <w:sz w:val="28"/>
          <w:szCs w:val="28"/>
        </w:rPr>
        <w:t>Волкова, С. И.</w:t>
      </w:r>
      <w:r>
        <w:rPr>
          <w:rFonts w:ascii="Times New Roman" w:hAnsi="Times New Roman" w:cs="Times New Roman"/>
          <w:sz w:val="28"/>
          <w:szCs w:val="28"/>
        </w:rPr>
        <w:t xml:space="preserve"> Для тех, кто любит математику. 1 класс : рабочая тетрадь : пособие для учащихся общеобразоват. учреждений / С. И. Волкова. – М. : Просвещение, 2010.</w:t>
      </w:r>
    </w:p>
    <w:p w:rsidR="00381F84" w:rsidRDefault="00381F84" w:rsidP="00DE236F">
      <w:pPr>
        <w:pStyle w:val="ParagraphStyle"/>
        <w:ind w:left="426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i/>
          <w:iCs/>
          <w:sz w:val="28"/>
          <w:szCs w:val="28"/>
        </w:rPr>
        <w:t>Волкова, С. И.</w:t>
      </w:r>
      <w:r>
        <w:rPr>
          <w:rFonts w:ascii="Times New Roman" w:hAnsi="Times New Roman" w:cs="Times New Roman"/>
          <w:sz w:val="28"/>
          <w:szCs w:val="28"/>
        </w:rPr>
        <w:t xml:space="preserve"> Математика. Контрольные работы. 1–4 классы : пособие для учителей общеобразоват. учреждений / С. И. Волкова. – М. : Просвещение, 2010.</w:t>
      </w:r>
    </w:p>
    <w:p w:rsidR="00381F84" w:rsidRDefault="00381F84" w:rsidP="00DE236F">
      <w:pPr>
        <w:pStyle w:val="ParagraphStyle"/>
        <w:ind w:left="426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i/>
          <w:iCs/>
          <w:sz w:val="28"/>
          <w:szCs w:val="28"/>
        </w:rPr>
        <w:t>Волкова, С. И.</w:t>
      </w:r>
      <w:r>
        <w:rPr>
          <w:rFonts w:ascii="Times New Roman" w:hAnsi="Times New Roman" w:cs="Times New Roman"/>
          <w:sz w:val="28"/>
          <w:szCs w:val="28"/>
        </w:rPr>
        <w:t xml:space="preserve"> Математика. Проверочные работы. 1 класс : пособие для учащихся общеобразоват. учреждений / С. И. Волкова. – М. : Просвещение, 2011.</w:t>
      </w:r>
    </w:p>
    <w:p w:rsidR="00381F84" w:rsidRDefault="00381F84" w:rsidP="00DE236F">
      <w:pPr>
        <w:pStyle w:val="ParagraphStyle"/>
        <w:ind w:left="426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i/>
          <w:iCs/>
          <w:sz w:val="28"/>
          <w:szCs w:val="28"/>
        </w:rPr>
        <w:t>Моро, М. И.</w:t>
      </w:r>
      <w:r>
        <w:rPr>
          <w:rFonts w:ascii="Times New Roman" w:hAnsi="Times New Roman" w:cs="Times New Roman"/>
          <w:sz w:val="28"/>
          <w:szCs w:val="28"/>
        </w:rPr>
        <w:t xml:space="preserve"> Тетрадь по математике. 1 класс : пособие для учащихся общеобразоват. учреждений : в 2 ч. / М. И. Моро, С. И. Волкова. – М. : Просвещение, 2011.</w:t>
      </w:r>
    </w:p>
    <w:p w:rsidR="00381F84" w:rsidRDefault="00381F84" w:rsidP="00DE236F">
      <w:pPr>
        <w:pStyle w:val="ParagraphStyle"/>
        <w:ind w:left="426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i/>
          <w:iCs/>
          <w:sz w:val="28"/>
          <w:szCs w:val="28"/>
        </w:rPr>
        <w:t>Моро, М. И.</w:t>
      </w:r>
      <w:r>
        <w:rPr>
          <w:rFonts w:ascii="Times New Roman" w:hAnsi="Times New Roman" w:cs="Times New Roman"/>
          <w:sz w:val="28"/>
          <w:szCs w:val="28"/>
        </w:rPr>
        <w:t xml:space="preserve"> Математика / М. И. Моро [и др.] // Сборник рабочих программ «Школа России». 1–4 классы : пособие для учителей общеобразоват. учреждений / С. В. Анащенкова [и др.]. – М. : Просвещение, 2011.</w:t>
      </w:r>
    </w:p>
    <w:p w:rsidR="00381F84" w:rsidRPr="00E8671D" w:rsidRDefault="00381F84" w:rsidP="00DE236F">
      <w:pPr>
        <w:pStyle w:val="ParagraphStyle"/>
        <w:ind w:left="426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i/>
          <w:iCs/>
          <w:sz w:val="28"/>
          <w:szCs w:val="28"/>
        </w:rPr>
        <w:t>Моро, М. И.</w:t>
      </w:r>
      <w:r>
        <w:rPr>
          <w:rFonts w:ascii="Times New Roman" w:hAnsi="Times New Roman" w:cs="Times New Roman"/>
          <w:sz w:val="28"/>
          <w:szCs w:val="28"/>
        </w:rPr>
        <w:t xml:space="preserve"> Математика. 1 класс : учеб. для общеобразоват. учреждений : в 2 ч. / М. И. Моро, С. И. Волкова, С. В. Степанова. – М. : Просвещение, 2011.</w:t>
      </w:r>
    </w:p>
    <w:p w:rsidR="00381F84" w:rsidRDefault="00381F84" w:rsidP="00DE236F">
      <w:pPr>
        <w:pStyle w:val="ParagraphStyle"/>
        <w:ind w:left="426" w:firstLine="42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Интернет-ресурсы.</w:t>
      </w:r>
    </w:p>
    <w:p w:rsidR="00381F84" w:rsidRDefault="00381F84" w:rsidP="00DE236F">
      <w:pPr>
        <w:pStyle w:val="ParagraphStyle"/>
        <w:ind w:left="426"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Бантова, М. А.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Математика. 1 класс четырехлетней начальной школы : методическое пособие для учителя к учебнику «Математика. 1 класс» / М. А. Бантова, Г. В. Бельтюкова, С. В. Степанова. – Режим доступа : http://www.prosv.ru/ebooks/bantova_matematika_1_fragm</w:t>
      </w:r>
    </w:p>
    <w:p w:rsidR="00381F84" w:rsidRDefault="00381F84" w:rsidP="00DE236F">
      <w:pPr>
        <w:pStyle w:val="ParagraphStyle"/>
        <w:ind w:left="426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i/>
          <w:iCs/>
          <w:sz w:val="28"/>
          <w:szCs w:val="28"/>
        </w:rPr>
        <w:t>МОиН</w:t>
      </w:r>
      <w:r>
        <w:rPr>
          <w:rFonts w:ascii="Times New Roman" w:hAnsi="Times New Roman" w:cs="Times New Roman"/>
          <w:sz w:val="28"/>
          <w:szCs w:val="28"/>
        </w:rPr>
        <w:t xml:space="preserve"> РФ. Итоговые проверочные работы : дидактические и раздаточные материалы. – Режим доступа : http://standart.edu.ru/catalog.aspx?CatalogId=443</w:t>
      </w:r>
    </w:p>
    <w:p w:rsidR="00381F84" w:rsidRDefault="00381F84" w:rsidP="00DE236F">
      <w:pPr>
        <w:pStyle w:val="ParagraphStyle"/>
        <w:ind w:left="426" w:firstLine="42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Информационно-коммуникативные средства.</w:t>
      </w:r>
    </w:p>
    <w:p w:rsidR="00381F84" w:rsidRDefault="00381F84" w:rsidP="00DE236F">
      <w:pPr>
        <w:pStyle w:val="ParagraphStyle"/>
        <w:ind w:left="426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Математика : электронное приложение к учебнику М. И. Моро, С. И. Волковой, С. В. Степановой (CD).</w:t>
      </w:r>
    </w:p>
    <w:p w:rsidR="00381F84" w:rsidRDefault="00381F84" w:rsidP="00DE236F">
      <w:pPr>
        <w:pStyle w:val="ParagraphStyle"/>
        <w:ind w:left="426" w:firstLine="42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4. Наглядные пособия.</w:t>
      </w:r>
    </w:p>
    <w:p w:rsidR="00381F84" w:rsidRDefault="00381F84" w:rsidP="00DE236F">
      <w:pPr>
        <w:pStyle w:val="ParagraphStyle"/>
        <w:ind w:left="426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Комплект демонстрационных таблиц к учебнику «Математика» М. И. Моро, С. И. Волковой, С. В. Степановой.</w:t>
      </w:r>
    </w:p>
    <w:p w:rsidR="00381F84" w:rsidRDefault="00381F84" w:rsidP="00DE236F">
      <w:pPr>
        <w:pStyle w:val="ParagraphStyle"/>
        <w:ind w:left="426" w:firstLine="42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5. Материально-технические средства.</w:t>
      </w:r>
    </w:p>
    <w:p w:rsidR="00381F84" w:rsidRDefault="00381F84" w:rsidP="00DE236F">
      <w:pPr>
        <w:pStyle w:val="ParagraphStyle"/>
        <w:ind w:left="426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Компьютерная техника, экспозиционный экран, аудиторная доска с магнитной поверхностью и набором приспособлений для крепления таблиц.</w:t>
      </w:r>
    </w:p>
    <w:p w:rsidR="00381F84" w:rsidRDefault="00381F84" w:rsidP="00DE236F">
      <w:pPr>
        <w:pStyle w:val="ParagraphStyle"/>
        <w:ind w:left="426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381F84" w:rsidRDefault="00381F84" w:rsidP="00DE236F">
      <w:pPr>
        <w:pStyle w:val="ParagraphStyle"/>
        <w:ind w:left="426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381F84" w:rsidRDefault="00381F84" w:rsidP="00DE236F">
      <w:pPr>
        <w:pStyle w:val="ParagraphStyle"/>
        <w:ind w:left="426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381F84" w:rsidRDefault="00381F84" w:rsidP="00DE236F">
      <w:pPr>
        <w:pStyle w:val="ParagraphStyle"/>
        <w:ind w:left="426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381F84" w:rsidRDefault="00381F84" w:rsidP="00DE236F">
      <w:pPr>
        <w:pStyle w:val="ParagraphStyle"/>
        <w:ind w:left="426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381F84" w:rsidRDefault="00381F84" w:rsidP="00DE236F">
      <w:pPr>
        <w:pStyle w:val="ParagraphStyle"/>
        <w:ind w:left="426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381F84" w:rsidRDefault="00381F84" w:rsidP="00DE236F">
      <w:pPr>
        <w:pStyle w:val="ParagraphStyle"/>
        <w:ind w:left="426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381F84" w:rsidRDefault="00381F84" w:rsidP="00DE236F">
      <w:pPr>
        <w:pStyle w:val="ParagraphStyle"/>
        <w:ind w:left="426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381F84" w:rsidRDefault="00381F84" w:rsidP="00DE236F">
      <w:pPr>
        <w:pStyle w:val="ParagraphStyle"/>
        <w:ind w:left="426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381F84" w:rsidRDefault="00381F84" w:rsidP="00DE236F">
      <w:pPr>
        <w:pStyle w:val="ParagraphStyle"/>
        <w:ind w:left="426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381F84" w:rsidRPr="00E8671D" w:rsidRDefault="00381F84" w:rsidP="003E3F39">
      <w:pPr>
        <w:rPr>
          <w:rFonts w:ascii="Times New Roman" w:hAnsi="Times New Roman"/>
          <w:sz w:val="28"/>
          <w:szCs w:val="28"/>
        </w:rPr>
      </w:pPr>
    </w:p>
    <w:sectPr w:rsidR="00381F84" w:rsidRPr="00E8671D" w:rsidSect="007E22BD">
      <w:pgSz w:w="11906" w:h="16838"/>
      <w:pgMar w:top="567" w:right="850" w:bottom="1418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458" w:rsidRDefault="001D7458" w:rsidP="006354D1">
      <w:pPr>
        <w:spacing w:after="0" w:line="240" w:lineRule="auto"/>
      </w:pPr>
      <w:r>
        <w:separator/>
      </w:r>
    </w:p>
  </w:endnote>
  <w:endnote w:type="continuationSeparator" w:id="0">
    <w:p w:rsidR="001D7458" w:rsidRDefault="001D7458" w:rsidP="006354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F84" w:rsidRDefault="001D7458">
    <w:pPr>
      <w:pStyle w:val="a7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51A58">
      <w:rPr>
        <w:noProof/>
      </w:rPr>
      <w:t>1</w:t>
    </w:r>
    <w:r>
      <w:rPr>
        <w:noProof/>
      </w:rPr>
      <w:fldChar w:fldCharType="end"/>
    </w:r>
  </w:p>
  <w:p w:rsidR="00381F84" w:rsidRDefault="00381F84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F84" w:rsidRPr="00B177B8" w:rsidRDefault="00381F84" w:rsidP="00B177B8">
    <w:pPr>
      <w:pStyle w:val="a7"/>
      <w:jc w:val="right"/>
    </w:pPr>
    <w:r>
      <w:t>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458" w:rsidRDefault="001D7458" w:rsidP="006354D1">
      <w:pPr>
        <w:spacing w:after="0" w:line="240" w:lineRule="auto"/>
      </w:pPr>
      <w:r>
        <w:separator/>
      </w:r>
    </w:p>
  </w:footnote>
  <w:footnote w:type="continuationSeparator" w:id="0">
    <w:p w:rsidR="001D7458" w:rsidRDefault="001D7458" w:rsidP="006354D1">
      <w:pPr>
        <w:spacing w:after="0" w:line="240" w:lineRule="auto"/>
      </w:pPr>
      <w:r>
        <w:continuationSeparator/>
      </w:r>
    </w:p>
  </w:footnote>
  <w:footnote w:id="1">
    <w:p w:rsidR="00381F84" w:rsidRDefault="00381F84" w:rsidP="00DE236F">
      <w:pPr>
        <w:pStyle w:val="ad"/>
      </w:pPr>
      <w:r w:rsidRPr="009D2633">
        <w:rPr>
          <w:rStyle w:val="af"/>
          <w:rFonts w:ascii="Arial" w:hAnsi="Arial" w:cs="Arial"/>
        </w:rPr>
        <w:footnoteRef/>
      </w:r>
      <w:r>
        <w:rPr>
          <w:rFonts w:ascii="Arial" w:hAnsi="Arial" w:cs="Arial"/>
        </w:rPr>
        <w:t xml:space="preserve"> У</w:t>
      </w:r>
      <w:r w:rsidRPr="009D2633">
        <w:rPr>
          <w:rFonts w:ascii="Arial" w:hAnsi="Arial" w:cs="Arial"/>
        </w:rPr>
        <w:t>ИНМ – урок изучения нового материала</w:t>
      </w:r>
      <w:r>
        <w:rPr>
          <w:rFonts w:ascii="Arial" w:hAnsi="Arial" w:cs="Arial"/>
        </w:rPr>
        <w:t>; УОиС – урок обобщения и систематизации знаний; УРУиН – урок развития умений и навыков; КЗ – урок контроля знаний.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F84" w:rsidRPr="00095E88" w:rsidRDefault="00381F84" w:rsidP="00095E88">
    <w:pPr>
      <w:pStyle w:val="a5"/>
      <w:jc w:val="center"/>
      <w:rPr>
        <w:rFonts w:ascii="Times New Roman" w:hAnsi="Times New Roman"/>
        <w:b/>
        <w:sz w:val="28"/>
        <w:szCs w:val="28"/>
      </w:rPr>
    </w:pPr>
    <w:r>
      <w:rPr>
        <w:rFonts w:ascii="Times New Roman" w:hAnsi="Times New Roman"/>
        <w:b/>
        <w:sz w:val="28"/>
        <w:szCs w:val="28"/>
      </w:rPr>
      <w:t>КАЛЕНДАРНО-ТЕМАТИЧЕСКОЕ ПЛАНИРОВАНИЕ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DB0C28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37E350F"/>
    <w:multiLevelType w:val="hybridMultilevel"/>
    <w:tmpl w:val="4B52E3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38B1E29"/>
    <w:multiLevelType w:val="hybridMultilevel"/>
    <w:tmpl w:val="9DA40CC4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760244F"/>
    <w:multiLevelType w:val="hybridMultilevel"/>
    <w:tmpl w:val="608A2B9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0A2B522A"/>
    <w:multiLevelType w:val="hybridMultilevel"/>
    <w:tmpl w:val="3FC86E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6F85BD2">
      <w:start w:val="1"/>
      <w:numFmt w:val="decimal"/>
      <w:lvlText w:val="%2."/>
      <w:lvlJc w:val="left"/>
      <w:pPr>
        <w:tabs>
          <w:tab w:val="num" w:pos="1875"/>
        </w:tabs>
        <w:ind w:left="1875" w:hanging="79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B3824B8"/>
    <w:multiLevelType w:val="hybridMultilevel"/>
    <w:tmpl w:val="A4A60AF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0F25744"/>
    <w:multiLevelType w:val="hybridMultilevel"/>
    <w:tmpl w:val="05888F8A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12BC5AE5"/>
    <w:multiLevelType w:val="hybridMultilevel"/>
    <w:tmpl w:val="92DC68F4"/>
    <w:lvl w:ilvl="0" w:tplc="E7F8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52A30EA"/>
    <w:multiLevelType w:val="hybridMultilevel"/>
    <w:tmpl w:val="A63485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64F103A"/>
    <w:multiLevelType w:val="hybridMultilevel"/>
    <w:tmpl w:val="7E3E88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7DC197A"/>
    <w:multiLevelType w:val="hybridMultilevel"/>
    <w:tmpl w:val="0F46315C"/>
    <w:lvl w:ilvl="0" w:tplc="04190009">
      <w:start w:val="1"/>
      <w:numFmt w:val="bullet"/>
      <w:lvlText w:val="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>
    <w:nsid w:val="18E82975"/>
    <w:multiLevelType w:val="hybridMultilevel"/>
    <w:tmpl w:val="2BC23F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D8F3B65"/>
    <w:multiLevelType w:val="hybridMultilevel"/>
    <w:tmpl w:val="915E44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DDF71B8"/>
    <w:multiLevelType w:val="hybridMultilevel"/>
    <w:tmpl w:val="795666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6786206"/>
    <w:multiLevelType w:val="hybridMultilevel"/>
    <w:tmpl w:val="824C3E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D1A4629"/>
    <w:multiLevelType w:val="hybridMultilevel"/>
    <w:tmpl w:val="C8C83B3A"/>
    <w:lvl w:ilvl="0" w:tplc="04190009">
      <w:start w:val="1"/>
      <w:numFmt w:val="bullet"/>
      <w:lvlText w:val="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>
    <w:nsid w:val="40C03B0C"/>
    <w:multiLevelType w:val="hybridMultilevel"/>
    <w:tmpl w:val="086087F0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>
    <w:nsid w:val="4D0B6B5D"/>
    <w:multiLevelType w:val="hybridMultilevel"/>
    <w:tmpl w:val="25EEA3C2"/>
    <w:lvl w:ilvl="0" w:tplc="B938284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4F720D4E"/>
    <w:multiLevelType w:val="hybridMultilevel"/>
    <w:tmpl w:val="E7E24C20"/>
    <w:lvl w:ilvl="0" w:tplc="DACA276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9">
    <w:nsid w:val="50616162"/>
    <w:multiLevelType w:val="hybridMultilevel"/>
    <w:tmpl w:val="7B5E3802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>
    <w:nsid w:val="50DE15B8"/>
    <w:multiLevelType w:val="hybridMultilevel"/>
    <w:tmpl w:val="DB18E3C8"/>
    <w:lvl w:ilvl="0" w:tplc="B9382846">
      <w:start w:val="1"/>
      <w:numFmt w:val="bullet"/>
      <w:lvlText w:val=""/>
      <w:lvlJc w:val="left"/>
      <w:pPr>
        <w:tabs>
          <w:tab w:val="num" w:pos="1216"/>
        </w:tabs>
        <w:ind w:left="12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36"/>
        </w:tabs>
        <w:ind w:left="193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56"/>
        </w:tabs>
        <w:ind w:left="26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76"/>
        </w:tabs>
        <w:ind w:left="33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96"/>
        </w:tabs>
        <w:ind w:left="409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16"/>
        </w:tabs>
        <w:ind w:left="48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36"/>
        </w:tabs>
        <w:ind w:left="55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56"/>
        </w:tabs>
        <w:ind w:left="625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76"/>
        </w:tabs>
        <w:ind w:left="6976" w:hanging="360"/>
      </w:pPr>
      <w:rPr>
        <w:rFonts w:ascii="Wingdings" w:hAnsi="Wingdings" w:hint="default"/>
      </w:rPr>
    </w:lvl>
  </w:abstractNum>
  <w:abstractNum w:abstractNumId="21">
    <w:nsid w:val="54114AA8"/>
    <w:multiLevelType w:val="hybridMultilevel"/>
    <w:tmpl w:val="AB92AF22"/>
    <w:lvl w:ilvl="0" w:tplc="02E68D7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2">
    <w:nsid w:val="545E4F69"/>
    <w:multiLevelType w:val="hybridMultilevel"/>
    <w:tmpl w:val="35A66AAA"/>
    <w:lvl w:ilvl="0" w:tplc="A658FF06">
      <w:start w:val="7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  <w:b w:val="0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8554DFF"/>
    <w:multiLevelType w:val="hybridMultilevel"/>
    <w:tmpl w:val="DC02E0D4"/>
    <w:lvl w:ilvl="0" w:tplc="B938284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38D3C98"/>
    <w:multiLevelType w:val="hybridMultilevel"/>
    <w:tmpl w:val="9AF411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5"/>
  </w:num>
  <w:num w:numId="5">
    <w:abstractNumId w:val="10"/>
  </w:num>
  <w:num w:numId="6">
    <w:abstractNumId w:val="19"/>
  </w:num>
  <w:num w:numId="7">
    <w:abstractNumId w:val="5"/>
  </w:num>
  <w:num w:numId="8">
    <w:abstractNumId w:val="2"/>
  </w:num>
  <w:num w:numId="9">
    <w:abstractNumId w:val="16"/>
  </w:num>
  <w:num w:numId="10">
    <w:abstractNumId w:val="23"/>
  </w:num>
  <w:num w:numId="11">
    <w:abstractNumId w:val="17"/>
  </w:num>
  <w:num w:numId="12">
    <w:abstractNumId w:val="0"/>
  </w:num>
  <w:num w:numId="13">
    <w:abstractNumId w:val="12"/>
  </w:num>
  <w:num w:numId="14">
    <w:abstractNumId w:val="20"/>
  </w:num>
  <w:num w:numId="15">
    <w:abstractNumId w:val="8"/>
  </w:num>
  <w:num w:numId="16">
    <w:abstractNumId w:val="14"/>
  </w:num>
  <w:num w:numId="17">
    <w:abstractNumId w:val="24"/>
  </w:num>
  <w:num w:numId="18">
    <w:abstractNumId w:val="22"/>
  </w:num>
  <w:num w:numId="19">
    <w:abstractNumId w:val="11"/>
  </w:num>
  <w:num w:numId="20">
    <w:abstractNumId w:val="13"/>
  </w:num>
  <w:num w:numId="21">
    <w:abstractNumId w:val="9"/>
  </w:num>
  <w:num w:numId="22">
    <w:abstractNumId w:val="4"/>
  </w:num>
  <w:num w:numId="23">
    <w:abstractNumId w:val="7"/>
  </w:num>
  <w:num w:numId="24">
    <w:abstractNumId w:val="6"/>
  </w:num>
  <w:num w:numId="25">
    <w:abstractNumId w:val="18"/>
  </w:num>
  <w:num w:numId="26">
    <w:abstractNumId w:val="3"/>
  </w:num>
  <w:num w:numId="27">
    <w:abstractNumId w:val="21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671D"/>
    <w:rsid w:val="00011BC7"/>
    <w:rsid w:val="00017B3E"/>
    <w:rsid w:val="00095E88"/>
    <w:rsid w:val="000C0820"/>
    <w:rsid w:val="000D298D"/>
    <w:rsid w:val="00156EFC"/>
    <w:rsid w:val="001D7458"/>
    <w:rsid w:val="001F39EC"/>
    <w:rsid w:val="0026048F"/>
    <w:rsid w:val="00287CE0"/>
    <w:rsid w:val="002A0237"/>
    <w:rsid w:val="00381F84"/>
    <w:rsid w:val="003A5EBC"/>
    <w:rsid w:val="003C489A"/>
    <w:rsid w:val="003E3F39"/>
    <w:rsid w:val="003E540D"/>
    <w:rsid w:val="00515566"/>
    <w:rsid w:val="005302A9"/>
    <w:rsid w:val="0054055B"/>
    <w:rsid w:val="005632DB"/>
    <w:rsid w:val="005906E8"/>
    <w:rsid w:val="006354D1"/>
    <w:rsid w:val="00680855"/>
    <w:rsid w:val="006969AF"/>
    <w:rsid w:val="006D1569"/>
    <w:rsid w:val="00781BAA"/>
    <w:rsid w:val="007E22BD"/>
    <w:rsid w:val="00800B7B"/>
    <w:rsid w:val="00847821"/>
    <w:rsid w:val="00851A58"/>
    <w:rsid w:val="008521D0"/>
    <w:rsid w:val="008C5F2F"/>
    <w:rsid w:val="00965A88"/>
    <w:rsid w:val="009D2633"/>
    <w:rsid w:val="00A8259A"/>
    <w:rsid w:val="00A97D20"/>
    <w:rsid w:val="00AA6142"/>
    <w:rsid w:val="00AE0DC9"/>
    <w:rsid w:val="00AE147B"/>
    <w:rsid w:val="00B177B8"/>
    <w:rsid w:val="00B8194C"/>
    <w:rsid w:val="00B9596B"/>
    <w:rsid w:val="00BD5636"/>
    <w:rsid w:val="00C35488"/>
    <w:rsid w:val="00D0173E"/>
    <w:rsid w:val="00D72778"/>
    <w:rsid w:val="00DE236F"/>
    <w:rsid w:val="00DE5445"/>
    <w:rsid w:val="00E11390"/>
    <w:rsid w:val="00E32D72"/>
    <w:rsid w:val="00E634B1"/>
    <w:rsid w:val="00E654B7"/>
    <w:rsid w:val="00E6798D"/>
    <w:rsid w:val="00E72AF3"/>
    <w:rsid w:val="00E8559F"/>
    <w:rsid w:val="00E8671D"/>
    <w:rsid w:val="00F91C00"/>
    <w:rsid w:val="00FA748A"/>
    <w:rsid w:val="00FE6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semiHidden="0" w:uiPriority="0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E8671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DE236F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locked/>
    <w:rsid w:val="00DE236F"/>
    <w:pPr>
      <w:keepNext/>
      <w:spacing w:before="240" w:after="60" w:line="240" w:lineRule="auto"/>
      <w:outlineLvl w:val="1"/>
    </w:pPr>
    <w:rPr>
      <w:rFonts w:ascii="Arial" w:hAnsi="Arial"/>
      <w:b/>
      <w:i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DE236F"/>
    <w:pPr>
      <w:keepNext/>
      <w:spacing w:before="240" w:after="60" w:line="240" w:lineRule="auto"/>
      <w:outlineLvl w:val="2"/>
    </w:pPr>
    <w:rPr>
      <w:rFonts w:ascii="Tahoma" w:hAnsi="Tahoma"/>
      <w:sz w:val="16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DE236F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locked/>
    <w:rsid w:val="00DE236F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locked/>
    <w:rsid w:val="00DE236F"/>
    <w:pPr>
      <w:spacing w:before="240" w:after="60" w:line="240" w:lineRule="auto"/>
      <w:outlineLvl w:val="5"/>
    </w:pPr>
    <w:rPr>
      <w:sz w:val="24"/>
      <w:szCs w:val="20"/>
      <w:lang w:eastAsia="ru-RU"/>
    </w:rPr>
  </w:style>
  <w:style w:type="paragraph" w:styleId="7">
    <w:name w:val="heading 7"/>
    <w:basedOn w:val="a"/>
    <w:next w:val="a"/>
    <w:link w:val="70"/>
    <w:uiPriority w:val="99"/>
    <w:qFormat/>
    <w:locked/>
    <w:rsid w:val="00DE236F"/>
    <w:pPr>
      <w:spacing w:before="240" w:after="60" w:line="240" w:lineRule="auto"/>
      <w:outlineLvl w:val="6"/>
    </w:pPr>
    <w:rPr>
      <w:sz w:val="24"/>
      <w:szCs w:val="20"/>
      <w:lang w:eastAsia="ru-RU"/>
    </w:rPr>
  </w:style>
  <w:style w:type="paragraph" w:styleId="8">
    <w:name w:val="heading 8"/>
    <w:basedOn w:val="a"/>
    <w:next w:val="a"/>
    <w:link w:val="80"/>
    <w:uiPriority w:val="99"/>
    <w:qFormat/>
    <w:locked/>
    <w:rsid w:val="00DE236F"/>
    <w:pPr>
      <w:spacing w:before="240" w:after="60" w:line="240" w:lineRule="auto"/>
      <w:outlineLvl w:val="7"/>
    </w:pPr>
    <w:rPr>
      <w:rFonts w:ascii="Times New Roman" w:hAnsi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locked/>
    <w:rsid w:val="00DE236F"/>
    <w:pPr>
      <w:spacing w:before="240" w:after="60" w:line="240" w:lineRule="auto"/>
      <w:outlineLvl w:val="8"/>
    </w:pPr>
    <w:rPr>
      <w:rFonts w:ascii="Arial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uiPriority w:val="99"/>
    <w:semiHidden/>
    <w:locked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40">
    <w:name w:val="Заголовок 4 Знак"/>
    <w:link w:val="4"/>
    <w:uiPriority w:val="99"/>
    <w:semiHidden/>
    <w:locked/>
    <w:rPr>
      <w:rFonts w:ascii="Calibri" w:hAnsi="Calibri" w:cs="Times New Roman"/>
      <w:b/>
      <w:bCs/>
      <w:sz w:val="28"/>
      <w:szCs w:val="28"/>
      <w:lang w:eastAsia="en-US"/>
    </w:rPr>
  </w:style>
  <w:style w:type="character" w:customStyle="1" w:styleId="50">
    <w:name w:val="Заголовок 5 Знак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uiPriority w:val="99"/>
    <w:semiHidden/>
    <w:locked/>
    <w:rPr>
      <w:rFonts w:ascii="Calibri" w:hAnsi="Calibri" w:cs="Times New Roman"/>
      <w:b/>
      <w:bCs/>
      <w:lang w:eastAsia="en-US"/>
    </w:rPr>
  </w:style>
  <w:style w:type="character" w:customStyle="1" w:styleId="Heading7Char">
    <w:name w:val="Heading 7 Char"/>
    <w:uiPriority w:val="99"/>
    <w:semiHidden/>
    <w:locked/>
    <w:rPr>
      <w:rFonts w:ascii="Calibri" w:hAnsi="Calibri" w:cs="Times New Roman"/>
      <w:sz w:val="24"/>
      <w:szCs w:val="24"/>
      <w:lang w:eastAsia="en-US"/>
    </w:rPr>
  </w:style>
  <w:style w:type="character" w:customStyle="1" w:styleId="80">
    <w:name w:val="Заголовок 8 Знак"/>
    <w:link w:val="8"/>
    <w:uiPriority w:val="99"/>
    <w:semiHidden/>
    <w:locked/>
    <w:rPr>
      <w:rFonts w:ascii="Calibri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link w:val="9"/>
    <w:uiPriority w:val="99"/>
    <w:semiHidden/>
    <w:locked/>
    <w:rPr>
      <w:rFonts w:ascii="Cambria" w:hAnsi="Cambria" w:cs="Times New Roman"/>
      <w:lang w:eastAsia="en-US"/>
    </w:rPr>
  </w:style>
  <w:style w:type="paragraph" w:customStyle="1" w:styleId="ParagraphStyle">
    <w:name w:val="Paragraph Style"/>
    <w:uiPriority w:val="99"/>
    <w:rsid w:val="00E8671D"/>
    <w:pPr>
      <w:autoSpaceDE w:val="0"/>
      <w:autoSpaceDN w:val="0"/>
      <w:adjustRightInd w:val="0"/>
    </w:pPr>
    <w:rPr>
      <w:rFonts w:ascii="Arial" w:hAnsi="Arial" w:cs="Arial"/>
      <w:sz w:val="24"/>
      <w:szCs w:val="24"/>
      <w:lang w:eastAsia="en-US"/>
    </w:rPr>
  </w:style>
  <w:style w:type="paragraph" w:styleId="a3">
    <w:name w:val="Balloon Text"/>
    <w:basedOn w:val="a"/>
    <w:link w:val="a4"/>
    <w:uiPriority w:val="99"/>
    <w:semiHidden/>
    <w:rsid w:val="00E867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8671D"/>
    <w:rPr>
      <w:rFonts w:ascii="Tahoma" w:hAnsi="Tahoma" w:cs="Tahoma"/>
      <w:sz w:val="16"/>
      <w:szCs w:val="16"/>
    </w:rPr>
  </w:style>
  <w:style w:type="paragraph" w:customStyle="1" w:styleId="Centered">
    <w:name w:val="Centered"/>
    <w:uiPriority w:val="99"/>
    <w:rsid w:val="007E22B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eastAsia="en-US"/>
    </w:rPr>
  </w:style>
  <w:style w:type="character" w:customStyle="1" w:styleId="Normaltext">
    <w:name w:val="Normal text"/>
    <w:uiPriority w:val="99"/>
    <w:rsid w:val="007E22BD"/>
    <w:rPr>
      <w:color w:val="000000"/>
      <w:sz w:val="20"/>
    </w:rPr>
  </w:style>
  <w:style w:type="character" w:customStyle="1" w:styleId="Heading">
    <w:name w:val="Heading"/>
    <w:uiPriority w:val="99"/>
    <w:rsid w:val="007E22BD"/>
    <w:rPr>
      <w:b/>
      <w:color w:val="0000FF"/>
      <w:sz w:val="20"/>
    </w:rPr>
  </w:style>
  <w:style w:type="character" w:customStyle="1" w:styleId="Subheading">
    <w:name w:val="Subheading"/>
    <w:uiPriority w:val="99"/>
    <w:rsid w:val="007E22BD"/>
    <w:rPr>
      <w:b/>
      <w:color w:val="000080"/>
      <w:sz w:val="20"/>
    </w:rPr>
  </w:style>
  <w:style w:type="character" w:customStyle="1" w:styleId="Keywords">
    <w:name w:val="Keywords"/>
    <w:uiPriority w:val="99"/>
    <w:rsid w:val="007E22BD"/>
    <w:rPr>
      <w:i/>
      <w:color w:val="800000"/>
      <w:sz w:val="20"/>
    </w:rPr>
  </w:style>
  <w:style w:type="character" w:customStyle="1" w:styleId="Jump1">
    <w:name w:val="Jump 1"/>
    <w:uiPriority w:val="99"/>
    <w:rsid w:val="007E22BD"/>
    <w:rPr>
      <w:color w:val="008000"/>
      <w:sz w:val="20"/>
      <w:u w:val="single"/>
    </w:rPr>
  </w:style>
  <w:style w:type="character" w:customStyle="1" w:styleId="Jump2">
    <w:name w:val="Jump 2"/>
    <w:uiPriority w:val="99"/>
    <w:rsid w:val="007E22BD"/>
    <w:rPr>
      <w:color w:val="008000"/>
      <w:sz w:val="20"/>
      <w:u w:val="single"/>
    </w:rPr>
  </w:style>
  <w:style w:type="paragraph" w:styleId="a5">
    <w:name w:val="header"/>
    <w:basedOn w:val="a"/>
    <w:link w:val="a6"/>
    <w:uiPriority w:val="99"/>
    <w:rsid w:val="006354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locked/>
    <w:rsid w:val="006354D1"/>
    <w:rPr>
      <w:rFonts w:cs="Times New Roman"/>
    </w:rPr>
  </w:style>
  <w:style w:type="paragraph" w:styleId="a7">
    <w:name w:val="footer"/>
    <w:basedOn w:val="a"/>
    <w:link w:val="a8"/>
    <w:uiPriority w:val="99"/>
    <w:rsid w:val="006354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locked/>
    <w:rsid w:val="006354D1"/>
    <w:rPr>
      <w:rFonts w:cs="Times New Roman"/>
    </w:rPr>
  </w:style>
  <w:style w:type="table" w:styleId="a9">
    <w:name w:val="Table Grid"/>
    <w:basedOn w:val="a1"/>
    <w:uiPriority w:val="99"/>
    <w:locked/>
    <w:rsid w:val="00DE236F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 Indent"/>
    <w:basedOn w:val="a"/>
    <w:link w:val="ab"/>
    <w:uiPriority w:val="99"/>
    <w:rsid w:val="00DE236F"/>
    <w:pPr>
      <w:spacing w:after="120"/>
      <w:ind w:left="283"/>
    </w:pPr>
    <w:rPr>
      <w:rFonts w:eastAsia="Times New Roman"/>
      <w:szCs w:val="20"/>
    </w:rPr>
  </w:style>
  <w:style w:type="character" w:customStyle="1" w:styleId="BodyTextIndentChar">
    <w:name w:val="Body Text Indent Char"/>
    <w:uiPriority w:val="99"/>
    <w:semiHidden/>
    <w:locked/>
    <w:rPr>
      <w:rFonts w:cs="Times New Roman"/>
      <w:lang w:eastAsia="en-US"/>
    </w:rPr>
  </w:style>
  <w:style w:type="paragraph" w:styleId="ac">
    <w:name w:val="Normal (Web)"/>
    <w:basedOn w:val="a"/>
    <w:uiPriority w:val="99"/>
    <w:rsid w:val="00DE236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9"/>
    <w:locked/>
    <w:rsid w:val="00DE236F"/>
    <w:rPr>
      <w:rFonts w:ascii="Cambria" w:hAnsi="Cambria"/>
      <w:b/>
      <w:kern w:val="32"/>
      <w:sz w:val="32"/>
      <w:lang w:val="ru-RU" w:eastAsia="en-US"/>
    </w:rPr>
  </w:style>
  <w:style w:type="character" w:customStyle="1" w:styleId="20">
    <w:name w:val="Заголовок 2 Знак"/>
    <w:link w:val="2"/>
    <w:uiPriority w:val="99"/>
    <w:locked/>
    <w:rsid w:val="00DE236F"/>
    <w:rPr>
      <w:rFonts w:ascii="Arial" w:hAnsi="Arial"/>
      <w:b/>
      <w:i/>
      <w:sz w:val="28"/>
      <w:lang w:val="ru-RU" w:eastAsia="ru-RU"/>
    </w:rPr>
  </w:style>
  <w:style w:type="character" w:customStyle="1" w:styleId="30">
    <w:name w:val="Заголовок 3 Знак"/>
    <w:link w:val="3"/>
    <w:uiPriority w:val="99"/>
    <w:locked/>
    <w:rsid w:val="00DE236F"/>
    <w:rPr>
      <w:rFonts w:ascii="Tahoma" w:hAnsi="Tahoma"/>
      <w:sz w:val="16"/>
      <w:lang w:eastAsia="ru-RU"/>
    </w:rPr>
  </w:style>
  <w:style w:type="character" w:customStyle="1" w:styleId="60">
    <w:name w:val="Заголовок 6 Знак"/>
    <w:link w:val="6"/>
    <w:uiPriority w:val="99"/>
    <w:locked/>
    <w:rsid w:val="00DE236F"/>
    <w:rPr>
      <w:sz w:val="24"/>
      <w:lang w:eastAsia="ru-RU"/>
    </w:rPr>
  </w:style>
  <w:style w:type="character" w:customStyle="1" w:styleId="70">
    <w:name w:val="Заголовок 7 Знак"/>
    <w:link w:val="7"/>
    <w:uiPriority w:val="99"/>
    <w:locked/>
    <w:rsid w:val="00DE236F"/>
    <w:rPr>
      <w:sz w:val="24"/>
      <w:lang w:eastAsia="ru-RU"/>
    </w:rPr>
  </w:style>
  <w:style w:type="paragraph" w:styleId="ad">
    <w:name w:val="footnote text"/>
    <w:basedOn w:val="a"/>
    <w:link w:val="ae"/>
    <w:uiPriority w:val="99"/>
    <w:semiHidden/>
    <w:rsid w:val="00DE236F"/>
    <w:pPr>
      <w:spacing w:after="0" w:line="240" w:lineRule="auto"/>
    </w:pPr>
    <w:rPr>
      <w:sz w:val="20"/>
      <w:szCs w:val="20"/>
      <w:lang w:eastAsia="ru-RU"/>
    </w:rPr>
  </w:style>
  <w:style w:type="character" w:customStyle="1" w:styleId="FootnoteTextChar">
    <w:name w:val="Footnote Text Char"/>
    <w:uiPriority w:val="99"/>
    <w:semiHidden/>
    <w:locked/>
    <w:rPr>
      <w:rFonts w:cs="Times New Roman"/>
      <w:sz w:val="20"/>
      <w:szCs w:val="20"/>
      <w:lang w:eastAsia="en-US"/>
    </w:rPr>
  </w:style>
  <w:style w:type="character" w:customStyle="1" w:styleId="ae">
    <w:name w:val="Текст сноски Знак"/>
    <w:link w:val="ad"/>
    <w:uiPriority w:val="99"/>
    <w:semiHidden/>
    <w:locked/>
    <w:rsid w:val="00DE236F"/>
    <w:rPr>
      <w:lang w:val="ru-RU" w:eastAsia="ru-RU"/>
    </w:rPr>
  </w:style>
  <w:style w:type="character" w:styleId="af">
    <w:name w:val="footnote reference"/>
    <w:uiPriority w:val="99"/>
    <w:semiHidden/>
    <w:rsid w:val="00DE236F"/>
    <w:rPr>
      <w:rFonts w:cs="Times New Roman"/>
      <w:vertAlign w:val="superscript"/>
    </w:rPr>
  </w:style>
  <w:style w:type="character" w:styleId="af0">
    <w:name w:val="Hyperlink"/>
    <w:uiPriority w:val="99"/>
    <w:rsid w:val="00DE236F"/>
    <w:rPr>
      <w:rFonts w:cs="Times New Roman"/>
      <w:color w:val="0000FF"/>
      <w:u w:val="single"/>
    </w:rPr>
  </w:style>
  <w:style w:type="character" w:customStyle="1" w:styleId="61">
    <w:name w:val="Знак Знак6"/>
    <w:uiPriority w:val="99"/>
    <w:semiHidden/>
    <w:rsid w:val="00DE236F"/>
    <w:rPr>
      <w:rFonts w:ascii="Calibri" w:hAnsi="Calibri"/>
      <w:sz w:val="22"/>
      <w:lang w:val="ru-RU" w:eastAsia="en-US"/>
    </w:rPr>
  </w:style>
  <w:style w:type="character" w:customStyle="1" w:styleId="51">
    <w:name w:val="Знак Знак5"/>
    <w:uiPriority w:val="99"/>
    <w:semiHidden/>
    <w:rsid w:val="00DE236F"/>
    <w:rPr>
      <w:rFonts w:ascii="Calibri" w:hAnsi="Calibri"/>
      <w:sz w:val="22"/>
      <w:lang w:val="ru-RU" w:eastAsia="en-US"/>
    </w:rPr>
  </w:style>
  <w:style w:type="character" w:customStyle="1" w:styleId="41">
    <w:name w:val="Знак Знак4"/>
    <w:uiPriority w:val="99"/>
    <w:semiHidden/>
    <w:rsid w:val="00DE236F"/>
    <w:rPr>
      <w:rFonts w:ascii="Tahoma" w:hAnsi="Tahoma"/>
      <w:sz w:val="16"/>
      <w:lang w:val="ru-RU" w:eastAsia="en-US"/>
    </w:rPr>
  </w:style>
  <w:style w:type="table" w:customStyle="1" w:styleId="11">
    <w:name w:val="Сетка таблицы1"/>
    <w:uiPriority w:val="99"/>
    <w:rsid w:val="00DE236F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Title"/>
    <w:basedOn w:val="a"/>
    <w:next w:val="a"/>
    <w:link w:val="af2"/>
    <w:uiPriority w:val="99"/>
    <w:qFormat/>
    <w:locked/>
    <w:rsid w:val="00DE236F"/>
    <w:pPr>
      <w:spacing w:before="240" w:after="60" w:line="240" w:lineRule="auto"/>
      <w:jc w:val="center"/>
      <w:outlineLvl w:val="0"/>
    </w:pPr>
    <w:rPr>
      <w:rFonts w:ascii="Cambria" w:hAnsi="Cambria"/>
      <w:b/>
      <w:kern w:val="28"/>
      <w:sz w:val="32"/>
      <w:szCs w:val="20"/>
      <w:lang w:eastAsia="ru-RU"/>
    </w:rPr>
  </w:style>
  <w:style w:type="character" w:customStyle="1" w:styleId="TitleChar">
    <w:name w:val="Title Char"/>
    <w:uiPriority w:val="99"/>
    <w:locked/>
    <w:rPr>
      <w:rFonts w:ascii="Cambria" w:hAnsi="Cambria" w:cs="Times New Roman"/>
      <w:b/>
      <w:bCs/>
      <w:kern w:val="28"/>
      <w:sz w:val="32"/>
      <w:szCs w:val="32"/>
      <w:lang w:eastAsia="en-US"/>
    </w:rPr>
  </w:style>
  <w:style w:type="character" w:customStyle="1" w:styleId="af2">
    <w:name w:val="Название Знак"/>
    <w:link w:val="af1"/>
    <w:uiPriority w:val="99"/>
    <w:locked/>
    <w:rsid w:val="00DE236F"/>
    <w:rPr>
      <w:rFonts w:ascii="Cambria" w:hAnsi="Cambria"/>
      <w:b/>
      <w:kern w:val="28"/>
      <w:sz w:val="32"/>
      <w:lang w:val="ru-RU" w:eastAsia="ru-RU"/>
    </w:rPr>
  </w:style>
  <w:style w:type="paragraph" w:customStyle="1" w:styleId="Style6">
    <w:name w:val="Style6"/>
    <w:basedOn w:val="a"/>
    <w:uiPriority w:val="99"/>
    <w:rsid w:val="00DE236F"/>
    <w:pPr>
      <w:widowControl w:val="0"/>
      <w:autoSpaceDE w:val="0"/>
      <w:autoSpaceDN w:val="0"/>
      <w:adjustRightInd w:val="0"/>
      <w:spacing w:after="0" w:line="271" w:lineRule="exact"/>
    </w:pPr>
    <w:rPr>
      <w:rFonts w:ascii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DE236F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DE236F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DE236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DE236F"/>
    <w:pPr>
      <w:widowControl w:val="0"/>
      <w:autoSpaceDE w:val="0"/>
      <w:autoSpaceDN w:val="0"/>
      <w:adjustRightInd w:val="0"/>
      <w:spacing w:after="0" w:line="260" w:lineRule="exact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16">
    <w:name w:val="Font Style16"/>
    <w:uiPriority w:val="99"/>
    <w:rsid w:val="00DE236F"/>
    <w:rPr>
      <w:rFonts w:ascii="Times New Roman" w:hAnsi="Times New Roman"/>
      <w:sz w:val="20"/>
    </w:rPr>
  </w:style>
  <w:style w:type="character" w:customStyle="1" w:styleId="FontStyle20">
    <w:name w:val="Font Style20"/>
    <w:uiPriority w:val="99"/>
    <w:rsid w:val="00DE236F"/>
    <w:rPr>
      <w:rFonts w:ascii="Times New Roman" w:hAnsi="Times New Roman"/>
      <w:b/>
      <w:sz w:val="18"/>
    </w:rPr>
  </w:style>
  <w:style w:type="character" w:customStyle="1" w:styleId="DocumentMapChar1">
    <w:name w:val="Document Map Char1"/>
    <w:uiPriority w:val="99"/>
    <w:semiHidden/>
    <w:locked/>
    <w:rsid w:val="00DE236F"/>
    <w:rPr>
      <w:rFonts w:ascii="Tahoma" w:hAnsi="Tahoma"/>
      <w:shd w:val="clear" w:color="auto" w:fill="000080"/>
    </w:rPr>
  </w:style>
  <w:style w:type="paragraph" w:styleId="af3">
    <w:name w:val="Document Map"/>
    <w:basedOn w:val="a"/>
    <w:link w:val="af4"/>
    <w:uiPriority w:val="99"/>
    <w:semiHidden/>
    <w:rsid w:val="00DE236F"/>
    <w:pPr>
      <w:shd w:val="clear" w:color="auto" w:fill="000080"/>
      <w:spacing w:after="0" w:line="240" w:lineRule="auto"/>
    </w:pPr>
    <w:rPr>
      <w:rFonts w:ascii="Tahoma" w:hAnsi="Tahoma"/>
      <w:sz w:val="20"/>
      <w:szCs w:val="20"/>
      <w:shd w:val="clear" w:color="auto" w:fill="000080"/>
      <w:lang w:eastAsia="ru-RU"/>
    </w:rPr>
  </w:style>
  <w:style w:type="character" w:customStyle="1" w:styleId="af4">
    <w:name w:val="Схема документа Знак"/>
    <w:link w:val="af3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paragraph" w:customStyle="1" w:styleId="zagbig">
    <w:name w:val="zag_big"/>
    <w:basedOn w:val="a"/>
    <w:uiPriority w:val="99"/>
    <w:rsid w:val="00DE236F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9"/>
      <w:szCs w:val="29"/>
      <w:lang w:eastAsia="ru-RU"/>
    </w:rPr>
  </w:style>
  <w:style w:type="character" w:styleId="af5">
    <w:name w:val="Strong"/>
    <w:uiPriority w:val="99"/>
    <w:qFormat/>
    <w:locked/>
    <w:rsid w:val="00DE236F"/>
    <w:rPr>
      <w:rFonts w:cs="Times New Roman"/>
      <w:b/>
    </w:rPr>
  </w:style>
  <w:style w:type="paragraph" w:customStyle="1" w:styleId="body">
    <w:name w:val="body"/>
    <w:basedOn w:val="a"/>
    <w:uiPriority w:val="99"/>
    <w:rsid w:val="00DE236F"/>
    <w:pPr>
      <w:spacing w:before="100" w:beforeAutospacing="1" w:after="100" w:afterAutospacing="1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styleId="af6">
    <w:name w:val="Emphasis"/>
    <w:uiPriority w:val="99"/>
    <w:qFormat/>
    <w:locked/>
    <w:rsid w:val="00DE236F"/>
    <w:rPr>
      <w:rFonts w:cs="Times New Roman"/>
      <w:i/>
    </w:rPr>
  </w:style>
  <w:style w:type="paragraph" w:customStyle="1" w:styleId="12">
    <w:name w:val="Абзац списка1"/>
    <w:basedOn w:val="a"/>
    <w:uiPriority w:val="99"/>
    <w:rsid w:val="00DE236F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DE236F"/>
    <w:pPr>
      <w:spacing w:after="0" w:line="240" w:lineRule="auto"/>
      <w:ind w:firstLine="706"/>
      <w:jc w:val="both"/>
    </w:pPr>
    <w:rPr>
      <w:sz w:val="24"/>
      <w:szCs w:val="20"/>
      <w:lang w:eastAsia="ru-RU"/>
    </w:rPr>
  </w:style>
  <w:style w:type="character" w:customStyle="1" w:styleId="BodyTextIndent2Char">
    <w:name w:val="Body Text Indent 2 Char"/>
    <w:uiPriority w:val="99"/>
    <w:semiHidden/>
    <w:locked/>
    <w:rPr>
      <w:rFonts w:cs="Times New Roman"/>
      <w:lang w:eastAsia="en-US"/>
    </w:rPr>
  </w:style>
  <w:style w:type="character" w:customStyle="1" w:styleId="22">
    <w:name w:val="Основной текст с отступом 2 Знак"/>
    <w:link w:val="21"/>
    <w:uiPriority w:val="99"/>
    <w:locked/>
    <w:rsid w:val="00DE236F"/>
    <w:rPr>
      <w:sz w:val="24"/>
      <w:lang w:val="ru-RU" w:eastAsia="ru-RU"/>
    </w:rPr>
  </w:style>
  <w:style w:type="character" w:customStyle="1" w:styleId="ab">
    <w:name w:val="Основной текст с отступом Знак"/>
    <w:link w:val="aa"/>
    <w:uiPriority w:val="99"/>
    <w:locked/>
    <w:rsid w:val="00DE236F"/>
    <w:rPr>
      <w:rFonts w:ascii="Calibri" w:hAnsi="Calibri"/>
      <w:sz w:val="22"/>
      <w:lang w:val="ru-RU" w:eastAsia="en-US"/>
    </w:rPr>
  </w:style>
  <w:style w:type="paragraph" w:styleId="23">
    <w:name w:val="Body Text 2"/>
    <w:basedOn w:val="a"/>
    <w:link w:val="24"/>
    <w:uiPriority w:val="99"/>
    <w:rsid w:val="00DE236F"/>
    <w:pPr>
      <w:spacing w:after="120" w:line="48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4">
    <w:name w:val="Основной текст 2 Знак"/>
    <w:link w:val="23"/>
    <w:uiPriority w:val="99"/>
    <w:semiHidden/>
    <w:locked/>
    <w:rPr>
      <w:rFonts w:cs="Times New Roman"/>
      <w:lang w:eastAsia="en-US"/>
    </w:rPr>
  </w:style>
  <w:style w:type="paragraph" w:styleId="af7">
    <w:name w:val="Body Text"/>
    <w:basedOn w:val="a"/>
    <w:link w:val="af8"/>
    <w:uiPriority w:val="99"/>
    <w:rsid w:val="00DE236F"/>
    <w:pPr>
      <w:spacing w:after="0" w:line="240" w:lineRule="auto"/>
      <w:jc w:val="center"/>
    </w:pPr>
    <w:rPr>
      <w:sz w:val="24"/>
      <w:szCs w:val="20"/>
      <w:lang w:eastAsia="ru-RU"/>
    </w:rPr>
  </w:style>
  <w:style w:type="character" w:customStyle="1" w:styleId="BodyTextChar">
    <w:name w:val="Body Text Char"/>
    <w:uiPriority w:val="99"/>
    <w:semiHidden/>
    <w:locked/>
    <w:rPr>
      <w:rFonts w:cs="Times New Roman"/>
      <w:lang w:eastAsia="en-US"/>
    </w:rPr>
  </w:style>
  <w:style w:type="paragraph" w:customStyle="1" w:styleId="af9">
    <w:name w:val="Знак"/>
    <w:basedOn w:val="a"/>
    <w:uiPriority w:val="99"/>
    <w:rsid w:val="00DE236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3">
    <w:name w:val="Без интервала1"/>
    <w:uiPriority w:val="99"/>
    <w:rsid w:val="00DE236F"/>
    <w:rPr>
      <w:rFonts w:eastAsia="Times New Roman"/>
      <w:sz w:val="22"/>
      <w:szCs w:val="22"/>
      <w:lang w:eastAsia="en-US"/>
    </w:rPr>
  </w:style>
  <w:style w:type="character" w:styleId="afa">
    <w:name w:val="page number"/>
    <w:uiPriority w:val="99"/>
    <w:rsid w:val="00DE236F"/>
    <w:rPr>
      <w:rFonts w:cs="Times New Roman"/>
    </w:rPr>
  </w:style>
  <w:style w:type="paragraph" w:customStyle="1" w:styleId="Default">
    <w:name w:val="Default"/>
    <w:uiPriority w:val="99"/>
    <w:rsid w:val="00DE236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FontStyle17">
    <w:name w:val="Font Style17"/>
    <w:uiPriority w:val="99"/>
    <w:rsid w:val="00DE236F"/>
    <w:rPr>
      <w:rFonts w:ascii="Times New Roman" w:hAnsi="Times New Roman"/>
      <w:b/>
      <w:sz w:val="16"/>
    </w:rPr>
  </w:style>
  <w:style w:type="paragraph" w:customStyle="1" w:styleId="Style5">
    <w:name w:val="Style5"/>
    <w:basedOn w:val="a"/>
    <w:uiPriority w:val="99"/>
    <w:rsid w:val="00DE236F"/>
    <w:pPr>
      <w:widowControl w:val="0"/>
      <w:autoSpaceDE w:val="0"/>
      <w:autoSpaceDN w:val="0"/>
      <w:adjustRightInd w:val="0"/>
      <w:spacing w:after="0" w:line="192" w:lineRule="exact"/>
      <w:jc w:val="both"/>
    </w:pPr>
    <w:rPr>
      <w:rFonts w:ascii="Tahoma" w:hAnsi="Tahoma" w:cs="Tahoma"/>
      <w:sz w:val="24"/>
      <w:szCs w:val="24"/>
      <w:lang w:eastAsia="ru-RU"/>
    </w:rPr>
  </w:style>
  <w:style w:type="character" w:customStyle="1" w:styleId="FontStyle19">
    <w:name w:val="Font Style19"/>
    <w:uiPriority w:val="99"/>
    <w:rsid w:val="00DE236F"/>
    <w:rPr>
      <w:rFonts w:ascii="Times New Roman" w:hAnsi="Times New Roman"/>
      <w:sz w:val="16"/>
    </w:rPr>
  </w:style>
  <w:style w:type="character" w:customStyle="1" w:styleId="FontStyle18">
    <w:name w:val="Font Style18"/>
    <w:uiPriority w:val="99"/>
    <w:rsid w:val="00DE236F"/>
    <w:rPr>
      <w:rFonts w:ascii="Times New Roman" w:hAnsi="Times New Roman"/>
      <w:i/>
      <w:sz w:val="16"/>
    </w:rPr>
  </w:style>
  <w:style w:type="paragraph" w:customStyle="1" w:styleId="Style3">
    <w:name w:val="Style3"/>
    <w:basedOn w:val="a"/>
    <w:uiPriority w:val="99"/>
    <w:rsid w:val="00DE236F"/>
    <w:pPr>
      <w:widowControl w:val="0"/>
      <w:autoSpaceDE w:val="0"/>
      <w:autoSpaceDN w:val="0"/>
      <w:adjustRightInd w:val="0"/>
      <w:spacing w:after="0" w:line="192" w:lineRule="exact"/>
    </w:pPr>
    <w:rPr>
      <w:rFonts w:ascii="Tahoma" w:hAnsi="Tahoma" w:cs="Tahoma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DE236F"/>
    <w:pPr>
      <w:widowControl w:val="0"/>
      <w:autoSpaceDE w:val="0"/>
      <w:autoSpaceDN w:val="0"/>
      <w:adjustRightInd w:val="0"/>
      <w:spacing w:after="0" w:line="193" w:lineRule="exact"/>
      <w:ind w:firstLine="1546"/>
    </w:pPr>
    <w:rPr>
      <w:rFonts w:ascii="Tahoma" w:hAnsi="Tahoma" w:cs="Tahoma"/>
      <w:sz w:val="24"/>
      <w:szCs w:val="24"/>
      <w:lang w:eastAsia="ru-RU"/>
    </w:rPr>
  </w:style>
  <w:style w:type="paragraph" w:styleId="HTML">
    <w:name w:val="HTML Preformatted"/>
    <w:aliases w:val="Стандартный HTML Знак1,Стандартный HTML Знак Знак,Знак2 Знак Знак,Знак2 Знак1,Стандартный HTML Знак,Знак2 Знак,Знак2"/>
    <w:basedOn w:val="a"/>
    <w:link w:val="HTML2"/>
    <w:uiPriority w:val="99"/>
    <w:rsid w:val="00DE23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4"/>
      <w:szCs w:val="20"/>
      <w:lang w:eastAsia="ru-RU"/>
    </w:rPr>
  </w:style>
  <w:style w:type="character" w:customStyle="1" w:styleId="HTMLPreformattedChar">
    <w:name w:val="HTML Preformatted Char"/>
    <w:aliases w:val="Стандартный HTML Знак1 Char,Стандартный HTML Знак Знак Char,Знак2 Знак Знак Char,Знак2 Знак1 Char,Стандартный HTML Знак Char,Знак2 Знак Char,Знак2 Char"/>
    <w:uiPriority w:val="99"/>
    <w:semiHidden/>
    <w:locked/>
    <w:rPr>
      <w:rFonts w:ascii="Courier New" w:hAnsi="Courier New" w:cs="Courier New"/>
      <w:sz w:val="20"/>
      <w:szCs w:val="20"/>
      <w:lang w:eastAsia="en-US"/>
    </w:rPr>
  </w:style>
  <w:style w:type="character" w:customStyle="1" w:styleId="HTML2">
    <w:name w:val="Стандартный HTML Знак2"/>
    <w:aliases w:val="Стандартный HTML Знак1 Знак,Стандартный HTML Знак Знак Знак,Знак2 Знак Знак Знак,Знак2 Знак1 Знак,Стандартный HTML Знак Знак1,Знак2 Знак Знак1,Знак2 Знак2"/>
    <w:link w:val="HTML"/>
    <w:uiPriority w:val="99"/>
    <w:locked/>
    <w:rsid w:val="00DE236F"/>
    <w:rPr>
      <w:rFonts w:ascii="Courier New" w:hAnsi="Courier New"/>
      <w:sz w:val="24"/>
      <w:lang w:val="ru-RU" w:eastAsia="ru-RU"/>
    </w:rPr>
  </w:style>
  <w:style w:type="paragraph" w:customStyle="1" w:styleId="Style12">
    <w:name w:val="Style12"/>
    <w:basedOn w:val="a"/>
    <w:uiPriority w:val="99"/>
    <w:rsid w:val="00DE236F"/>
    <w:pPr>
      <w:widowControl w:val="0"/>
      <w:autoSpaceDE w:val="0"/>
      <w:autoSpaceDN w:val="0"/>
      <w:adjustRightInd w:val="0"/>
      <w:spacing w:after="0" w:line="191" w:lineRule="exact"/>
      <w:jc w:val="both"/>
    </w:pPr>
    <w:rPr>
      <w:rFonts w:ascii="Tahoma" w:hAnsi="Tahoma" w:cs="Tahoma"/>
      <w:sz w:val="24"/>
      <w:szCs w:val="24"/>
      <w:lang w:eastAsia="ru-RU"/>
    </w:rPr>
  </w:style>
  <w:style w:type="paragraph" w:styleId="25">
    <w:name w:val="List Bullet 2"/>
    <w:basedOn w:val="a"/>
    <w:uiPriority w:val="99"/>
    <w:rsid w:val="00DE236F"/>
    <w:pPr>
      <w:spacing w:after="0" w:line="240" w:lineRule="auto"/>
      <w:ind w:left="1571" w:hanging="360"/>
    </w:pPr>
    <w:rPr>
      <w:rFonts w:ascii="Times New Roman" w:hAnsi="Times New Roman"/>
      <w:sz w:val="24"/>
      <w:szCs w:val="24"/>
      <w:lang w:eastAsia="ru-RU"/>
    </w:rPr>
  </w:style>
  <w:style w:type="paragraph" w:customStyle="1" w:styleId="31">
    <w:name w:val="Стиль3"/>
    <w:basedOn w:val="a"/>
    <w:link w:val="32"/>
    <w:uiPriority w:val="99"/>
    <w:rsid w:val="00DE236F"/>
    <w:pPr>
      <w:spacing w:after="0" w:line="240" w:lineRule="auto"/>
      <w:jc w:val="both"/>
    </w:pPr>
    <w:rPr>
      <w:rFonts w:ascii="Arial" w:hAnsi="Arial"/>
      <w:sz w:val="20"/>
      <w:szCs w:val="20"/>
      <w:lang w:eastAsia="ru-RU"/>
    </w:rPr>
  </w:style>
  <w:style w:type="character" w:customStyle="1" w:styleId="32">
    <w:name w:val="Стиль3 Знак"/>
    <w:link w:val="31"/>
    <w:uiPriority w:val="99"/>
    <w:locked/>
    <w:rsid w:val="00DE236F"/>
    <w:rPr>
      <w:rFonts w:ascii="Arial" w:hAnsi="Arial"/>
      <w:lang w:val="ru-RU" w:eastAsia="ru-RU"/>
    </w:rPr>
  </w:style>
  <w:style w:type="paragraph" w:customStyle="1" w:styleId="afb">
    <w:name w:val="Новый"/>
    <w:basedOn w:val="a"/>
    <w:uiPriority w:val="99"/>
    <w:rsid w:val="00DE236F"/>
    <w:pPr>
      <w:spacing w:after="0" w:line="360" w:lineRule="auto"/>
      <w:ind w:firstLine="454"/>
      <w:jc w:val="both"/>
    </w:pPr>
    <w:rPr>
      <w:rFonts w:ascii="Times New Roman" w:hAnsi="Times New Roman"/>
      <w:sz w:val="28"/>
      <w:szCs w:val="24"/>
      <w:lang w:eastAsia="ru-RU"/>
    </w:rPr>
  </w:style>
  <w:style w:type="character" w:customStyle="1" w:styleId="Zag11">
    <w:name w:val="Zag_11"/>
    <w:uiPriority w:val="99"/>
    <w:rsid w:val="00DE236F"/>
  </w:style>
  <w:style w:type="paragraph" w:customStyle="1" w:styleId="33">
    <w:name w:val="Заголовок 3+"/>
    <w:basedOn w:val="a"/>
    <w:uiPriority w:val="99"/>
    <w:rsid w:val="00DE236F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" w:hAnsi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uiPriority w:val="99"/>
    <w:rsid w:val="00DE236F"/>
    <w:rPr>
      <w:rFonts w:cs="Times New Roman"/>
    </w:rPr>
  </w:style>
  <w:style w:type="table" w:customStyle="1" w:styleId="26">
    <w:name w:val="Сетка таблицы2"/>
    <w:uiPriority w:val="99"/>
    <w:rsid w:val="00DE236F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5c0">
    <w:name w:val="c15 c0"/>
    <w:basedOn w:val="a"/>
    <w:uiPriority w:val="99"/>
    <w:rsid w:val="00DE236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21">
    <w:name w:val="c21"/>
    <w:uiPriority w:val="99"/>
    <w:rsid w:val="00DE236F"/>
    <w:rPr>
      <w:rFonts w:cs="Times New Roman"/>
    </w:rPr>
  </w:style>
  <w:style w:type="character" w:customStyle="1" w:styleId="c35c21">
    <w:name w:val="c35 c21"/>
    <w:uiPriority w:val="99"/>
    <w:rsid w:val="00DE236F"/>
    <w:rPr>
      <w:rFonts w:cs="Times New Roman"/>
    </w:rPr>
  </w:style>
  <w:style w:type="paragraph" w:customStyle="1" w:styleId="c32c0">
    <w:name w:val="c32 c0"/>
    <w:basedOn w:val="a"/>
    <w:uiPriority w:val="99"/>
    <w:rsid w:val="00DE236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21c8c9">
    <w:name w:val="c21 c8 c9"/>
    <w:uiPriority w:val="99"/>
    <w:rsid w:val="00DE236F"/>
    <w:rPr>
      <w:rFonts w:cs="Times New Roman"/>
    </w:rPr>
  </w:style>
  <w:style w:type="paragraph" w:customStyle="1" w:styleId="c0c32">
    <w:name w:val="c0 c32"/>
    <w:basedOn w:val="a"/>
    <w:uiPriority w:val="99"/>
    <w:rsid w:val="00DE236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17">
    <w:name w:val="c17"/>
    <w:basedOn w:val="a"/>
    <w:uiPriority w:val="99"/>
    <w:rsid w:val="00DE236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1">
    <w:name w:val="c1"/>
    <w:uiPriority w:val="99"/>
    <w:rsid w:val="00DE236F"/>
    <w:rPr>
      <w:rFonts w:cs="Times New Roman"/>
    </w:rPr>
  </w:style>
  <w:style w:type="character" w:customStyle="1" w:styleId="c1c24c7">
    <w:name w:val="c1 c24 c7"/>
    <w:uiPriority w:val="99"/>
    <w:rsid w:val="00DE236F"/>
    <w:rPr>
      <w:rFonts w:cs="Times New Roman"/>
    </w:rPr>
  </w:style>
  <w:style w:type="paragraph" w:customStyle="1" w:styleId="c7">
    <w:name w:val="c7"/>
    <w:basedOn w:val="a"/>
    <w:uiPriority w:val="99"/>
    <w:rsid w:val="00DE236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1c12">
    <w:name w:val="c1 c12"/>
    <w:uiPriority w:val="99"/>
    <w:rsid w:val="00DE236F"/>
    <w:rPr>
      <w:rFonts w:cs="Times New Roman"/>
    </w:rPr>
  </w:style>
  <w:style w:type="character" w:customStyle="1" w:styleId="c1c12c3">
    <w:name w:val="c1 c12 c3"/>
    <w:uiPriority w:val="99"/>
    <w:rsid w:val="00DE236F"/>
    <w:rPr>
      <w:rFonts w:cs="Times New Roman"/>
    </w:rPr>
  </w:style>
  <w:style w:type="character" w:customStyle="1" w:styleId="c1c3">
    <w:name w:val="c1 c3"/>
    <w:uiPriority w:val="99"/>
    <w:rsid w:val="00DE236F"/>
    <w:rPr>
      <w:rFonts w:cs="Times New Roman"/>
    </w:rPr>
  </w:style>
  <w:style w:type="paragraph" w:customStyle="1" w:styleId="14">
    <w:name w:val="Стиль1"/>
    <w:basedOn w:val="a"/>
    <w:uiPriority w:val="99"/>
    <w:rsid w:val="00DE236F"/>
    <w:pPr>
      <w:spacing w:after="0" w:line="240" w:lineRule="auto"/>
      <w:jc w:val="both"/>
    </w:pPr>
    <w:rPr>
      <w:rFonts w:ascii="Arial" w:hAnsi="Arial" w:cs="Arial"/>
      <w:color w:val="444444"/>
      <w:lang w:eastAsia="ru-RU"/>
    </w:rPr>
  </w:style>
  <w:style w:type="paragraph" w:customStyle="1" w:styleId="27">
    <w:name w:val="Стиль2"/>
    <w:basedOn w:val="a"/>
    <w:uiPriority w:val="99"/>
    <w:rsid w:val="00DE236F"/>
    <w:pPr>
      <w:spacing w:after="0" w:line="240" w:lineRule="auto"/>
      <w:ind w:firstLine="708"/>
      <w:jc w:val="both"/>
    </w:pPr>
    <w:rPr>
      <w:rFonts w:ascii="Arial" w:hAnsi="Arial" w:cs="Arial"/>
      <w:lang w:eastAsia="ru-RU"/>
    </w:rPr>
  </w:style>
  <w:style w:type="paragraph" w:customStyle="1" w:styleId="western">
    <w:name w:val="western"/>
    <w:basedOn w:val="a"/>
    <w:uiPriority w:val="99"/>
    <w:rsid w:val="00DE236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fc">
    <w:name w:val="List"/>
    <w:basedOn w:val="a"/>
    <w:uiPriority w:val="99"/>
    <w:rsid w:val="00DE236F"/>
    <w:pPr>
      <w:spacing w:after="0" w:line="240" w:lineRule="auto"/>
      <w:ind w:left="283" w:hanging="283"/>
    </w:pPr>
    <w:rPr>
      <w:rFonts w:ascii="Times New Roman" w:hAnsi="Times New Roman"/>
      <w:sz w:val="24"/>
      <w:szCs w:val="24"/>
      <w:lang w:eastAsia="ru-RU"/>
    </w:rPr>
  </w:style>
  <w:style w:type="paragraph" w:styleId="28">
    <w:name w:val="List 2"/>
    <w:basedOn w:val="a"/>
    <w:uiPriority w:val="99"/>
    <w:rsid w:val="00DE236F"/>
    <w:pPr>
      <w:spacing w:after="0" w:line="240" w:lineRule="auto"/>
      <w:ind w:left="566" w:hanging="283"/>
    </w:pPr>
    <w:rPr>
      <w:rFonts w:ascii="Times New Roman" w:hAnsi="Times New Roman"/>
      <w:sz w:val="24"/>
      <w:szCs w:val="24"/>
      <w:lang w:eastAsia="ru-RU"/>
    </w:rPr>
  </w:style>
  <w:style w:type="paragraph" w:styleId="29">
    <w:name w:val="List Continue 2"/>
    <w:basedOn w:val="a"/>
    <w:uiPriority w:val="99"/>
    <w:rsid w:val="00DE236F"/>
    <w:pPr>
      <w:spacing w:after="120" w:line="240" w:lineRule="auto"/>
      <w:ind w:left="566"/>
    </w:pPr>
    <w:rPr>
      <w:rFonts w:ascii="Times New Roman" w:hAnsi="Times New Roman"/>
      <w:sz w:val="24"/>
      <w:szCs w:val="24"/>
      <w:lang w:eastAsia="ru-RU"/>
    </w:rPr>
  </w:style>
  <w:style w:type="paragraph" w:customStyle="1" w:styleId="afd">
    <w:name w:val="Внутренний адрес"/>
    <w:basedOn w:val="a"/>
    <w:uiPriority w:val="99"/>
    <w:rsid w:val="00DE236F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fe">
    <w:name w:val="caption"/>
    <w:basedOn w:val="a"/>
    <w:next w:val="a"/>
    <w:uiPriority w:val="99"/>
    <w:qFormat/>
    <w:locked/>
    <w:rsid w:val="00DE236F"/>
    <w:pPr>
      <w:spacing w:after="0" w:line="240" w:lineRule="auto"/>
    </w:pPr>
    <w:rPr>
      <w:rFonts w:ascii="Times New Roman" w:hAnsi="Times New Roman"/>
      <w:b/>
      <w:bCs/>
      <w:sz w:val="20"/>
      <w:szCs w:val="20"/>
      <w:lang w:eastAsia="ru-RU"/>
    </w:rPr>
  </w:style>
  <w:style w:type="paragraph" w:styleId="aff">
    <w:name w:val="Body Text First Indent"/>
    <w:basedOn w:val="af7"/>
    <w:link w:val="aff0"/>
    <w:uiPriority w:val="99"/>
    <w:rsid w:val="00DE236F"/>
    <w:pPr>
      <w:spacing w:after="120"/>
      <w:ind w:firstLine="210"/>
      <w:jc w:val="left"/>
    </w:pPr>
  </w:style>
  <w:style w:type="character" w:customStyle="1" w:styleId="aff0">
    <w:name w:val="Красная строка Знак"/>
    <w:basedOn w:val="BodyTextChar"/>
    <w:link w:val="aff"/>
    <w:uiPriority w:val="99"/>
    <w:semiHidden/>
    <w:locked/>
    <w:rPr>
      <w:rFonts w:cs="Times New Roman"/>
      <w:lang w:eastAsia="en-US"/>
    </w:rPr>
  </w:style>
  <w:style w:type="paragraph" w:styleId="2a">
    <w:name w:val="Body Text First Indent 2"/>
    <w:basedOn w:val="aa"/>
    <w:link w:val="2b"/>
    <w:uiPriority w:val="99"/>
    <w:rsid w:val="00DE236F"/>
    <w:pPr>
      <w:spacing w:line="240" w:lineRule="auto"/>
      <w:ind w:firstLine="210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2b">
    <w:name w:val="Красная строка 2 Знак"/>
    <w:link w:val="2a"/>
    <w:uiPriority w:val="99"/>
    <w:semiHidden/>
    <w:locked/>
    <w:rPr>
      <w:rFonts w:ascii="Calibri" w:hAnsi="Calibri" w:cs="Times New Roman"/>
      <w:sz w:val="22"/>
      <w:lang w:val="ru-RU" w:eastAsia="en-US"/>
    </w:rPr>
  </w:style>
  <w:style w:type="paragraph" w:styleId="34">
    <w:name w:val="Body Text 3"/>
    <w:basedOn w:val="a"/>
    <w:link w:val="35"/>
    <w:uiPriority w:val="99"/>
    <w:rsid w:val="00DE236F"/>
    <w:pPr>
      <w:spacing w:after="120" w:line="240" w:lineRule="auto"/>
    </w:pPr>
    <w:rPr>
      <w:rFonts w:ascii="Times New Roman" w:hAnsi="Times New Roman"/>
      <w:sz w:val="16"/>
      <w:szCs w:val="16"/>
      <w:lang w:eastAsia="ru-RU"/>
    </w:rPr>
  </w:style>
  <w:style w:type="character" w:customStyle="1" w:styleId="35">
    <w:name w:val="Основной текст 3 Знак"/>
    <w:link w:val="34"/>
    <w:uiPriority w:val="99"/>
    <w:semiHidden/>
    <w:locked/>
    <w:rPr>
      <w:rFonts w:cs="Times New Roman"/>
      <w:sz w:val="16"/>
      <w:szCs w:val="16"/>
      <w:lang w:eastAsia="en-US"/>
    </w:rPr>
  </w:style>
  <w:style w:type="character" w:customStyle="1" w:styleId="c3c22">
    <w:name w:val="c3 c22"/>
    <w:uiPriority w:val="99"/>
    <w:rsid w:val="00DE236F"/>
    <w:rPr>
      <w:rFonts w:cs="Times New Roman"/>
    </w:rPr>
  </w:style>
  <w:style w:type="character" w:customStyle="1" w:styleId="c3">
    <w:name w:val="c3"/>
    <w:uiPriority w:val="99"/>
    <w:rsid w:val="00DE236F"/>
    <w:rPr>
      <w:rFonts w:cs="Times New Roman"/>
    </w:rPr>
  </w:style>
  <w:style w:type="paragraph" w:customStyle="1" w:styleId="42">
    <w:name w:val="Стиль4"/>
    <w:basedOn w:val="a"/>
    <w:uiPriority w:val="99"/>
    <w:rsid w:val="00DE236F"/>
    <w:pPr>
      <w:spacing w:after="0" w:line="240" w:lineRule="auto"/>
      <w:ind w:firstLine="708"/>
      <w:jc w:val="both"/>
    </w:pPr>
    <w:rPr>
      <w:rFonts w:ascii="Arial" w:hAnsi="Arial" w:cs="Arial"/>
      <w:shd w:val="clear" w:color="auto" w:fill="FFFFFF"/>
      <w:lang w:eastAsia="ru-RU"/>
    </w:rPr>
  </w:style>
  <w:style w:type="character" w:customStyle="1" w:styleId="af8">
    <w:name w:val="Основной текст Знак"/>
    <w:link w:val="af7"/>
    <w:uiPriority w:val="99"/>
    <w:semiHidden/>
    <w:locked/>
    <w:rsid w:val="00DE236F"/>
    <w:rPr>
      <w:sz w:val="24"/>
      <w:lang w:val="ru-RU" w:eastAsia="ru-RU"/>
    </w:rPr>
  </w:style>
  <w:style w:type="paragraph" w:customStyle="1" w:styleId="Style46">
    <w:name w:val="Style46"/>
    <w:basedOn w:val="a"/>
    <w:uiPriority w:val="99"/>
    <w:rsid w:val="00DE236F"/>
    <w:pPr>
      <w:widowControl w:val="0"/>
      <w:autoSpaceDE w:val="0"/>
      <w:autoSpaceDN w:val="0"/>
      <w:adjustRightInd w:val="0"/>
      <w:spacing w:after="0" w:line="240" w:lineRule="auto"/>
    </w:pPr>
    <w:rPr>
      <w:rFonts w:ascii="Arial Black" w:hAnsi="Arial Black"/>
      <w:sz w:val="24"/>
      <w:szCs w:val="24"/>
      <w:lang w:eastAsia="ru-RU"/>
    </w:rPr>
  </w:style>
  <w:style w:type="character" w:customStyle="1" w:styleId="FontStyle97">
    <w:name w:val="Font Style97"/>
    <w:uiPriority w:val="99"/>
    <w:rsid w:val="00DE236F"/>
    <w:rPr>
      <w:rFonts w:ascii="Arial Black" w:hAnsi="Arial Black"/>
      <w:sz w:val="16"/>
    </w:rPr>
  </w:style>
  <w:style w:type="table" w:customStyle="1" w:styleId="36">
    <w:name w:val="Сетка таблицы3"/>
    <w:uiPriority w:val="99"/>
    <w:rsid w:val="00DE236F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1">
    <w:name w:val="Стиль"/>
    <w:uiPriority w:val="99"/>
    <w:rsid w:val="00DE236F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u-2-msonormal">
    <w:name w:val="u-2-msonormal"/>
    <w:basedOn w:val="a"/>
    <w:uiPriority w:val="99"/>
    <w:rsid w:val="00DE236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msg-header-from">
    <w:name w:val="msg-header-from"/>
    <w:basedOn w:val="a"/>
    <w:uiPriority w:val="99"/>
    <w:rsid w:val="00DE236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table" w:styleId="15">
    <w:name w:val="Table Grid 1"/>
    <w:basedOn w:val="a1"/>
    <w:uiPriority w:val="99"/>
    <w:rsid w:val="00DE236F"/>
    <w:rPr>
      <w:rFonts w:ascii="Times New Roman" w:hAnsi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2">
    <w:name w:val="endnote text"/>
    <w:basedOn w:val="a"/>
    <w:link w:val="aff3"/>
    <w:uiPriority w:val="99"/>
    <w:semiHidden/>
    <w:rsid w:val="00DE236F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ff3">
    <w:name w:val="Текст концевой сноски Знак"/>
    <w:link w:val="aff2"/>
    <w:uiPriority w:val="99"/>
    <w:semiHidden/>
    <w:locked/>
    <w:rPr>
      <w:rFonts w:cs="Times New Roman"/>
      <w:sz w:val="20"/>
      <w:szCs w:val="20"/>
      <w:lang w:eastAsia="en-US"/>
    </w:rPr>
  </w:style>
  <w:style w:type="character" w:styleId="aff4">
    <w:name w:val="endnote reference"/>
    <w:uiPriority w:val="99"/>
    <w:semiHidden/>
    <w:rsid w:val="00DE236F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12473</Words>
  <Characters>71101</Characters>
  <Application>Microsoft Office Word</Application>
  <DocSecurity>0</DocSecurity>
  <Lines>592</Lines>
  <Paragraphs>166</Paragraphs>
  <ScaleCrop>false</ScaleCrop>
  <Company>Krokoz™</Company>
  <LinksUpToDate>false</LinksUpToDate>
  <CharactersWithSpaces>83408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</dc:creator>
  <cp:keywords/>
  <dc:description/>
  <cp:lastModifiedBy>dom</cp:lastModifiedBy>
  <cp:revision>10</cp:revision>
  <cp:lastPrinted>2013-01-12T13:35:00Z</cp:lastPrinted>
  <dcterms:created xsi:type="dcterms:W3CDTF">2016-08-31T10:02:00Z</dcterms:created>
  <dcterms:modified xsi:type="dcterms:W3CDTF">2018-07-19T12:14:00Z</dcterms:modified>
</cp:coreProperties>
</file>