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C25" w:rsidRPr="00744C25" w:rsidRDefault="00744C25" w:rsidP="00744C25">
      <w:pPr>
        <w:pStyle w:val="a3"/>
        <w:spacing w:after="0"/>
        <w:jc w:val="right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A45C8" w:rsidRDefault="005B7AED" w:rsidP="005B7AED">
      <w:pPr>
        <w:pStyle w:val="a3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образовательное учреждение </w:t>
      </w:r>
    </w:p>
    <w:p w:rsidR="00F877F0" w:rsidRDefault="005B7AED" w:rsidP="005B7AED">
      <w:pPr>
        <w:pStyle w:val="a3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"Средняя общеобразовательная школа № 14"</w:t>
      </w:r>
    </w:p>
    <w:p w:rsidR="00F877F0" w:rsidRDefault="00F877F0" w:rsidP="00F877F0">
      <w:pPr>
        <w:pStyle w:val="a3"/>
        <w:spacing w:after="0"/>
        <w:jc w:val="both"/>
        <w:rPr>
          <w:sz w:val="28"/>
          <w:szCs w:val="28"/>
        </w:rPr>
      </w:pPr>
    </w:p>
    <w:p w:rsidR="00F877F0" w:rsidRDefault="00F877F0" w:rsidP="00F877F0">
      <w:pPr>
        <w:pStyle w:val="a3"/>
        <w:spacing w:after="0"/>
        <w:jc w:val="both"/>
        <w:rPr>
          <w:sz w:val="28"/>
          <w:szCs w:val="28"/>
        </w:rPr>
      </w:pPr>
    </w:p>
    <w:p w:rsidR="00F877F0" w:rsidRDefault="00F877F0" w:rsidP="00F877F0">
      <w:pPr>
        <w:pStyle w:val="a3"/>
        <w:spacing w:after="0"/>
        <w:jc w:val="both"/>
        <w:rPr>
          <w:sz w:val="28"/>
          <w:szCs w:val="28"/>
        </w:rPr>
      </w:pPr>
    </w:p>
    <w:p w:rsidR="00F877F0" w:rsidRDefault="00F877F0" w:rsidP="00F877F0">
      <w:pPr>
        <w:pStyle w:val="a3"/>
        <w:spacing w:after="0"/>
        <w:jc w:val="both"/>
        <w:rPr>
          <w:sz w:val="28"/>
          <w:szCs w:val="28"/>
        </w:rPr>
      </w:pPr>
    </w:p>
    <w:p w:rsidR="00F877F0" w:rsidRDefault="00F877F0" w:rsidP="00F877F0">
      <w:pPr>
        <w:pStyle w:val="a3"/>
        <w:spacing w:after="0"/>
        <w:jc w:val="both"/>
        <w:rPr>
          <w:sz w:val="28"/>
          <w:szCs w:val="28"/>
        </w:rPr>
      </w:pPr>
    </w:p>
    <w:p w:rsidR="00F877F0" w:rsidRDefault="00F877F0" w:rsidP="00F877F0">
      <w:pPr>
        <w:pStyle w:val="a3"/>
        <w:spacing w:after="0"/>
        <w:jc w:val="both"/>
        <w:rPr>
          <w:sz w:val="28"/>
          <w:szCs w:val="28"/>
        </w:rPr>
      </w:pPr>
    </w:p>
    <w:p w:rsidR="00F877F0" w:rsidRDefault="00F877F0" w:rsidP="00F877F0">
      <w:pPr>
        <w:pStyle w:val="a3"/>
        <w:spacing w:after="0"/>
        <w:jc w:val="both"/>
        <w:rPr>
          <w:sz w:val="28"/>
          <w:szCs w:val="28"/>
        </w:rPr>
      </w:pPr>
    </w:p>
    <w:p w:rsidR="00F877F0" w:rsidRDefault="00F877F0" w:rsidP="00F877F0">
      <w:pPr>
        <w:pStyle w:val="a3"/>
        <w:spacing w:after="0"/>
        <w:jc w:val="both"/>
        <w:rPr>
          <w:sz w:val="28"/>
          <w:szCs w:val="28"/>
        </w:rPr>
      </w:pPr>
    </w:p>
    <w:p w:rsidR="00F877F0" w:rsidRDefault="00F877F0" w:rsidP="00F877F0">
      <w:pPr>
        <w:pStyle w:val="a3"/>
        <w:spacing w:after="0"/>
        <w:jc w:val="both"/>
        <w:rPr>
          <w:sz w:val="28"/>
          <w:szCs w:val="28"/>
        </w:rPr>
      </w:pPr>
    </w:p>
    <w:p w:rsidR="00F877F0" w:rsidRDefault="00F877F0" w:rsidP="00F877F0">
      <w:pPr>
        <w:pStyle w:val="a3"/>
        <w:spacing w:after="0"/>
        <w:jc w:val="both"/>
        <w:rPr>
          <w:sz w:val="28"/>
          <w:szCs w:val="28"/>
        </w:rPr>
      </w:pPr>
    </w:p>
    <w:p w:rsidR="00F877F0" w:rsidRDefault="00F877F0" w:rsidP="00F877F0">
      <w:pPr>
        <w:pStyle w:val="a3"/>
        <w:spacing w:after="0"/>
        <w:jc w:val="both"/>
        <w:rPr>
          <w:sz w:val="28"/>
          <w:szCs w:val="28"/>
        </w:rPr>
      </w:pPr>
    </w:p>
    <w:p w:rsidR="00421E22" w:rsidRDefault="00421E22" w:rsidP="00421E22">
      <w:pPr>
        <w:pStyle w:val="a3"/>
        <w:spacing w:after="0"/>
        <w:jc w:val="center"/>
        <w:rPr>
          <w:b/>
          <w:sz w:val="28"/>
          <w:szCs w:val="28"/>
        </w:rPr>
      </w:pPr>
    </w:p>
    <w:p w:rsidR="00421E22" w:rsidRDefault="00421E22" w:rsidP="00421E22">
      <w:pPr>
        <w:pStyle w:val="a3"/>
        <w:spacing w:after="0"/>
        <w:jc w:val="center"/>
        <w:rPr>
          <w:b/>
          <w:sz w:val="28"/>
          <w:szCs w:val="28"/>
        </w:rPr>
      </w:pPr>
    </w:p>
    <w:p w:rsidR="00421E22" w:rsidRDefault="00421E22" w:rsidP="00421E22">
      <w:pPr>
        <w:pStyle w:val="a3"/>
        <w:spacing w:after="0"/>
        <w:jc w:val="center"/>
        <w:rPr>
          <w:b/>
          <w:sz w:val="28"/>
          <w:szCs w:val="28"/>
        </w:rPr>
      </w:pPr>
    </w:p>
    <w:p w:rsidR="00F877F0" w:rsidRPr="00421E22" w:rsidRDefault="00421E22" w:rsidP="00421E22">
      <w:pPr>
        <w:pStyle w:val="a3"/>
        <w:spacing w:after="0"/>
        <w:jc w:val="center"/>
        <w:rPr>
          <w:b/>
          <w:sz w:val="28"/>
          <w:szCs w:val="28"/>
        </w:rPr>
      </w:pPr>
      <w:r w:rsidRPr="00421E22">
        <w:rPr>
          <w:b/>
          <w:sz w:val="28"/>
          <w:szCs w:val="28"/>
        </w:rPr>
        <w:t>Программа элективного курса "В поиске истины"</w:t>
      </w:r>
    </w:p>
    <w:p w:rsidR="00F877F0" w:rsidRPr="00421E22" w:rsidRDefault="00F877F0" w:rsidP="00421E22">
      <w:pPr>
        <w:pStyle w:val="a3"/>
        <w:spacing w:after="0"/>
        <w:jc w:val="center"/>
        <w:rPr>
          <w:b/>
          <w:sz w:val="28"/>
          <w:szCs w:val="28"/>
        </w:rPr>
      </w:pPr>
    </w:p>
    <w:p w:rsidR="00F877F0" w:rsidRPr="00421E22" w:rsidRDefault="00F877F0" w:rsidP="00421E22">
      <w:pPr>
        <w:pStyle w:val="a3"/>
        <w:spacing w:after="0"/>
        <w:jc w:val="center"/>
        <w:rPr>
          <w:b/>
          <w:sz w:val="28"/>
          <w:szCs w:val="28"/>
        </w:rPr>
      </w:pPr>
    </w:p>
    <w:p w:rsidR="00F877F0" w:rsidRDefault="00F877F0" w:rsidP="00F877F0">
      <w:pPr>
        <w:pStyle w:val="a3"/>
        <w:spacing w:after="0"/>
        <w:jc w:val="both"/>
        <w:rPr>
          <w:sz w:val="28"/>
          <w:szCs w:val="28"/>
        </w:rPr>
      </w:pPr>
    </w:p>
    <w:p w:rsidR="00F877F0" w:rsidRDefault="00F877F0" w:rsidP="00F877F0">
      <w:pPr>
        <w:pStyle w:val="a3"/>
        <w:spacing w:after="0"/>
        <w:jc w:val="both"/>
        <w:rPr>
          <w:sz w:val="28"/>
          <w:szCs w:val="28"/>
        </w:rPr>
      </w:pPr>
    </w:p>
    <w:p w:rsidR="00F877F0" w:rsidRDefault="00F877F0" w:rsidP="00F877F0">
      <w:pPr>
        <w:pStyle w:val="a3"/>
        <w:spacing w:after="0"/>
        <w:jc w:val="both"/>
        <w:rPr>
          <w:sz w:val="28"/>
          <w:szCs w:val="28"/>
        </w:rPr>
      </w:pPr>
    </w:p>
    <w:p w:rsidR="00F877F0" w:rsidRDefault="00F877F0" w:rsidP="00F877F0">
      <w:pPr>
        <w:pStyle w:val="a3"/>
        <w:spacing w:after="0"/>
        <w:jc w:val="both"/>
        <w:rPr>
          <w:sz w:val="28"/>
          <w:szCs w:val="28"/>
        </w:rPr>
      </w:pPr>
    </w:p>
    <w:p w:rsidR="00F877F0" w:rsidRDefault="00F877F0" w:rsidP="00F877F0">
      <w:pPr>
        <w:pStyle w:val="a3"/>
        <w:spacing w:after="0"/>
        <w:jc w:val="both"/>
        <w:rPr>
          <w:sz w:val="28"/>
          <w:szCs w:val="28"/>
        </w:rPr>
      </w:pPr>
    </w:p>
    <w:p w:rsidR="00F877F0" w:rsidRDefault="00F877F0" w:rsidP="00F877F0">
      <w:pPr>
        <w:pStyle w:val="a3"/>
        <w:spacing w:after="0"/>
        <w:jc w:val="both"/>
        <w:rPr>
          <w:sz w:val="28"/>
          <w:szCs w:val="28"/>
        </w:rPr>
      </w:pPr>
    </w:p>
    <w:p w:rsidR="00F877F0" w:rsidRDefault="00F877F0" w:rsidP="00F877F0">
      <w:pPr>
        <w:pStyle w:val="a3"/>
        <w:spacing w:after="0"/>
        <w:jc w:val="both"/>
        <w:rPr>
          <w:sz w:val="28"/>
          <w:szCs w:val="28"/>
        </w:rPr>
      </w:pPr>
    </w:p>
    <w:p w:rsidR="00F877F0" w:rsidRDefault="005B7AED" w:rsidP="005B7AED">
      <w:pPr>
        <w:pStyle w:val="a3"/>
        <w:tabs>
          <w:tab w:val="left" w:pos="5436"/>
          <w:tab w:val="left" w:pos="6973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Составила:</w:t>
      </w:r>
    </w:p>
    <w:p w:rsidR="005B7AED" w:rsidRDefault="005B7AED" w:rsidP="005B7AED">
      <w:pPr>
        <w:pStyle w:val="a3"/>
        <w:tabs>
          <w:tab w:val="left" w:pos="6973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учитель истории </w:t>
      </w:r>
    </w:p>
    <w:p w:rsidR="005B7AED" w:rsidRDefault="005B7AED" w:rsidP="005B7AED">
      <w:pPr>
        <w:pStyle w:val="a3"/>
        <w:tabs>
          <w:tab w:val="left" w:pos="6973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</w:t>
      </w:r>
      <w:proofErr w:type="spellStart"/>
      <w:r>
        <w:rPr>
          <w:sz w:val="28"/>
          <w:szCs w:val="28"/>
        </w:rPr>
        <w:t>Корлыханова</w:t>
      </w:r>
      <w:proofErr w:type="spellEnd"/>
      <w:r>
        <w:rPr>
          <w:sz w:val="28"/>
          <w:szCs w:val="28"/>
        </w:rPr>
        <w:t xml:space="preserve"> Е.В.</w:t>
      </w:r>
    </w:p>
    <w:p w:rsidR="00F877F0" w:rsidRDefault="00F877F0" w:rsidP="00F877F0">
      <w:pPr>
        <w:pStyle w:val="a3"/>
        <w:spacing w:after="0"/>
        <w:jc w:val="both"/>
        <w:rPr>
          <w:sz w:val="28"/>
          <w:szCs w:val="28"/>
        </w:rPr>
      </w:pPr>
    </w:p>
    <w:p w:rsidR="00F877F0" w:rsidRDefault="00F877F0" w:rsidP="00F877F0">
      <w:pPr>
        <w:pStyle w:val="a3"/>
        <w:spacing w:after="0"/>
        <w:jc w:val="both"/>
        <w:rPr>
          <w:sz w:val="28"/>
          <w:szCs w:val="28"/>
        </w:rPr>
      </w:pPr>
    </w:p>
    <w:p w:rsidR="00F877F0" w:rsidRDefault="00F877F0" w:rsidP="00F877F0">
      <w:pPr>
        <w:pStyle w:val="a3"/>
        <w:spacing w:after="0"/>
        <w:jc w:val="both"/>
        <w:rPr>
          <w:sz w:val="28"/>
          <w:szCs w:val="28"/>
        </w:rPr>
      </w:pPr>
    </w:p>
    <w:p w:rsidR="00F877F0" w:rsidRDefault="00F877F0" w:rsidP="00F877F0">
      <w:pPr>
        <w:pStyle w:val="a3"/>
        <w:spacing w:after="0"/>
        <w:jc w:val="both"/>
        <w:rPr>
          <w:sz w:val="28"/>
          <w:szCs w:val="28"/>
        </w:rPr>
      </w:pPr>
    </w:p>
    <w:p w:rsidR="00F877F0" w:rsidRDefault="00F877F0" w:rsidP="00F877F0">
      <w:pPr>
        <w:pStyle w:val="a3"/>
        <w:spacing w:after="0"/>
        <w:jc w:val="both"/>
        <w:rPr>
          <w:sz w:val="28"/>
          <w:szCs w:val="28"/>
        </w:rPr>
      </w:pPr>
    </w:p>
    <w:p w:rsidR="00F877F0" w:rsidRDefault="00F877F0" w:rsidP="00F877F0">
      <w:pPr>
        <w:pStyle w:val="a3"/>
        <w:spacing w:after="0"/>
        <w:jc w:val="both"/>
        <w:rPr>
          <w:sz w:val="28"/>
          <w:szCs w:val="28"/>
        </w:rPr>
      </w:pPr>
    </w:p>
    <w:p w:rsidR="00F877F0" w:rsidRDefault="00F877F0" w:rsidP="00F877F0">
      <w:pPr>
        <w:pStyle w:val="a3"/>
        <w:spacing w:after="0"/>
        <w:jc w:val="both"/>
        <w:rPr>
          <w:sz w:val="28"/>
          <w:szCs w:val="28"/>
        </w:rPr>
      </w:pPr>
    </w:p>
    <w:p w:rsidR="00F877F0" w:rsidRDefault="00F877F0" w:rsidP="00F877F0">
      <w:pPr>
        <w:pStyle w:val="a3"/>
        <w:spacing w:after="0"/>
        <w:jc w:val="both"/>
        <w:rPr>
          <w:sz w:val="28"/>
          <w:szCs w:val="28"/>
        </w:rPr>
      </w:pPr>
    </w:p>
    <w:p w:rsidR="00F877F0" w:rsidRDefault="00F877F0" w:rsidP="00F877F0">
      <w:pPr>
        <w:pStyle w:val="a3"/>
        <w:spacing w:after="0"/>
        <w:jc w:val="both"/>
        <w:rPr>
          <w:sz w:val="28"/>
          <w:szCs w:val="28"/>
        </w:rPr>
      </w:pPr>
    </w:p>
    <w:p w:rsidR="00F877F0" w:rsidRDefault="00F877F0" w:rsidP="00F877F0">
      <w:pPr>
        <w:pStyle w:val="a3"/>
        <w:spacing w:after="0"/>
        <w:jc w:val="both"/>
        <w:rPr>
          <w:sz w:val="28"/>
          <w:szCs w:val="28"/>
        </w:rPr>
      </w:pPr>
    </w:p>
    <w:p w:rsidR="00F877F0" w:rsidRDefault="00F877F0" w:rsidP="00F877F0">
      <w:pPr>
        <w:pStyle w:val="a3"/>
        <w:spacing w:after="0"/>
        <w:jc w:val="both"/>
        <w:rPr>
          <w:sz w:val="28"/>
          <w:szCs w:val="28"/>
        </w:rPr>
      </w:pPr>
    </w:p>
    <w:p w:rsidR="00F877F0" w:rsidRDefault="00F877F0" w:rsidP="00F877F0">
      <w:pPr>
        <w:pStyle w:val="a3"/>
        <w:spacing w:after="0"/>
        <w:jc w:val="both"/>
        <w:rPr>
          <w:sz w:val="28"/>
          <w:szCs w:val="28"/>
        </w:rPr>
      </w:pPr>
    </w:p>
    <w:p w:rsidR="003C0034" w:rsidRDefault="003C0034" w:rsidP="00A81F22">
      <w:pPr>
        <w:pStyle w:val="a3"/>
        <w:spacing w:after="0"/>
        <w:rPr>
          <w:b/>
          <w:sz w:val="28"/>
          <w:szCs w:val="28"/>
        </w:rPr>
      </w:pPr>
      <w:bookmarkStart w:id="0" w:name="_GoBack"/>
      <w:bookmarkEnd w:id="0"/>
    </w:p>
    <w:p w:rsidR="00F877F0" w:rsidRPr="00A81F22" w:rsidRDefault="00A81F22" w:rsidP="00A81F22">
      <w:pPr>
        <w:pStyle w:val="a3"/>
        <w:spacing w:after="0"/>
        <w:rPr>
          <w:b/>
          <w:sz w:val="28"/>
          <w:szCs w:val="28"/>
        </w:rPr>
      </w:pPr>
      <w:r w:rsidRPr="00A81F22">
        <w:rPr>
          <w:b/>
          <w:sz w:val="28"/>
          <w:szCs w:val="28"/>
        </w:rPr>
        <w:lastRenderedPageBreak/>
        <w:t>Пояснительная записка.</w:t>
      </w:r>
    </w:p>
    <w:p w:rsidR="00755A4D" w:rsidRDefault="00755A4D" w:rsidP="00BE274B">
      <w:pPr>
        <w:pStyle w:val="a3"/>
        <w:spacing w:after="0" w:line="360" w:lineRule="auto"/>
        <w:jc w:val="both"/>
        <w:rPr>
          <w:sz w:val="28"/>
          <w:szCs w:val="28"/>
        </w:rPr>
      </w:pPr>
    </w:p>
    <w:p w:rsidR="00F877F0" w:rsidRPr="00B1021E" w:rsidRDefault="00F16AEB" w:rsidP="00BE274B">
      <w:pPr>
        <w:pStyle w:val="a3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877F0" w:rsidRPr="00B1021E">
        <w:rPr>
          <w:sz w:val="28"/>
          <w:szCs w:val="28"/>
        </w:rPr>
        <w:t>Программа элективного курса  по истории для 10 -11 классов "В поиске истины" содержит подлинные тексты сочинений величайших русских историков Н.М. Карамзина, Н.И. Костомарова, В.О. Ключевского, С.М. Соловьёва, С.Ф. Платонова. Элективный ку</w:t>
      </w:r>
      <w:proofErr w:type="gramStart"/>
      <w:r w:rsidR="00F877F0" w:rsidRPr="00B1021E">
        <w:rPr>
          <w:sz w:val="28"/>
          <w:szCs w:val="28"/>
        </w:rPr>
        <w:t>рс вкл</w:t>
      </w:r>
      <w:proofErr w:type="gramEnd"/>
      <w:r w:rsidR="00F877F0" w:rsidRPr="00B1021E">
        <w:rPr>
          <w:sz w:val="28"/>
          <w:szCs w:val="28"/>
        </w:rPr>
        <w:t xml:space="preserve">ючает исторические источники и документы по изучению </w:t>
      </w:r>
      <w:r w:rsidR="0032353B">
        <w:rPr>
          <w:sz w:val="28"/>
          <w:szCs w:val="28"/>
          <w:lang w:val="en-US"/>
        </w:rPr>
        <w:t>IX</w:t>
      </w:r>
      <w:r w:rsidR="0032353B" w:rsidRPr="0032353B">
        <w:rPr>
          <w:sz w:val="28"/>
          <w:szCs w:val="28"/>
        </w:rPr>
        <w:t xml:space="preserve"> - </w:t>
      </w:r>
      <w:r w:rsidR="00F877F0" w:rsidRPr="00B1021E">
        <w:rPr>
          <w:sz w:val="28"/>
          <w:szCs w:val="28"/>
          <w:lang w:val="en-US"/>
        </w:rPr>
        <w:t>XX</w:t>
      </w:r>
      <w:r w:rsidR="00F877F0" w:rsidRPr="00B1021E">
        <w:rPr>
          <w:sz w:val="28"/>
          <w:szCs w:val="28"/>
        </w:rPr>
        <w:t xml:space="preserve"> века. Разработанный элективный курс содержит практические рекомендации работы с текстами, согласно технологии развития критического мышления, позволяет глубже понять исторические события изучаемых периодов, способствуют формированию собственного взгляда на исторический процесс.</w:t>
      </w:r>
    </w:p>
    <w:p w:rsidR="00F877F0" w:rsidRPr="00B1021E" w:rsidRDefault="00F877F0" w:rsidP="00BE274B">
      <w:pPr>
        <w:pStyle w:val="a3"/>
        <w:spacing w:after="0" w:line="360" w:lineRule="auto"/>
        <w:jc w:val="both"/>
        <w:rPr>
          <w:sz w:val="28"/>
          <w:szCs w:val="28"/>
        </w:rPr>
      </w:pPr>
      <w:r w:rsidRPr="00B1021E">
        <w:rPr>
          <w:sz w:val="28"/>
          <w:szCs w:val="28"/>
        </w:rPr>
        <w:t xml:space="preserve">Использование данного элективного курса способствует успешной подготовке к ЕГЭ выпускников 11 классов, кроме того их можно использовать для подготовки к ГИА по истории в 9 классе. </w:t>
      </w:r>
    </w:p>
    <w:p w:rsidR="00F877F0" w:rsidRPr="00B1021E" w:rsidRDefault="0096249D" w:rsidP="00BE274B">
      <w:pPr>
        <w:pStyle w:val="a3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="00F877F0" w:rsidRPr="00B1021E">
        <w:rPr>
          <w:sz w:val="28"/>
          <w:szCs w:val="28"/>
        </w:rPr>
        <w:t>Рекомендации</w:t>
      </w:r>
      <w:proofErr w:type="gramEnd"/>
      <w:r w:rsidR="00F877F0" w:rsidRPr="00B1021E">
        <w:rPr>
          <w:sz w:val="28"/>
          <w:szCs w:val="28"/>
        </w:rPr>
        <w:t xml:space="preserve"> данные в разработанном курсе для работы с информационными источниками можно использовать на уроках обществознания в 7-11 классах.</w:t>
      </w:r>
    </w:p>
    <w:p w:rsidR="00F877F0" w:rsidRPr="002A739F" w:rsidRDefault="00F16AEB" w:rsidP="00BE27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</w:t>
      </w:r>
      <w:r w:rsidR="00F877F0" w:rsidRPr="00B1021E">
        <w:rPr>
          <w:rFonts w:ascii="Times New Roman" w:hAnsi="Times New Roman" w:cs="Times New Roman"/>
          <w:sz w:val="28"/>
          <w:szCs w:val="28"/>
        </w:rPr>
        <w:t>рограмма элективного курса "В поиске истины» рассчитана на использование в системе с курсом истории России, который она дополняет и расширяет. С его помощью реализуются задачи формирования в первую очередь умений учащихся самостоятельно добывать знания, работая с историческим источником. На первый план ставятся проблемы работы с текстом, как первоисточником знания, его анализ через применение стратегии развития критического мышления.  В контексте общих представлений об историческом процессе ученик получает возможность совершить обратный путь - от частного к общему, от детали к целому. Методика изучения текста, его включения в контекст имеющегося знания, выявления степени достоверности - это как раз те навыки, которые зачастую тщетно пытаются выработать на традиционных уроках истории.</w:t>
      </w:r>
    </w:p>
    <w:p w:rsidR="00DB77BA" w:rsidRPr="00DB77BA" w:rsidRDefault="0096249D" w:rsidP="00BE27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DB77BA" w:rsidRPr="00DB77BA">
        <w:rPr>
          <w:rFonts w:ascii="Times New Roman" w:hAnsi="Times New Roman" w:cs="Times New Roman"/>
          <w:sz w:val="28"/>
          <w:szCs w:val="28"/>
        </w:rPr>
        <w:t xml:space="preserve">Предлагаемая программа элективного курса </w:t>
      </w:r>
      <w:r w:rsidR="00DB77BA">
        <w:rPr>
          <w:rFonts w:ascii="Times New Roman" w:hAnsi="Times New Roman" w:cs="Times New Roman"/>
          <w:sz w:val="28"/>
          <w:szCs w:val="28"/>
        </w:rPr>
        <w:t>"В поиске истины"</w:t>
      </w:r>
      <w:r w:rsidR="00DB77BA" w:rsidRPr="00DB77BA">
        <w:rPr>
          <w:rFonts w:ascii="Times New Roman" w:hAnsi="Times New Roman" w:cs="Times New Roman"/>
          <w:sz w:val="28"/>
          <w:szCs w:val="28"/>
        </w:rPr>
        <w:t xml:space="preserve"> рассчитана на использование в системе с курсом истории России, который она дополняет и расширяет.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249D">
        <w:rPr>
          <w:rFonts w:ascii="Times New Roman" w:hAnsi="Times New Roman" w:cs="Times New Roman"/>
          <w:sz w:val="28"/>
          <w:szCs w:val="28"/>
        </w:rPr>
        <w:t>Принципиальная новизна для учащихся курса "Источниковедение истории России" коренится не в понятийном аппарате, что делает его более привлекательным для изучения, а в самом характере материала. Представляя собой заготовку к знаниям, практический материал в виде источника приобретает характер новизны, необработанностью своей содержательной части, а также индивидуальностью формы.</w:t>
      </w:r>
    </w:p>
    <w:p w:rsidR="00F877F0" w:rsidRPr="00B1021E" w:rsidRDefault="00F877F0" w:rsidP="00B4339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21E">
        <w:rPr>
          <w:rFonts w:ascii="Times New Roman" w:hAnsi="Times New Roman" w:cs="Times New Roman"/>
          <w:b/>
          <w:sz w:val="28"/>
          <w:szCs w:val="28"/>
        </w:rPr>
        <w:t>Цели курса:</w:t>
      </w:r>
    </w:p>
    <w:p w:rsidR="00F877F0" w:rsidRPr="00B1021E" w:rsidRDefault="00F877F0" w:rsidP="00B433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B1021E">
        <w:rPr>
          <w:rFonts w:ascii="Times New Roman" w:hAnsi="Times New Roman" w:cs="Times New Roman"/>
          <w:sz w:val="28"/>
          <w:szCs w:val="28"/>
        </w:rPr>
        <w:t>сформировать  у учащихся целостное представление об историческом знании;</w:t>
      </w:r>
    </w:p>
    <w:p w:rsidR="00F877F0" w:rsidRPr="00B1021E" w:rsidRDefault="006461FB" w:rsidP="00B433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F877F0" w:rsidRPr="00B1021E">
        <w:rPr>
          <w:rFonts w:ascii="Times New Roman" w:hAnsi="Times New Roman" w:cs="Times New Roman"/>
          <w:sz w:val="28"/>
          <w:szCs w:val="28"/>
        </w:rPr>
        <w:t>структурировать информацию об отечественной истории как информационной системе;</w:t>
      </w:r>
    </w:p>
    <w:p w:rsidR="00F877F0" w:rsidRPr="00B1021E" w:rsidRDefault="006461FB" w:rsidP="00B433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F877F0" w:rsidRPr="00B1021E">
        <w:rPr>
          <w:rFonts w:ascii="Times New Roman" w:hAnsi="Times New Roman" w:cs="Times New Roman"/>
          <w:sz w:val="28"/>
          <w:szCs w:val="28"/>
        </w:rPr>
        <w:t>синтезировать первичную и адаптированную информацию в пространство  общеисторического знания;</w:t>
      </w:r>
    </w:p>
    <w:p w:rsidR="005F36BA" w:rsidRDefault="00F877F0" w:rsidP="00B43399">
      <w:pPr>
        <w:jc w:val="both"/>
        <w:rPr>
          <w:rFonts w:ascii="Times New Roman" w:hAnsi="Times New Roman" w:cs="Times New Roman"/>
          <w:sz w:val="28"/>
          <w:szCs w:val="28"/>
        </w:rPr>
      </w:pPr>
      <w:r w:rsidRPr="00B1021E">
        <w:rPr>
          <w:rFonts w:ascii="Times New Roman" w:hAnsi="Times New Roman" w:cs="Times New Roman"/>
          <w:sz w:val="28"/>
          <w:szCs w:val="28"/>
        </w:rPr>
        <w:t xml:space="preserve">• </w:t>
      </w:r>
      <w:r w:rsidR="006461FB">
        <w:rPr>
          <w:rFonts w:ascii="Times New Roman" w:hAnsi="Times New Roman" w:cs="Times New Roman"/>
          <w:sz w:val="28"/>
          <w:szCs w:val="28"/>
        </w:rPr>
        <w:t xml:space="preserve">   </w:t>
      </w:r>
      <w:r w:rsidRPr="00B1021E">
        <w:rPr>
          <w:rFonts w:ascii="Times New Roman" w:hAnsi="Times New Roman" w:cs="Times New Roman"/>
          <w:sz w:val="28"/>
          <w:szCs w:val="28"/>
        </w:rPr>
        <w:t>вооружить учащихся методикой самостоятельной работы с различными видами текстов, используя приёмы технологии развития критического мышления.</w:t>
      </w:r>
    </w:p>
    <w:p w:rsidR="005F36BA" w:rsidRDefault="005F36BA" w:rsidP="00B43399">
      <w:pPr>
        <w:jc w:val="both"/>
        <w:rPr>
          <w:rStyle w:val="submenu-table"/>
        </w:rPr>
      </w:pPr>
      <w:r w:rsidRPr="005F36BA">
        <w:rPr>
          <w:rStyle w:val="submenu-tabl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Задачи курса:</w:t>
      </w:r>
    </w:p>
    <w:p w:rsidR="005F36BA" w:rsidRDefault="005F36BA" w:rsidP="00B43399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5F36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освоение форм и приемов работы с источником;</w:t>
      </w:r>
    </w:p>
    <w:p w:rsidR="00185393" w:rsidRDefault="005F36BA" w:rsidP="00B43399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5F36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обучение учащихся применению анализа источника к изучению  базового материала по истории;</w:t>
      </w:r>
    </w:p>
    <w:p w:rsidR="00185393" w:rsidRDefault="00185393" w:rsidP="00B43399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5F36BA" w:rsidRPr="005F36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реализация творческого потенциала личности учащихся в рамках активных форм обучения;</w:t>
      </w:r>
    </w:p>
    <w:p w:rsidR="005F36BA" w:rsidRPr="005F36BA" w:rsidRDefault="00185393" w:rsidP="00B433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5F36BA" w:rsidRPr="005F36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обучение учащихся использованию основных исторических источников;</w:t>
      </w:r>
      <w:r w:rsidR="005F36BA" w:rsidRPr="005F36B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F36BA" w:rsidRPr="005F36B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F36BA" w:rsidRPr="005F36BA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="005F36BA" w:rsidRPr="005F36BA">
        <w:rPr>
          <w:rStyle w:val="submenu-tabl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Учащийся</w:t>
      </w:r>
      <w:r w:rsidR="00B43399">
        <w:rPr>
          <w:rStyle w:val="submenu-tabl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5F36BA" w:rsidRPr="005F36BA">
        <w:rPr>
          <w:rStyle w:val="submenu-tabl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должен знать:</w:t>
      </w:r>
      <w:r w:rsidR="005F36BA" w:rsidRPr="005F36B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A1649">
        <w:rPr>
          <w:rFonts w:ascii="Times New Roman" w:hAnsi="Times New Roman" w:cs="Times New Roman"/>
          <w:sz w:val="28"/>
          <w:szCs w:val="28"/>
        </w:rPr>
        <w:t xml:space="preserve">• </w:t>
      </w:r>
      <w:r w:rsidR="005F36BA" w:rsidRPr="005F36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системную периодизацию истории России и основные явления периодов </w:t>
      </w:r>
      <w:r w:rsidR="005F36BA" w:rsidRPr="005F36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ее развития;</w:t>
      </w:r>
      <w:r w:rsidR="005F36BA" w:rsidRPr="005F36B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461FB">
        <w:rPr>
          <w:rFonts w:ascii="Times New Roman" w:hAnsi="Times New Roman" w:cs="Times New Roman"/>
          <w:sz w:val="28"/>
          <w:szCs w:val="28"/>
        </w:rPr>
        <w:t xml:space="preserve">• </w:t>
      </w:r>
      <w:r w:rsidR="005F36BA" w:rsidRPr="005F36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основные даты, события и проблемы отечественной истории;</w:t>
      </w:r>
      <w:r w:rsidR="005F36BA" w:rsidRPr="005F36B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461FB">
        <w:rPr>
          <w:rFonts w:ascii="Times New Roman" w:hAnsi="Times New Roman" w:cs="Times New Roman"/>
          <w:sz w:val="28"/>
          <w:szCs w:val="28"/>
        </w:rPr>
        <w:t xml:space="preserve">• </w:t>
      </w:r>
      <w:r w:rsidR="005F36BA" w:rsidRPr="005F36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основные подходы к изучению исторических источников, приемы и методы их анализа,</w:t>
      </w:r>
      <w:r w:rsidR="005F36BA" w:rsidRPr="005F36BA">
        <w:rPr>
          <w:rFonts w:ascii="Times New Roman" w:hAnsi="Times New Roman" w:cs="Times New Roman"/>
          <w:sz w:val="28"/>
          <w:szCs w:val="28"/>
        </w:rPr>
        <w:t xml:space="preserve"> используя приёмы технологии развития критического мышления.</w:t>
      </w:r>
    </w:p>
    <w:p w:rsidR="005F36BA" w:rsidRPr="00755A4D" w:rsidRDefault="005F36BA" w:rsidP="00B4339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F36BA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5F36BA">
        <w:rPr>
          <w:rStyle w:val="submenu-tabl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Учащийся должен уметь:</w:t>
      </w:r>
      <w:r w:rsidRPr="005F36B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22425">
        <w:rPr>
          <w:rFonts w:ascii="Times New Roman" w:hAnsi="Times New Roman" w:cs="Times New Roman"/>
          <w:sz w:val="28"/>
          <w:szCs w:val="28"/>
        </w:rPr>
        <w:t>•</w:t>
      </w:r>
      <w:r w:rsidR="00B43399">
        <w:rPr>
          <w:rFonts w:ascii="Times New Roman" w:hAnsi="Times New Roman" w:cs="Times New Roman"/>
          <w:sz w:val="28"/>
          <w:szCs w:val="28"/>
        </w:rPr>
        <w:t xml:space="preserve"> </w:t>
      </w:r>
      <w:r w:rsidRPr="005F36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делать анализ содержания источника;</w:t>
      </w:r>
      <w:r w:rsidRPr="005F36B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22425">
        <w:rPr>
          <w:rFonts w:ascii="Times New Roman" w:hAnsi="Times New Roman" w:cs="Times New Roman"/>
          <w:sz w:val="28"/>
          <w:szCs w:val="28"/>
        </w:rPr>
        <w:t xml:space="preserve">• </w:t>
      </w:r>
      <w:r w:rsidRPr="005F36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привязать источник к определенным историческим событиям и </w:t>
      </w:r>
      <w:r w:rsidR="009224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Pr="005F36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явлениям, определить, как и чем он их дополняет;</w:t>
      </w:r>
      <w:r w:rsidRPr="005F36B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224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22425">
        <w:rPr>
          <w:rFonts w:ascii="Times New Roman" w:hAnsi="Times New Roman" w:cs="Times New Roman"/>
          <w:sz w:val="28"/>
          <w:szCs w:val="28"/>
        </w:rPr>
        <w:t xml:space="preserve">• </w:t>
      </w:r>
      <w:r w:rsidRPr="005F36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сопоставить различные виды исторических источников, сделать выводы;</w:t>
      </w:r>
      <w:r w:rsidRPr="005F36B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22425">
        <w:rPr>
          <w:rFonts w:ascii="Times New Roman" w:hAnsi="Times New Roman" w:cs="Times New Roman"/>
          <w:sz w:val="28"/>
          <w:szCs w:val="28"/>
        </w:rPr>
        <w:t xml:space="preserve"> • </w:t>
      </w:r>
      <w:r w:rsidRPr="005F36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рассмотреть источник в контексте базовых знаний;</w:t>
      </w:r>
      <w:r w:rsidRPr="005F36B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224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22425">
        <w:rPr>
          <w:rFonts w:ascii="Times New Roman" w:hAnsi="Times New Roman" w:cs="Times New Roman"/>
          <w:sz w:val="28"/>
          <w:szCs w:val="28"/>
        </w:rPr>
        <w:t xml:space="preserve">•  </w:t>
      </w:r>
      <w:r w:rsidRPr="005F36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грамотно прокомментировать результаты своего исследования;</w:t>
      </w:r>
      <w:r w:rsidRPr="005F36BA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color w:val="000000"/>
          <w:sz w:val="27"/>
          <w:szCs w:val="27"/>
          <w:shd w:val="clear" w:color="auto" w:fill="FFFFFF"/>
        </w:rPr>
        <w:t> </w:t>
      </w:r>
      <w:r w:rsidR="00922425">
        <w:rPr>
          <w:rFonts w:ascii="Times New Roman" w:hAnsi="Times New Roman" w:cs="Times New Roman"/>
          <w:sz w:val="28"/>
          <w:szCs w:val="28"/>
        </w:rPr>
        <w:t xml:space="preserve">•  </w:t>
      </w:r>
      <w:r>
        <w:rPr>
          <w:color w:val="000000"/>
          <w:sz w:val="27"/>
          <w:szCs w:val="27"/>
          <w:shd w:val="clear" w:color="auto" w:fill="FFFFFF"/>
        </w:rPr>
        <w:t>воспроизвести информацию о предмете обсуждения или изучения.</w:t>
      </w:r>
      <w:r>
        <w:rPr>
          <w:color w:val="000000"/>
          <w:sz w:val="27"/>
          <w:szCs w:val="27"/>
        </w:rPr>
        <w:br/>
      </w:r>
      <w:r w:rsidRPr="00755A4D">
        <w:rPr>
          <w:rFonts w:ascii="Times New Roman" w:hAnsi="Times New Roman" w:cs="Times New Roman"/>
          <w:b/>
          <w:sz w:val="28"/>
          <w:szCs w:val="28"/>
        </w:rPr>
        <w:t xml:space="preserve">Курс рассчитан на </w:t>
      </w:r>
      <w:r w:rsidR="00E34E92">
        <w:rPr>
          <w:rFonts w:ascii="Times New Roman" w:hAnsi="Times New Roman" w:cs="Times New Roman"/>
          <w:b/>
          <w:sz w:val="28"/>
          <w:szCs w:val="28"/>
        </w:rPr>
        <w:t>34</w:t>
      </w:r>
      <w:r w:rsidRPr="00755A4D">
        <w:rPr>
          <w:rFonts w:ascii="Times New Roman" w:hAnsi="Times New Roman" w:cs="Times New Roman"/>
          <w:b/>
          <w:sz w:val="28"/>
          <w:szCs w:val="28"/>
        </w:rPr>
        <w:t xml:space="preserve"> часа учебного времени.</w:t>
      </w:r>
    </w:p>
    <w:p w:rsidR="0032353B" w:rsidRPr="0032353B" w:rsidRDefault="0032353B" w:rsidP="00B43399">
      <w:pPr>
        <w:jc w:val="both"/>
      </w:pPr>
    </w:p>
    <w:p w:rsidR="0032353B" w:rsidRPr="004B1365" w:rsidRDefault="004B1365" w:rsidP="004B1365">
      <w:pPr>
        <w:rPr>
          <w:rFonts w:ascii="Times New Roman" w:hAnsi="Times New Roman" w:cs="Times New Roman"/>
          <w:b/>
          <w:sz w:val="28"/>
          <w:szCs w:val="28"/>
        </w:rPr>
      </w:pPr>
      <w:r w:rsidRPr="004B1365">
        <w:rPr>
          <w:rFonts w:ascii="Times New Roman" w:hAnsi="Times New Roman" w:cs="Times New Roman"/>
          <w:b/>
          <w:sz w:val="28"/>
          <w:szCs w:val="28"/>
        </w:rPr>
        <w:t>Учебно-тематический план</w:t>
      </w:r>
    </w:p>
    <w:tbl>
      <w:tblPr>
        <w:tblStyle w:val="aa"/>
        <w:tblW w:w="0" w:type="auto"/>
        <w:tblLayout w:type="fixed"/>
        <w:tblLook w:val="04A0"/>
      </w:tblPr>
      <w:tblGrid>
        <w:gridCol w:w="568"/>
        <w:gridCol w:w="2234"/>
        <w:gridCol w:w="3134"/>
        <w:gridCol w:w="2394"/>
        <w:gridCol w:w="956"/>
      </w:tblGrid>
      <w:tr w:rsidR="006D79B5" w:rsidTr="000118F8">
        <w:tc>
          <w:tcPr>
            <w:tcW w:w="568" w:type="dxa"/>
          </w:tcPr>
          <w:p w:rsidR="008D7479" w:rsidRPr="004B1365" w:rsidRDefault="008D7479" w:rsidP="004B13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36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34" w:type="dxa"/>
          </w:tcPr>
          <w:p w:rsidR="008D7479" w:rsidRPr="004B1365" w:rsidRDefault="008D7479" w:rsidP="004B13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365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3134" w:type="dxa"/>
          </w:tcPr>
          <w:p w:rsidR="008D7479" w:rsidRPr="004B1365" w:rsidRDefault="006069D9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Рекомендуемые д</w:t>
            </w:r>
            <w:r w:rsidR="000118F8">
              <w:rPr>
                <w:rFonts w:ascii="Times New Roman" w:hAnsi="Times New Roman" w:cs="Times New Roman"/>
                <w:sz w:val="28"/>
                <w:szCs w:val="28"/>
              </w:rPr>
              <w:t>окументы</w:t>
            </w:r>
          </w:p>
        </w:tc>
        <w:tc>
          <w:tcPr>
            <w:tcW w:w="2394" w:type="dxa"/>
          </w:tcPr>
          <w:p w:rsidR="008D7479" w:rsidRPr="004B1365" w:rsidRDefault="000118F8" w:rsidP="000531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Приёмы ТРКМ</w:t>
            </w:r>
          </w:p>
        </w:tc>
        <w:tc>
          <w:tcPr>
            <w:tcW w:w="956" w:type="dxa"/>
          </w:tcPr>
          <w:p w:rsidR="008D7479" w:rsidRPr="004B1365" w:rsidRDefault="008D7479" w:rsidP="000531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365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EC55E0" w:rsidTr="000118F8">
        <w:tc>
          <w:tcPr>
            <w:tcW w:w="568" w:type="dxa"/>
          </w:tcPr>
          <w:p w:rsidR="00EC55E0" w:rsidRPr="004B1365" w:rsidRDefault="00EC55E0" w:rsidP="004B13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234" w:type="dxa"/>
          </w:tcPr>
          <w:p w:rsidR="00EC55E0" w:rsidRPr="004B1365" w:rsidRDefault="00EC55E0" w:rsidP="004B13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Введение в курс.</w:t>
            </w:r>
          </w:p>
        </w:tc>
        <w:tc>
          <w:tcPr>
            <w:tcW w:w="3134" w:type="dxa"/>
          </w:tcPr>
          <w:p w:rsidR="00EC55E0" w:rsidRDefault="00EC55E0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</w:tcPr>
          <w:p w:rsidR="00EC55E0" w:rsidRDefault="00EC55E0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основными приёмами ТРКМ</w:t>
            </w:r>
          </w:p>
        </w:tc>
        <w:tc>
          <w:tcPr>
            <w:tcW w:w="956" w:type="dxa"/>
          </w:tcPr>
          <w:p w:rsidR="00EC55E0" w:rsidRPr="004B1365" w:rsidRDefault="00EC55E0" w:rsidP="00E34E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D79B5" w:rsidTr="000118F8">
        <w:tc>
          <w:tcPr>
            <w:tcW w:w="568" w:type="dxa"/>
          </w:tcPr>
          <w:p w:rsidR="008D7479" w:rsidRPr="006D79B5" w:rsidRDefault="009F3EBE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D7479" w:rsidRPr="006D79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34" w:type="dxa"/>
          </w:tcPr>
          <w:p w:rsidR="008D7479" w:rsidRPr="006D79B5" w:rsidRDefault="006D79B5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79B5">
              <w:rPr>
                <w:rFonts w:ascii="Times New Roman" w:hAnsi="Times New Roman" w:cs="Times New Roman"/>
                <w:sz w:val="28"/>
                <w:szCs w:val="28"/>
              </w:rPr>
              <w:t>Образование Древнерусского государства</w:t>
            </w:r>
          </w:p>
        </w:tc>
        <w:tc>
          <w:tcPr>
            <w:tcW w:w="3134" w:type="dxa"/>
          </w:tcPr>
          <w:p w:rsidR="008D7479" w:rsidRDefault="00217542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С.М. Соловьёв. О призвании варягов.</w:t>
            </w:r>
          </w:p>
          <w:p w:rsidR="00217542" w:rsidRDefault="00217542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В.О. Ключевский. Сказание о призвании князей.</w:t>
            </w:r>
          </w:p>
          <w:p w:rsidR="00217542" w:rsidRDefault="00217542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Н.М. Карамзин. Летопись о Ярославе</w:t>
            </w:r>
          </w:p>
          <w:p w:rsidR="00217542" w:rsidRDefault="00217542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Русская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Правда в краткой редакции.</w:t>
            </w:r>
          </w:p>
          <w:p w:rsidR="00217542" w:rsidRPr="006D79B5" w:rsidRDefault="00217542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</w:tcPr>
          <w:p w:rsidR="008D7479" w:rsidRDefault="000B30B3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ПОПС</w:t>
            </w:r>
          </w:p>
          <w:p w:rsidR="000B30B3" w:rsidRPr="006D79B5" w:rsidRDefault="000B30B3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ИСЕРТ</w:t>
            </w:r>
          </w:p>
        </w:tc>
        <w:tc>
          <w:tcPr>
            <w:tcW w:w="956" w:type="dxa"/>
          </w:tcPr>
          <w:p w:rsidR="008D7479" w:rsidRPr="006D79B5" w:rsidRDefault="00E34E92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D79B5" w:rsidTr="000118F8">
        <w:tc>
          <w:tcPr>
            <w:tcW w:w="568" w:type="dxa"/>
          </w:tcPr>
          <w:p w:rsidR="008D7479" w:rsidRPr="006D79B5" w:rsidRDefault="009F3EBE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D79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34" w:type="dxa"/>
          </w:tcPr>
          <w:p w:rsidR="008D7479" w:rsidRPr="006D79B5" w:rsidRDefault="006D79B5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Феодальная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раздробленность</w:t>
            </w:r>
          </w:p>
        </w:tc>
        <w:tc>
          <w:tcPr>
            <w:tcW w:w="3134" w:type="dxa"/>
          </w:tcPr>
          <w:p w:rsidR="00030810" w:rsidRDefault="00030810" w:rsidP="00EC55E0">
            <w:pPr>
              <w:tabs>
                <w:tab w:val="left" w:pos="1803"/>
                <w:tab w:val="left" w:pos="583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В.О. Ключевский. Курс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русской истории.</w:t>
            </w:r>
          </w:p>
          <w:p w:rsidR="008D7479" w:rsidRDefault="00030810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Смещение центра русской государственности и колонизация.</w:t>
            </w:r>
          </w:p>
          <w:p w:rsidR="00030810" w:rsidRDefault="00030810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В.О. Ключевский об Андрее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Боголюбском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30810" w:rsidRDefault="00030810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Слово о полку Игореве. Конец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века.</w:t>
            </w:r>
          </w:p>
          <w:p w:rsidR="00030810" w:rsidRPr="00030810" w:rsidRDefault="00030810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</w:tcPr>
          <w:p w:rsidR="008D7479" w:rsidRDefault="000B30B3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ИНСЕРТ</w:t>
            </w:r>
          </w:p>
          <w:p w:rsidR="000B30B3" w:rsidRPr="006D79B5" w:rsidRDefault="000B30B3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КЛАСТЕР</w:t>
            </w:r>
          </w:p>
        </w:tc>
        <w:tc>
          <w:tcPr>
            <w:tcW w:w="956" w:type="dxa"/>
          </w:tcPr>
          <w:p w:rsidR="008D7479" w:rsidRPr="006D79B5" w:rsidRDefault="00E34E92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</w:tr>
      <w:tr w:rsidR="006D79B5" w:rsidTr="000118F8">
        <w:tc>
          <w:tcPr>
            <w:tcW w:w="568" w:type="dxa"/>
          </w:tcPr>
          <w:p w:rsidR="008D7479" w:rsidRPr="006D79B5" w:rsidRDefault="009F3EBE" w:rsidP="006D79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6D79B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234" w:type="dxa"/>
          </w:tcPr>
          <w:p w:rsidR="008D7479" w:rsidRPr="006D79B5" w:rsidRDefault="006D79B5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Московская Русь</w:t>
            </w:r>
          </w:p>
        </w:tc>
        <w:tc>
          <w:tcPr>
            <w:tcW w:w="3134" w:type="dxa"/>
          </w:tcPr>
          <w:p w:rsidR="008D7479" w:rsidRDefault="00030810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К.фа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Кленк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Россия глазами иностранцев.</w:t>
            </w:r>
          </w:p>
          <w:p w:rsidR="00030810" w:rsidRDefault="00030810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Барберини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 Путешествие в Московию Рафаэля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Барберини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1565 г.</w:t>
            </w:r>
          </w:p>
          <w:p w:rsidR="00F762FD" w:rsidRDefault="00F762FD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Судебник Ивана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762FD" w:rsidRPr="00F762FD" w:rsidRDefault="00F762FD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Судебник Ивана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2394" w:type="dxa"/>
          </w:tcPr>
          <w:p w:rsidR="008D7479" w:rsidRDefault="000B30B3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КЛАСТЕР</w:t>
            </w:r>
          </w:p>
          <w:p w:rsidR="000B30B3" w:rsidRPr="006D79B5" w:rsidRDefault="000B30B3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РАФТ</w:t>
            </w:r>
          </w:p>
        </w:tc>
        <w:tc>
          <w:tcPr>
            <w:tcW w:w="956" w:type="dxa"/>
          </w:tcPr>
          <w:p w:rsidR="008D7479" w:rsidRPr="006D79B5" w:rsidRDefault="00E34E92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D79B5" w:rsidTr="000118F8">
        <w:tc>
          <w:tcPr>
            <w:tcW w:w="568" w:type="dxa"/>
          </w:tcPr>
          <w:p w:rsidR="008D7479" w:rsidRPr="006D79B5" w:rsidRDefault="009F3EBE" w:rsidP="00765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65C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234" w:type="dxa"/>
          </w:tcPr>
          <w:p w:rsidR="008D7479" w:rsidRPr="00765CA6" w:rsidRDefault="00765CA6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Россия в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XVII</w:t>
            </w:r>
            <w:r w:rsidRPr="002175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веке</w:t>
            </w:r>
          </w:p>
        </w:tc>
        <w:tc>
          <w:tcPr>
            <w:tcW w:w="3134" w:type="dxa"/>
          </w:tcPr>
          <w:p w:rsidR="008D7479" w:rsidRDefault="00535527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Соловьёв С.М. Земские соборы.</w:t>
            </w:r>
          </w:p>
          <w:p w:rsidR="00580A42" w:rsidRDefault="00580A42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Соборное Уложение 1649 г.</w:t>
            </w:r>
          </w:p>
          <w:p w:rsidR="00EB436F" w:rsidRPr="006D79B5" w:rsidRDefault="00EB436F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Костомаров Н.И. Богдан Хмельницкий.</w:t>
            </w:r>
          </w:p>
        </w:tc>
        <w:tc>
          <w:tcPr>
            <w:tcW w:w="2394" w:type="dxa"/>
          </w:tcPr>
          <w:p w:rsidR="008D7479" w:rsidRDefault="000B30B3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РАФТ</w:t>
            </w:r>
          </w:p>
          <w:p w:rsidR="000B30B3" w:rsidRPr="006D79B5" w:rsidRDefault="000B30B3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Дерево предсказаний</w:t>
            </w:r>
          </w:p>
        </w:tc>
        <w:tc>
          <w:tcPr>
            <w:tcW w:w="956" w:type="dxa"/>
          </w:tcPr>
          <w:p w:rsidR="008D7479" w:rsidRPr="006D79B5" w:rsidRDefault="00E34E92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D79B5" w:rsidTr="000118F8">
        <w:tc>
          <w:tcPr>
            <w:tcW w:w="568" w:type="dxa"/>
          </w:tcPr>
          <w:p w:rsidR="008D7479" w:rsidRPr="006D79B5" w:rsidRDefault="009F3EBE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65C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34" w:type="dxa"/>
          </w:tcPr>
          <w:p w:rsidR="008D7479" w:rsidRPr="006D79B5" w:rsidRDefault="00765CA6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Россия в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XVIII</w:t>
            </w:r>
            <w:r w:rsidRPr="002175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веке</w:t>
            </w:r>
          </w:p>
        </w:tc>
        <w:tc>
          <w:tcPr>
            <w:tcW w:w="3134" w:type="dxa"/>
          </w:tcPr>
          <w:p w:rsidR="008D7479" w:rsidRDefault="00626DF1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Ключевский В.О. Задачи, стоявшие перед Россией накануне петровской эпохи.</w:t>
            </w:r>
          </w:p>
          <w:p w:rsidR="003B294A" w:rsidRDefault="009E0985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Ключевский В.О. О Петре.</w:t>
            </w:r>
          </w:p>
          <w:p w:rsidR="001F43B1" w:rsidRDefault="003B294A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Соловьёв С.М. Военные действия накануне Полтавской битвы.</w:t>
            </w:r>
          </w:p>
          <w:p w:rsidR="001F43B1" w:rsidRDefault="001F43B1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Ключевский В.О. Наружность Петра.</w:t>
            </w:r>
          </w:p>
          <w:p w:rsidR="001F43B1" w:rsidRDefault="001F43B1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Текст кондиций.</w:t>
            </w:r>
          </w:p>
          <w:p w:rsidR="00626DF1" w:rsidRDefault="001F43B1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Ключевский</w:t>
            </w:r>
            <w:r w:rsidR="005249FE">
              <w:rPr>
                <w:rFonts w:ascii="Times New Roman" w:hAnsi="Times New Roman" w:cs="Times New Roman"/>
                <w:sz w:val="28"/>
                <w:szCs w:val="28"/>
              </w:rPr>
              <w:t xml:space="preserve"> В.О.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Характеристика Елизаветы Петровны.</w:t>
            </w:r>
          </w:p>
          <w:p w:rsidR="005249FE" w:rsidRPr="006D79B5" w:rsidRDefault="005249FE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Ключевский В.О. Просвещённый абсолютизм.</w:t>
            </w:r>
          </w:p>
        </w:tc>
        <w:tc>
          <w:tcPr>
            <w:tcW w:w="2394" w:type="dxa"/>
          </w:tcPr>
          <w:p w:rsidR="008D7479" w:rsidRDefault="000B30B3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Дерево предсказаний</w:t>
            </w:r>
          </w:p>
          <w:p w:rsidR="000B30B3" w:rsidRPr="006D79B5" w:rsidRDefault="000B30B3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Бортовой журнал</w:t>
            </w:r>
          </w:p>
        </w:tc>
        <w:tc>
          <w:tcPr>
            <w:tcW w:w="956" w:type="dxa"/>
          </w:tcPr>
          <w:p w:rsidR="008D7479" w:rsidRPr="006D79B5" w:rsidRDefault="00307BBE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D79B5" w:rsidTr="000118F8">
        <w:tc>
          <w:tcPr>
            <w:tcW w:w="568" w:type="dxa"/>
          </w:tcPr>
          <w:p w:rsidR="008D7479" w:rsidRPr="006D79B5" w:rsidRDefault="009F3EBE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65C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34" w:type="dxa"/>
          </w:tcPr>
          <w:p w:rsidR="008D7479" w:rsidRPr="000242F1" w:rsidRDefault="000242F1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Россия в первой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половине XIX века</w:t>
            </w:r>
          </w:p>
        </w:tc>
        <w:tc>
          <w:tcPr>
            <w:tcW w:w="3134" w:type="dxa"/>
          </w:tcPr>
          <w:p w:rsidR="008D7479" w:rsidRDefault="00217542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В.О. Ключевский.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положении сельского хозяйства России в начале века.</w:t>
            </w:r>
          </w:p>
          <w:p w:rsidR="00E60D45" w:rsidRDefault="00E60D45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показаний П.И. Пестеля.</w:t>
            </w:r>
          </w:p>
          <w:p w:rsidR="00E60D45" w:rsidRDefault="00E60D45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Декабрист А.В.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Поджио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60D45" w:rsidRDefault="00E60D45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Декабрист А.А. Бестужев.</w:t>
            </w:r>
          </w:p>
          <w:p w:rsidR="00694D58" w:rsidRDefault="00694D58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Декабрист Н.И. Тургенев.</w:t>
            </w:r>
          </w:p>
          <w:p w:rsidR="00F9228B" w:rsidRDefault="00694D58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 писем П.Г.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Каховского</w:t>
            </w:r>
            <w:proofErr w:type="gramEnd"/>
          </w:p>
          <w:p w:rsidR="00694D58" w:rsidRDefault="00F9228B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записок И. Якушкина.</w:t>
            </w:r>
          </w:p>
          <w:p w:rsidR="00F9228B" w:rsidRDefault="00F9228B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Кайсаров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Об освобождении крепостных в России, 1806 г.</w:t>
            </w:r>
          </w:p>
          <w:p w:rsidR="00F9228B" w:rsidRDefault="00F9228B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К.И. Арсеньев. Начертание статистики Российского государства.</w:t>
            </w:r>
          </w:p>
          <w:p w:rsidR="00F9228B" w:rsidRDefault="00F9228B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Отношение дворянства к отмене крепостного права.</w:t>
            </w:r>
          </w:p>
          <w:p w:rsidR="00F9228B" w:rsidRPr="006D79B5" w:rsidRDefault="00F9228B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Б.С.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Абалихин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Е.В. Тарле, А.З. Манфред, Н.И. Троицкий, А.П. Ермолаев, Наполеон, Л.Н. Толстой о Бородино.</w:t>
            </w:r>
          </w:p>
        </w:tc>
        <w:tc>
          <w:tcPr>
            <w:tcW w:w="2394" w:type="dxa"/>
          </w:tcPr>
          <w:p w:rsidR="008D7479" w:rsidRDefault="000B30B3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Бортовой журнал</w:t>
            </w:r>
          </w:p>
          <w:p w:rsidR="000B30B3" w:rsidRPr="006D79B5" w:rsidRDefault="000B30B3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Двухчастный дневник</w:t>
            </w:r>
          </w:p>
        </w:tc>
        <w:tc>
          <w:tcPr>
            <w:tcW w:w="956" w:type="dxa"/>
          </w:tcPr>
          <w:p w:rsidR="008D7479" w:rsidRPr="006D79B5" w:rsidRDefault="00FA3857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</w:tr>
      <w:tr w:rsidR="000242F1" w:rsidTr="000118F8">
        <w:tc>
          <w:tcPr>
            <w:tcW w:w="568" w:type="dxa"/>
          </w:tcPr>
          <w:p w:rsidR="000242F1" w:rsidRDefault="009F3EBE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 w:rsidR="000242F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34" w:type="dxa"/>
          </w:tcPr>
          <w:p w:rsidR="000242F1" w:rsidRPr="006D79B5" w:rsidRDefault="000242F1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Россия во второй половине XIX века</w:t>
            </w:r>
          </w:p>
        </w:tc>
        <w:tc>
          <w:tcPr>
            <w:tcW w:w="3134" w:type="dxa"/>
          </w:tcPr>
          <w:p w:rsidR="000242F1" w:rsidRDefault="00217542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доклада министра финансов С.Ю. Витте Николаю II (1899 г).</w:t>
            </w:r>
          </w:p>
          <w:p w:rsidR="00217542" w:rsidRDefault="005249FE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А.Н. Энгельгардт. Письма из деревни.</w:t>
            </w:r>
          </w:p>
          <w:p w:rsidR="005249FE" w:rsidRDefault="005249FE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воспоминаний старого рабочего Е.И. Немчинова.</w:t>
            </w:r>
          </w:p>
          <w:p w:rsidR="007C0CA4" w:rsidRDefault="00C81DF5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Воспоминание И.Е. Репина о казни Д.В. Каракозова.</w:t>
            </w:r>
          </w:p>
          <w:p w:rsidR="00C81DF5" w:rsidRDefault="00C81DF5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 положения о губернских и уездных земских учреждениях. 1864 г.</w:t>
            </w:r>
          </w:p>
          <w:p w:rsidR="00C81DF5" w:rsidRDefault="00C81DF5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Городового положения. 1870г.</w:t>
            </w:r>
          </w:p>
          <w:p w:rsidR="00C81DF5" w:rsidRDefault="00C81DF5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М.А. Бакунин "Государственность и анархия".</w:t>
            </w:r>
          </w:p>
          <w:p w:rsidR="00C81DF5" w:rsidRPr="006D79B5" w:rsidRDefault="00C81DF5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П.Н. Ткачёв. О ближайших целях революции.</w:t>
            </w:r>
          </w:p>
        </w:tc>
        <w:tc>
          <w:tcPr>
            <w:tcW w:w="2394" w:type="dxa"/>
          </w:tcPr>
          <w:p w:rsidR="000242F1" w:rsidRDefault="000B30B3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Двухчастный дневник</w:t>
            </w:r>
          </w:p>
          <w:p w:rsidR="000B30B3" w:rsidRPr="006D79B5" w:rsidRDefault="000B30B3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Таблица "тонких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"и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"толстых"вопросов</w:t>
            </w:r>
          </w:p>
        </w:tc>
        <w:tc>
          <w:tcPr>
            <w:tcW w:w="956" w:type="dxa"/>
          </w:tcPr>
          <w:p w:rsidR="000242F1" w:rsidRPr="006D79B5" w:rsidRDefault="00E34E92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242F1" w:rsidTr="000118F8">
        <w:tc>
          <w:tcPr>
            <w:tcW w:w="568" w:type="dxa"/>
          </w:tcPr>
          <w:p w:rsidR="000242F1" w:rsidRDefault="009F3EBE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="000242F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34" w:type="dxa"/>
          </w:tcPr>
          <w:p w:rsidR="000242F1" w:rsidRPr="006D79B5" w:rsidRDefault="000242F1" w:rsidP="00024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Россия в первой половине XX века</w:t>
            </w:r>
          </w:p>
        </w:tc>
        <w:tc>
          <w:tcPr>
            <w:tcW w:w="3134" w:type="dxa"/>
          </w:tcPr>
          <w:p w:rsidR="000242F1" w:rsidRDefault="00217542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1927- 1929 гг. Бухарин, Рыков, Троцкий, Сталин об индустриализации.</w:t>
            </w:r>
          </w:p>
          <w:p w:rsidR="00217542" w:rsidRDefault="00217542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книги А.И. Деникина. Очерки русской смуты.</w:t>
            </w:r>
          </w:p>
          <w:p w:rsidR="00217542" w:rsidRDefault="00217542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работы Л.Д. Троцкого. Итоги и перспективы.</w:t>
            </w:r>
          </w:p>
          <w:p w:rsidR="00217542" w:rsidRDefault="00217542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работы В.И. Ленина. О двоевластии.</w:t>
            </w:r>
          </w:p>
          <w:p w:rsidR="00217542" w:rsidRDefault="00217542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письма П.А. Столыпина Николаю II</w:t>
            </w:r>
            <w:r w:rsidR="000428E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428ED" w:rsidRDefault="000428ED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речи П.А. Столыпина перед депутатами Государственной Думы, март 1907 г</w:t>
            </w:r>
            <w:r w:rsidR="008F754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F7544" w:rsidRDefault="008F7544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речи П.А. Столыпина перед депутатами Государственной Думы, ноябрь 1907 г.</w:t>
            </w:r>
          </w:p>
          <w:p w:rsidR="008F7544" w:rsidRDefault="00F9228B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статьи В.И. Ленина. Столыпин и революция.</w:t>
            </w:r>
          </w:p>
          <w:p w:rsidR="00F9228B" w:rsidRDefault="00F9228B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 письма В.В. </w:t>
            </w:r>
            <w:r w:rsidR="00C81DF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ернадского.</w:t>
            </w:r>
          </w:p>
          <w:p w:rsidR="005316F8" w:rsidRDefault="005316F8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воззвания ВРК г. Кронштадта от 2 марта 1921 г.</w:t>
            </w:r>
          </w:p>
          <w:p w:rsidR="00DF3E78" w:rsidRDefault="00DF3E78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Б.Д.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Бруцкус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О причинах свёртывания НЭПа.</w:t>
            </w:r>
          </w:p>
          <w:p w:rsidR="003E515C" w:rsidRDefault="003E515C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письма И.В. Сталина, 22 сентября 1922 г</w:t>
            </w:r>
          </w:p>
          <w:p w:rsidR="003E515C" w:rsidRPr="006D79B5" w:rsidRDefault="003E515C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выступления В.М. Молотова по радио , 22 июня 1941 г.</w:t>
            </w:r>
          </w:p>
        </w:tc>
        <w:tc>
          <w:tcPr>
            <w:tcW w:w="2394" w:type="dxa"/>
          </w:tcPr>
          <w:p w:rsidR="000242F1" w:rsidRDefault="000B30B3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Таблица "тонких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"и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"толстых"вопросов</w:t>
            </w:r>
          </w:p>
          <w:p w:rsidR="000B30B3" w:rsidRPr="006D79B5" w:rsidRDefault="000B30B3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Перекрёстная дискуссия</w:t>
            </w:r>
          </w:p>
        </w:tc>
        <w:tc>
          <w:tcPr>
            <w:tcW w:w="956" w:type="dxa"/>
          </w:tcPr>
          <w:p w:rsidR="000242F1" w:rsidRPr="006D79B5" w:rsidRDefault="00E34E92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242F1" w:rsidTr="000118F8">
        <w:tc>
          <w:tcPr>
            <w:tcW w:w="568" w:type="dxa"/>
          </w:tcPr>
          <w:p w:rsidR="000242F1" w:rsidRDefault="009F3EBE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  <w:r w:rsidR="000242F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34" w:type="dxa"/>
          </w:tcPr>
          <w:p w:rsidR="000242F1" w:rsidRPr="006D79B5" w:rsidRDefault="000242F1" w:rsidP="00024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Россия во второй половине XX века</w:t>
            </w:r>
          </w:p>
        </w:tc>
        <w:tc>
          <w:tcPr>
            <w:tcW w:w="3134" w:type="dxa"/>
          </w:tcPr>
          <w:p w:rsidR="000242F1" w:rsidRDefault="003E515C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высказываний Ф.Д. Рузвельта.</w:t>
            </w:r>
          </w:p>
          <w:p w:rsidR="003E515C" w:rsidRDefault="003E515C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высказываний Г. Трумэна.</w:t>
            </w:r>
          </w:p>
          <w:p w:rsidR="003E515C" w:rsidRDefault="003E515C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Варшавского договора, 14 мая 1955 г.</w:t>
            </w:r>
          </w:p>
          <w:p w:rsidR="003E515C" w:rsidRDefault="003E515C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 Бурлацкий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з книги "Вожди и советники".</w:t>
            </w:r>
          </w:p>
          <w:p w:rsidR="003E515C" w:rsidRPr="006D79B5" w:rsidRDefault="003E515C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А.Д. Сахаров. Из выступления на первом съезде народных депутатов, 9 июня 1989 г.</w:t>
            </w:r>
          </w:p>
        </w:tc>
        <w:tc>
          <w:tcPr>
            <w:tcW w:w="2394" w:type="dxa"/>
          </w:tcPr>
          <w:p w:rsidR="000242F1" w:rsidRDefault="000B30B3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Перекрёстная дискуссия</w:t>
            </w:r>
          </w:p>
          <w:p w:rsidR="000B30B3" w:rsidRPr="006D79B5" w:rsidRDefault="000B30B3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Фишбоун</w:t>
            </w:r>
            <w:proofErr w:type="spellEnd"/>
          </w:p>
        </w:tc>
        <w:tc>
          <w:tcPr>
            <w:tcW w:w="956" w:type="dxa"/>
          </w:tcPr>
          <w:p w:rsidR="000242F1" w:rsidRPr="006D79B5" w:rsidRDefault="00E34E92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F3EBE" w:rsidTr="000118F8">
        <w:tc>
          <w:tcPr>
            <w:tcW w:w="568" w:type="dxa"/>
          </w:tcPr>
          <w:p w:rsidR="009F3EBE" w:rsidRDefault="009F3EBE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234" w:type="dxa"/>
          </w:tcPr>
          <w:p w:rsidR="009F3EBE" w:rsidRDefault="009F3EBE" w:rsidP="00024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занятие</w:t>
            </w:r>
          </w:p>
        </w:tc>
        <w:tc>
          <w:tcPr>
            <w:tcW w:w="3134" w:type="dxa"/>
          </w:tcPr>
          <w:p w:rsidR="009F3EBE" w:rsidRDefault="009F3EBE" w:rsidP="00EC55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</w:tcPr>
          <w:p w:rsidR="009F3EBE" w:rsidRPr="006D79B5" w:rsidRDefault="000B30B3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ЗИГЗАГ</w:t>
            </w:r>
          </w:p>
        </w:tc>
        <w:tc>
          <w:tcPr>
            <w:tcW w:w="956" w:type="dxa"/>
          </w:tcPr>
          <w:p w:rsidR="009F3EBE" w:rsidRPr="006D79B5" w:rsidRDefault="00E34E92" w:rsidP="009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32353B" w:rsidRDefault="0032353B" w:rsidP="009753C7"/>
    <w:p w:rsidR="00ED30F5" w:rsidRDefault="00ED30F5" w:rsidP="009753C7">
      <w:pPr>
        <w:rPr>
          <w:rFonts w:ascii="Times New Roman" w:hAnsi="Times New Roman" w:cs="Times New Roman"/>
          <w:b/>
          <w:sz w:val="28"/>
          <w:szCs w:val="28"/>
        </w:rPr>
      </w:pPr>
      <w:r w:rsidRPr="00ED30F5">
        <w:rPr>
          <w:rFonts w:ascii="Times New Roman" w:hAnsi="Times New Roman" w:cs="Times New Roman"/>
          <w:b/>
          <w:sz w:val="28"/>
          <w:szCs w:val="28"/>
        </w:rPr>
        <w:t>Методические рекомендации  применению приёмов ТРКМ:</w:t>
      </w:r>
    </w:p>
    <w:p w:rsidR="00080332" w:rsidRDefault="00080332" w:rsidP="0008033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1) </w:t>
      </w:r>
      <w:r w:rsidRPr="004A0C1A">
        <w:rPr>
          <w:rFonts w:ascii="Times New Roman" w:hAnsi="Times New Roman" w:cs="Times New Roman"/>
          <w:sz w:val="28"/>
          <w:szCs w:val="28"/>
        </w:rPr>
        <w:t xml:space="preserve">Для формирования навыков работы с источниками я часто использую приём  </w:t>
      </w:r>
      <w:r w:rsidRPr="004A0C1A">
        <w:rPr>
          <w:rFonts w:ascii="Times New Roman" w:hAnsi="Times New Roman" w:cs="Times New Roman"/>
          <w:sz w:val="28"/>
          <w:szCs w:val="28"/>
          <w:u w:val="single"/>
        </w:rPr>
        <w:t>ПОПС (позиция, обоснование, подтверждение, следствие).</w:t>
      </w:r>
      <w:r w:rsidRPr="004A0C1A">
        <w:rPr>
          <w:rFonts w:ascii="Times New Roman" w:hAnsi="Times New Roman" w:cs="Times New Roman"/>
          <w:sz w:val="28"/>
          <w:szCs w:val="28"/>
        </w:rPr>
        <w:t xml:space="preserve"> Этот приём помогает высказывать аргументированную точку зрения, как автора документа, так и самого ученика.   Предлагается прочитать документ, выделить основную мысль, начиная её словами «Я считаю, что…». Далее следует обоснование: « Потому что…». Подтверждается эта мысль словами из текста: «Я могу это подтвердить…». И, делается вывод: «Следовательно…». Вывод не должен противоречить первому высказыванию, но может его в чём-то повторить.</w:t>
      </w:r>
    </w:p>
    <w:p w:rsidR="00922C8E" w:rsidRDefault="00080332" w:rsidP="00922C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2) </w:t>
      </w:r>
      <w:r w:rsidR="00922C8E" w:rsidRPr="00FA60F2">
        <w:rPr>
          <w:rFonts w:ascii="Times New Roman" w:hAnsi="Times New Roman" w:cs="Times New Roman"/>
          <w:sz w:val="28"/>
          <w:szCs w:val="28"/>
          <w:u w:val="single"/>
        </w:rPr>
        <w:t>Приём ИНСЕРТ - плюс, минус, вопрос</w:t>
      </w:r>
      <w:r w:rsidR="00922C8E">
        <w:rPr>
          <w:rFonts w:ascii="Times New Roman" w:hAnsi="Times New Roman" w:cs="Times New Roman"/>
          <w:sz w:val="28"/>
          <w:szCs w:val="28"/>
          <w:u w:val="single"/>
        </w:rPr>
        <w:t xml:space="preserve"> можно </w:t>
      </w:r>
      <w:r w:rsidR="00922C8E" w:rsidRPr="008E3E2D">
        <w:rPr>
          <w:rFonts w:ascii="Times New Roman" w:hAnsi="Times New Roman" w:cs="Times New Roman"/>
          <w:sz w:val="28"/>
          <w:szCs w:val="28"/>
        </w:rPr>
        <w:t>ис</w:t>
      </w:r>
      <w:r w:rsidR="00922C8E">
        <w:rPr>
          <w:rFonts w:ascii="Times New Roman" w:hAnsi="Times New Roman" w:cs="Times New Roman"/>
          <w:sz w:val="28"/>
          <w:szCs w:val="28"/>
        </w:rPr>
        <w:t xml:space="preserve">пользовать при изучении любой темы с привлечением исторических источников. </w:t>
      </w:r>
      <w:r w:rsidR="00922C8E">
        <w:rPr>
          <w:rFonts w:ascii="Times New Roman" w:hAnsi="Times New Roman" w:cs="Times New Roman"/>
          <w:sz w:val="28"/>
          <w:szCs w:val="28"/>
        </w:rPr>
        <w:lastRenderedPageBreak/>
        <w:t>Например, сравнивая информацию текста параграфа с содержанием источника у</w:t>
      </w:r>
      <w:r w:rsidR="00922C8E" w:rsidRPr="00FA60F2">
        <w:rPr>
          <w:rFonts w:ascii="Times New Roman" w:hAnsi="Times New Roman" w:cs="Times New Roman"/>
          <w:sz w:val="28"/>
          <w:szCs w:val="28"/>
        </w:rPr>
        <w:t>ченикам предлагается высказать свои предположения по данной теме, либо знания, полученные из других источников, затем анализируя предложенный источник,</w:t>
      </w:r>
      <w:r w:rsidR="00922C8E">
        <w:rPr>
          <w:rFonts w:ascii="Times New Roman" w:hAnsi="Times New Roman" w:cs="Times New Roman"/>
          <w:sz w:val="28"/>
          <w:szCs w:val="28"/>
        </w:rPr>
        <w:t xml:space="preserve"> </w:t>
      </w:r>
      <w:r w:rsidR="00922C8E" w:rsidRPr="00FA60F2">
        <w:rPr>
          <w:rFonts w:ascii="Times New Roman" w:hAnsi="Times New Roman" w:cs="Times New Roman"/>
          <w:sz w:val="28"/>
          <w:szCs w:val="28"/>
        </w:rPr>
        <w:t>используя условные значки можно проверить свои предположения («v»), осознать новые знания («+»), исправить неверные предположения («-»), пробудить дальнейший интерес к теме («?»). Учитель выступает в роли помощника, комментируя непонятные отрывки текста, отвечая на вопросы учеников.</w:t>
      </w:r>
    </w:p>
    <w:p w:rsidR="00922C8E" w:rsidRPr="00BF1C54" w:rsidRDefault="00922C8E" w:rsidP="00922C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3) </w:t>
      </w:r>
      <w:r w:rsidRPr="00BF1C54">
        <w:rPr>
          <w:rFonts w:ascii="Times New Roman" w:hAnsi="Times New Roman" w:cs="Times New Roman"/>
          <w:sz w:val="28"/>
          <w:szCs w:val="28"/>
          <w:u w:val="single"/>
        </w:rPr>
        <w:t>Использование кластера.</w:t>
      </w:r>
    </w:p>
    <w:p w:rsidR="00922C8E" w:rsidRPr="00BF1C54" w:rsidRDefault="00922C8E" w:rsidP="00922C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1C54">
        <w:rPr>
          <w:rFonts w:ascii="Times New Roman" w:hAnsi="Times New Roman" w:cs="Times New Roman"/>
          <w:sz w:val="28"/>
          <w:szCs w:val="28"/>
        </w:rPr>
        <w:t>Кластер является отражением нелинейной формы мышления. Последовательность действий проста и логична:</w:t>
      </w:r>
    </w:p>
    <w:p w:rsidR="00922C8E" w:rsidRPr="00BF1C54" w:rsidRDefault="00922C8E" w:rsidP="00922C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1C54">
        <w:rPr>
          <w:rFonts w:ascii="Times New Roman" w:hAnsi="Times New Roman" w:cs="Times New Roman"/>
          <w:sz w:val="28"/>
          <w:szCs w:val="28"/>
        </w:rPr>
        <w:t xml:space="preserve">1. Посередине чистого листа (классной доски) написать ключевое слово или предложение, которое является «сердцем» идеи, темы. </w:t>
      </w:r>
    </w:p>
    <w:p w:rsidR="00922C8E" w:rsidRPr="00BF1C54" w:rsidRDefault="00922C8E" w:rsidP="00922C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1C54">
        <w:rPr>
          <w:rFonts w:ascii="Times New Roman" w:hAnsi="Times New Roman" w:cs="Times New Roman"/>
          <w:sz w:val="28"/>
          <w:szCs w:val="28"/>
        </w:rPr>
        <w:t xml:space="preserve">2. Вокруг «накидать» слова или предложения, выражающие идеи, факты, образы, подходящие для данной темы. </w:t>
      </w:r>
    </w:p>
    <w:p w:rsidR="00922C8E" w:rsidRPr="00BF1C54" w:rsidRDefault="00922C8E" w:rsidP="00922C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1C54">
        <w:rPr>
          <w:rFonts w:ascii="Times New Roman" w:hAnsi="Times New Roman" w:cs="Times New Roman"/>
          <w:sz w:val="28"/>
          <w:szCs w:val="28"/>
        </w:rPr>
        <w:t xml:space="preserve">3. По мере записи, появившиеся слова соединяются прямыми линиями с ключевым понятием. У каждой из «веточек» в свою очередь тоже появляются «веточки», устанавливаются новые логические связи. В итоге получается структура, которая графически отображает наши размышления, определяет информационное поле данной темы. </w:t>
      </w:r>
    </w:p>
    <w:p w:rsidR="00922C8E" w:rsidRPr="00D16F4A" w:rsidRDefault="00922C8E" w:rsidP="00922C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16F4A">
        <w:rPr>
          <w:rFonts w:ascii="Times New Roman" w:hAnsi="Times New Roman" w:cs="Times New Roman"/>
          <w:sz w:val="28"/>
          <w:szCs w:val="28"/>
          <w:u w:val="single"/>
        </w:rPr>
        <w:t xml:space="preserve">В работе над кластерами необходимо соблюдать следующие правила: </w:t>
      </w:r>
    </w:p>
    <w:p w:rsidR="00922C8E" w:rsidRPr="00BF1C54" w:rsidRDefault="00922C8E" w:rsidP="00922C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1C54">
        <w:rPr>
          <w:rFonts w:ascii="Times New Roman" w:hAnsi="Times New Roman" w:cs="Times New Roman"/>
          <w:sz w:val="28"/>
          <w:szCs w:val="28"/>
        </w:rPr>
        <w:t xml:space="preserve">1. Не бояться записывать все, что приходит на ум. Дать волю воображению и интуиции. </w:t>
      </w:r>
    </w:p>
    <w:p w:rsidR="00922C8E" w:rsidRPr="00BF1C54" w:rsidRDefault="00922C8E" w:rsidP="00922C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1C54">
        <w:rPr>
          <w:rFonts w:ascii="Times New Roman" w:hAnsi="Times New Roman" w:cs="Times New Roman"/>
          <w:sz w:val="28"/>
          <w:szCs w:val="28"/>
        </w:rPr>
        <w:t xml:space="preserve">2. Продолжать работу, пока не кончится время или идеи не иссякнут. </w:t>
      </w:r>
    </w:p>
    <w:p w:rsidR="00922C8E" w:rsidRDefault="00922C8E" w:rsidP="00922C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1C54">
        <w:rPr>
          <w:rFonts w:ascii="Times New Roman" w:hAnsi="Times New Roman" w:cs="Times New Roman"/>
          <w:sz w:val="28"/>
          <w:szCs w:val="28"/>
        </w:rPr>
        <w:t xml:space="preserve">3. Постараться построить как можно больше связей. Не следовать по заранее определенному плану. </w:t>
      </w:r>
    </w:p>
    <w:p w:rsidR="00C61E3B" w:rsidRPr="00F42DC0" w:rsidRDefault="00C61E3B" w:rsidP="00C61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4) </w:t>
      </w:r>
      <w:r w:rsidRPr="00F42DC0">
        <w:rPr>
          <w:rFonts w:ascii="Times New Roman" w:hAnsi="Times New Roman" w:cs="Times New Roman"/>
          <w:sz w:val="28"/>
          <w:szCs w:val="28"/>
          <w:u w:val="single"/>
        </w:rPr>
        <w:t>Бортовой журнал.</w:t>
      </w:r>
    </w:p>
    <w:p w:rsidR="00C61E3B" w:rsidRDefault="00C61E3B" w:rsidP="00C61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 парах. На стадии осмысления. До изучения документальных материалов заполняется первая колонка, после изучения вторая.</w:t>
      </w:r>
    </w:p>
    <w:p w:rsidR="00C61E3B" w:rsidRDefault="00C61E3B" w:rsidP="00C61E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На стадии рефлексии (размышления) идёт предварительное подведение итогов: сопоставление двух частей бортового журнала, суммирование информации, её запись и подготовка к обсуждению в классе. Очень важной является итоговая рефлексия (окончательное подведение итогов), так как она может стать выходом на новое задание: исследование, эссе.</w:t>
      </w:r>
    </w:p>
    <w:tbl>
      <w:tblPr>
        <w:tblStyle w:val="aa"/>
        <w:tblW w:w="0" w:type="auto"/>
        <w:tblLook w:val="04A0"/>
      </w:tblPr>
      <w:tblGrid>
        <w:gridCol w:w="4643"/>
        <w:gridCol w:w="4643"/>
      </w:tblGrid>
      <w:tr w:rsidR="00C61E3B" w:rsidTr="007745A8">
        <w:tc>
          <w:tcPr>
            <w:tcW w:w="4643" w:type="dxa"/>
          </w:tcPr>
          <w:p w:rsidR="00C61E3B" w:rsidRDefault="00C61E3B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Предположения</w:t>
            </w:r>
          </w:p>
        </w:tc>
        <w:tc>
          <w:tcPr>
            <w:tcW w:w="4643" w:type="dxa"/>
          </w:tcPr>
          <w:p w:rsidR="00C61E3B" w:rsidRDefault="00C61E3B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Новая информация (доказательства, подтверждение из источников)</w:t>
            </w:r>
          </w:p>
        </w:tc>
      </w:tr>
      <w:tr w:rsidR="00C61E3B" w:rsidTr="007745A8">
        <w:tc>
          <w:tcPr>
            <w:tcW w:w="4643" w:type="dxa"/>
          </w:tcPr>
          <w:p w:rsidR="00C61E3B" w:rsidRDefault="00C61E3B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C61E3B" w:rsidRPr="003066E6" w:rsidRDefault="00C61E3B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0332" w:rsidRDefault="00080332" w:rsidP="009753C7">
      <w:pPr>
        <w:rPr>
          <w:rFonts w:ascii="Times New Roman" w:hAnsi="Times New Roman" w:cs="Times New Roman"/>
          <w:b/>
          <w:sz w:val="28"/>
          <w:szCs w:val="28"/>
        </w:rPr>
      </w:pPr>
    </w:p>
    <w:p w:rsidR="00DB0382" w:rsidRPr="00765433" w:rsidRDefault="00DB0382" w:rsidP="00DB03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5) </w:t>
      </w:r>
      <w:r w:rsidRPr="00555146">
        <w:rPr>
          <w:rFonts w:ascii="Times New Roman" w:hAnsi="Times New Roman" w:cs="Times New Roman"/>
          <w:sz w:val="28"/>
          <w:szCs w:val="28"/>
          <w:u w:val="single"/>
        </w:rPr>
        <w:t>Приём "Дерево предсказаний"</w:t>
      </w:r>
      <w:r w:rsidRPr="00765433">
        <w:rPr>
          <w:rFonts w:ascii="Times New Roman" w:hAnsi="Times New Roman" w:cs="Times New Roman"/>
          <w:sz w:val="28"/>
          <w:szCs w:val="28"/>
        </w:rPr>
        <w:t xml:space="preserve"> используется для работы с художественными текстами. Правила работы с данным приёмом таковы: "ствол дерева" - тема, "ветки" - предположения, которые ведутся по двум основным направлениям - "возможно" и "вероятно", "листья"- обоснование этих предположений, аргументы в пользу того или иного мнения. Мною данный приём был адаптирован применительно к изучению исторических источников, в которых рассматриваются противоположные точки зрения на одно событие. </w:t>
      </w:r>
    </w:p>
    <w:p w:rsidR="00241150" w:rsidRDefault="00241150" w:rsidP="002411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6) </w:t>
      </w:r>
      <w:r w:rsidRPr="005B4C22">
        <w:rPr>
          <w:rFonts w:ascii="Times New Roman" w:hAnsi="Times New Roman" w:cs="Times New Roman"/>
          <w:sz w:val="28"/>
          <w:szCs w:val="28"/>
          <w:u w:val="single"/>
        </w:rPr>
        <w:t>Бортовые журналы -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обобщающее название различных приёмов обучающего письма, согласно которым учащиеся во время изучения темы записывают свои мысли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простейшем варианте:</w:t>
      </w:r>
    </w:p>
    <w:p w:rsidR="00241150" w:rsidRDefault="00241150" w:rsidP="002411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историческим источником:</w:t>
      </w:r>
    </w:p>
    <w:tbl>
      <w:tblPr>
        <w:tblStyle w:val="aa"/>
        <w:tblW w:w="0" w:type="auto"/>
        <w:tblLook w:val="04A0"/>
      </w:tblPr>
      <w:tblGrid>
        <w:gridCol w:w="4643"/>
        <w:gridCol w:w="4643"/>
      </w:tblGrid>
      <w:tr w:rsidR="00241150" w:rsidTr="007745A8">
        <w:tc>
          <w:tcPr>
            <w:tcW w:w="4643" w:type="dxa"/>
          </w:tcPr>
          <w:p w:rsidR="00241150" w:rsidRDefault="00241150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мне известно по данной теме? (можно предложить предварительное изучение параграфа)</w:t>
            </w:r>
          </w:p>
        </w:tc>
        <w:tc>
          <w:tcPr>
            <w:tcW w:w="4643" w:type="dxa"/>
          </w:tcPr>
          <w:p w:rsidR="00241150" w:rsidRDefault="00241150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нового я узнал из текста?</w:t>
            </w:r>
          </w:p>
        </w:tc>
      </w:tr>
      <w:tr w:rsidR="00241150" w:rsidTr="007745A8">
        <w:tc>
          <w:tcPr>
            <w:tcW w:w="4643" w:type="dxa"/>
          </w:tcPr>
          <w:p w:rsidR="00241150" w:rsidRDefault="00241150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241150" w:rsidRDefault="00241150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41150" w:rsidRPr="008A4DAE" w:rsidRDefault="00241150" w:rsidP="002411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41150" w:rsidRPr="005B4C22" w:rsidRDefault="00241150" w:rsidP="00241150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7) </w:t>
      </w:r>
      <w:r w:rsidRPr="005B4C22">
        <w:rPr>
          <w:rFonts w:ascii="Times New Roman" w:hAnsi="Times New Roman" w:cs="Times New Roman"/>
          <w:sz w:val="28"/>
          <w:szCs w:val="28"/>
          <w:u w:val="single"/>
        </w:rPr>
        <w:t>Форма двухчастного дневника:</w:t>
      </w:r>
    </w:p>
    <w:tbl>
      <w:tblPr>
        <w:tblStyle w:val="aa"/>
        <w:tblW w:w="0" w:type="auto"/>
        <w:tblLook w:val="04A0"/>
      </w:tblPr>
      <w:tblGrid>
        <w:gridCol w:w="4643"/>
        <w:gridCol w:w="4643"/>
      </w:tblGrid>
      <w:tr w:rsidR="00241150" w:rsidTr="007745A8">
        <w:tc>
          <w:tcPr>
            <w:tcW w:w="4643" w:type="dxa"/>
          </w:tcPr>
          <w:p w:rsidR="00241150" w:rsidRPr="008A4DAE" w:rsidRDefault="00241150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Цитата (моменты, которые больше всего заинтересовали)</w:t>
            </w:r>
          </w:p>
        </w:tc>
        <w:tc>
          <w:tcPr>
            <w:tcW w:w="4643" w:type="dxa"/>
          </w:tcPr>
          <w:p w:rsidR="00241150" w:rsidRDefault="00241150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Комментарии (почему это заинтересовало)</w:t>
            </w:r>
          </w:p>
        </w:tc>
      </w:tr>
      <w:tr w:rsidR="00241150" w:rsidTr="007745A8">
        <w:tc>
          <w:tcPr>
            <w:tcW w:w="4643" w:type="dxa"/>
          </w:tcPr>
          <w:p w:rsidR="00241150" w:rsidRDefault="00241150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241150" w:rsidRDefault="00241150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B0382" w:rsidRDefault="00DB0382" w:rsidP="009753C7">
      <w:pPr>
        <w:rPr>
          <w:rFonts w:ascii="Times New Roman" w:hAnsi="Times New Roman" w:cs="Times New Roman"/>
          <w:b/>
          <w:sz w:val="28"/>
          <w:szCs w:val="28"/>
        </w:rPr>
      </w:pPr>
    </w:p>
    <w:p w:rsidR="000C3EEB" w:rsidRDefault="000C3EEB" w:rsidP="000C3EE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Во время изучения любой темы можно использовать приёмы:</w:t>
      </w:r>
    </w:p>
    <w:p w:rsidR="000C3EEB" w:rsidRDefault="000C3EEB" w:rsidP="000C3E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4018">
        <w:rPr>
          <w:rFonts w:ascii="Times New Roman" w:hAnsi="Times New Roman" w:cs="Times New Roman"/>
          <w:sz w:val="28"/>
          <w:szCs w:val="28"/>
          <w:u w:val="single"/>
        </w:rPr>
        <w:t>Составление таблицы "тонких" и "толстых" вопросов</w:t>
      </w:r>
      <w:r>
        <w:rPr>
          <w:rFonts w:ascii="Times New Roman" w:hAnsi="Times New Roman" w:cs="Times New Roman"/>
          <w:sz w:val="28"/>
          <w:szCs w:val="28"/>
        </w:rPr>
        <w:t xml:space="preserve"> при изучении исторического источника, документального текста:</w:t>
      </w:r>
    </w:p>
    <w:tbl>
      <w:tblPr>
        <w:tblStyle w:val="aa"/>
        <w:tblW w:w="0" w:type="auto"/>
        <w:tblLook w:val="04A0"/>
      </w:tblPr>
      <w:tblGrid>
        <w:gridCol w:w="4643"/>
        <w:gridCol w:w="4643"/>
      </w:tblGrid>
      <w:tr w:rsidR="000C3EEB" w:rsidTr="007745A8">
        <w:tc>
          <w:tcPr>
            <w:tcW w:w="4643" w:type="dxa"/>
          </w:tcPr>
          <w:p w:rsidR="000C3EEB" w:rsidRPr="00C93218" w:rsidRDefault="000C3EEB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"Тонкие" вопросы</w:t>
            </w:r>
          </w:p>
        </w:tc>
        <w:tc>
          <w:tcPr>
            <w:tcW w:w="4643" w:type="dxa"/>
          </w:tcPr>
          <w:p w:rsidR="000C3EEB" w:rsidRDefault="000C3EEB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"Толстые" вопросы</w:t>
            </w:r>
          </w:p>
        </w:tc>
      </w:tr>
      <w:tr w:rsidR="000C3EEB" w:rsidTr="007745A8">
        <w:tc>
          <w:tcPr>
            <w:tcW w:w="4643" w:type="dxa"/>
          </w:tcPr>
          <w:p w:rsidR="000C3EEB" w:rsidRDefault="000C3EEB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Кто</w:t>
            </w:r>
          </w:p>
          <w:p w:rsidR="000C3EEB" w:rsidRDefault="000C3EEB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</w:t>
            </w:r>
          </w:p>
          <w:p w:rsidR="000C3EEB" w:rsidRDefault="000C3EEB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Когда</w:t>
            </w:r>
          </w:p>
          <w:p w:rsidR="000C3EEB" w:rsidRDefault="000C3EEB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Может</w:t>
            </w:r>
          </w:p>
          <w:p w:rsidR="000C3EEB" w:rsidRDefault="000C3EEB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Будет</w:t>
            </w:r>
          </w:p>
          <w:p w:rsidR="000C3EEB" w:rsidRDefault="000C3EEB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Мог ли</w:t>
            </w:r>
          </w:p>
          <w:p w:rsidR="000C3EEB" w:rsidRDefault="000C3EEB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звали</w:t>
            </w:r>
          </w:p>
          <w:p w:rsidR="000C3EEB" w:rsidRDefault="000C3EEB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Было ли</w:t>
            </w:r>
          </w:p>
          <w:p w:rsidR="000C3EEB" w:rsidRDefault="000C3EEB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Согласны ли Вы</w:t>
            </w:r>
          </w:p>
          <w:p w:rsidR="000C3EEB" w:rsidRDefault="000C3EEB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Верно ли</w:t>
            </w:r>
          </w:p>
        </w:tc>
        <w:tc>
          <w:tcPr>
            <w:tcW w:w="4643" w:type="dxa"/>
          </w:tcPr>
          <w:p w:rsidR="000C3EEB" w:rsidRDefault="000C3EEB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Дайте три объяснения, почему?</w:t>
            </w:r>
          </w:p>
          <w:p w:rsidR="000C3EEB" w:rsidRDefault="000C3EEB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Объясните почему</w:t>
            </w:r>
          </w:p>
          <w:p w:rsidR="000C3EEB" w:rsidRDefault="000C3EEB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Почему вы думаете</w:t>
            </w:r>
          </w:p>
          <w:p w:rsidR="000C3EEB" w:rsidRDefault="000C3EEB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Почему вы считаете</w:t>
            </w:r>
          </w:p>
          <w:p w:rsidR="000C3EEB" w:rsidRDefault="000C3EEB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чём различие</w:t>
            </w:r>
          </w:p>
          <w:p w:rsidR="000C3EEB" w:rsidRDefault="000C3EEB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Предположите, что будет, если</w:t>
            </w:r>
          </w:p>
          <w:p w:rsidR="000C3EEB" w:rsidRDefault="000C3EEB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Что, если</w:t>
            </w:r>
          </w:p>
        </w:tc>
      </w:tr>
    </w:tbl>
    <w:p w:rsidR="000C3EEB" w:rsidRDefault="000C3EEB" w:rsidP="000C3EE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3EEB" w:rsidRDefault="000C3EEB" w:rsidP="000C3E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9) </w:t>
      </w:r>
      <w:r>
        <w:rPr>
          <w:rFonts w:ascii="Times New Roman" w:hAnsi="Times New Roman" w:cs="Times New Roman"/>
          <w:sz w:val="28"/>
          <w:szCs w:val="28"/>
        </w:rPr>
        <w:t xml:space="preserve">Составление таблицы: </w:t>
      </w:r>
      <w:r w:rsidRPr="008F4018">
        <w:rPr>
          <w:rFonts w:ascii="Times New Roman" w:hAnsi="Times New Roman" w:cs="Times New Roman"/>
          <w:sz w:val="28"/>
          <w:szCs w:val="28"/>
        </w:rPr>
        <w:t>"З-Х-У"</w:t>
      </w:r>
      <w:r w:rsidRPr="0044292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приём графической организации материала поможет собрать уже имеющуюся по теме информацию, расширить и систематизировать знания по изучаемому вопросу.</w:t>
      </w:r>
    </w:p>
    <w:p w:rsidR="000C3EEB" w:rsidRDefault="000C3EEB" w:rsidP="000C3E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Например, изучая источники о деятельности исторической личности</w:t>
      </w:r>
    </w:p>
    <w:tbl>
      <w:tblPr>
        <w:tblStyle w:val="aa"/>
        <w:tblW w:w="0" w:type="auto"/>
        <w:tblLook w:val="04A0"/>
      </w:tblPr>
      <w:tblGrid>
        <w:gridCol w:w="3095"/>
        <w:gridCol w:w="3095"/>
        <w:gridCol w:w="3096"/>
      </w:tblGrid>
      <w:tr w:rsidR="000C3EEB" w:rsidTr="007745A8">
        <w:tc>
          <w:tcPr>
            <w:tcW w:w="3095" w:type="dxa"/>
          </w:tcPr>
          <w:p w:rsidR="000C3EEB" w:rsidRDefault="000C3EEB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Знаю</w:t>
            </w:r>
          </w:p>
        </w:tc>
        <w:tc>
          <w:tcPr>
            <w:tcW w:w="3095" w:type="dxa"/>
          </w:tcPr>
          <w:p w:rsidR="000C3EEB" w:rsidRDefault="000C3EEB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Хочу узнать</w:t>
            </w:r>
          </w:p>
        </w:tc>
        <w:tc>
          <w:tcPr>
            <w:tcW w:w="3096" w:type="dxa"/>
          </w:tcPr>
          <w:p w:rsidR="000C3EEB" w:rsidRDefault="000C3EEB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Узнал</w:t>
            </w:r>
          </w:p>
        </w:tc>
      </w:tr>
      <w:tr w:rsidR="000C3EEB" w:rsidTr="007745A8">
        <w:tc>
          <w:tcPr>
            <w:tcW w:w="3095" w:type="dxa"/>
          </w:tcPr>
          <w:p w:rsidR="000C3EEB" w:rsidRDefault="000C3EEB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5" w:type="dxa"/>
          </w:tcPr>
          <w:p w:rsidR="000C3EEB" w:rsidRDefault="000C3EEB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6" w:type="dxa"/>
          </w:tcPr>
          <w:p w:rsidR="000C3EEB" w:rsidRDefault="000C3EEB" w:rsidP="007745A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C3EEB" w:rsidRDefault="000C3EEB" w:rsidP="000C3EE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C3EEB" w:rsidRDefault="00C55F8A" w:rsidP="000C3E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10) </w:t>
      </w:r>
      <w:r w:rsidR="000C3EEB" w:rsidRPr="008F4018">
        <w:rPr>
          <w:rFonts w:ascii="Times New Roman" w:hAnsi="Times New Roman" w:cs="Times New Roman"/>
          <w:sz w:val="28"/>
          <w:szCs w:val="28"/>
          <w:u w:val="single"/>
        </w:rPr>
        <w:t>Стратегия "Зигзаг"</w:t>
      </w:r>
      <w:r w:rsidR="000C3EEB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0C3EEB">
        <w:rPr>
          <w:rFonts w:ascii="Times New Roman" w:hAnsi="Times New Roman" w:cs="Times New Roman"/>
          <w:sz w:val="28"/>
          <w:szCs w:val="28"/>
        </w:rPr>
        <w:t>Целью является изучение и систематизация большого по объёму материала. Работа в группах с комплектом документов.</w:t>
      </w:r>
    </w:p>
    <w:p w:rsidR="000C3EEB" w:rsidRDefault="000C3EEB" w:rsidP="000C3E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0C5E">
        <w:rPr>
          <w:rFonts w:ascii="Times New Roman" w:hAnsi="Times New Roman" w:cs="Times New Roman"/>
          <w:i/>
          <w:sz w:val="28"/>
          <w:szCs w:val="28"/>
        </w:rPr>
        <w:t>Стадия вызова: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любые известные приёмы. </w:t>
      </w:r>
      <w:r w:rsidRPr="002E0C5E">
        <w:rPr>
          <w:rFonts w:ascii="Times New Roman" w:hAnsi="Times New Roman" w:cs="Times New Roman"/>
          <w:i/>
          <w:sz w:val="28"/>
          <w:szCs w:val="28"/>
        </w:rPr>
        <w:t>Стадия осмысления: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 делится на группы, которым выдаются</w:t>
      </w:r>
      <w:r w:rsidRPr="002E0C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тексты различного содержания. Каждый учащийся работает со своим текстом, выделяет главное, составляя опорный конспект либо используя одну из графических форм (например, кластер). По окончании работы учащиеся переходят в другие группы - экспертов.</w:t>
      </w:r>
    </w:p>
    <w:p w:rsidR="000C3EEB" w:rsidRDefault="000C3EEB" w:rsidP="000C3E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0C5E">
        <w:rPr>
          <w:rFonts w:ascii="Times New Roman" w:hAnsi="Times New Roman" w:cs="Times New Roman"/>
          <w:i/>
          <w:sz w:val="28"/>
          <w:szCs w:val="28"/>
        </w:rPr>
        <w:t>Стадия рефлексии:</w:t>
      </w:r>
      <w:r>
        <w:rPr>
          <w:rFonts w:ascii="Times New Roman" w:hAnsi="Times New Roman" w:cs="Times New Roman"/>
          <w:sz w:val="28"/>
          <w:szCs w:val="28"/>
        </w:rPr>
        <w:t xml:space="preserve"> Новые группы составляются так, чтобы в каждой оказались специалисты по одной теме. В процессе обмена результатами своей работы составляется общая презентационная схема рассказа по теме. Решается вопрос о том, кто будет проводить итоговую презентацию. Затем учащиеся пересаживаются в свои первоначальные группы.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Вернувшись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эксперт знакомит других членов группы со своей темой, пользуясь общей презентационной схемой. В группе происходит обмен информацией всех участников. Таким образом, в каждой группе благодаря работе экспертов складывается общее представление по изучаемой теме.</w:t>
      </w:r>
    </w:p>
    <w:p w:rsidR="000C3EEB" w:rsidRPr="00DD5F05" w:rsidRDefault="000C3EEB" w:rsidP="000C3E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4018"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</w:rPr>
        <w:t>одни группы изучают информацию по учебнику, другие по историческим источникам, затем обмениваются результатами, тем самым формируется умение опровергать или подтверждать информацию.</w:t>
      </w:r>
    </w:p>
    <w:p w:rsidR="000C3EEB" w:rsidRDefault="000C3EEB" w:rsidP="000C3E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4018">
        <w:rPr>
          <w:rFonts w:ascii="Times New Roman" w:hAnsi="Times New Roman" w:cs="Times New Roman"/>
          <w:sz w:val="28"/>
          <w:szCs w:val="28"/>
          <w:u w:val="single"/>
        </w:rPr>
        <w:t>Перекрёстная дискуссия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даёт возможность работать с текстом в целом - на уровне его идей  и проблематики. Дискуссия предполагает столкновение противоположных точек зрения. Таким образом, такая дискуссия уместна, если по обсуждаемому вопросу возможно возникновение противоположных суждений. перекрёстная дискуссия помогает учащимся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одной стороны, избежать однозначного толкования событий, а с другой - научиться уважать чужое мнение. </w:t>
      </w:r>
    </w:p>
    <w:p w:rsidR="000C3EEB" w:rsidRDefault="000C3EEB" w:rsidP="000C3E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Заполнение таблицы в паре. После того как оба списка готовы, эта пара присоединяется к другой паре. Они сравнивают свои записи, взвесив аргументы за и против, и приходят к какому - либо выводу, который в развёрнутом виде выписывается на листе и вывешивается, чтобы с ним могли ознакомиться другие группы. Группа может прокомментировать сделанные выводы, приводя примеры, цитаты из текста.</w:t>
      </w:r>
    </w:p>
    <w:p w:rsidR="00C55F8A" w:rsidRPr="00F70C29" w:rsidRDefault="00C55F8A" w:rsidP="00C55F8A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11) </w:t>
      </w:r>
      <w:r w:rsidRPr="00F70C29">
        <w:rPr>
          <w:rFonts w:ascii="Times New Roman" w:hAnsi="Times New Roman" w:cs="Times New Roman"/>
          <w:sz w:val="28"/>
          <w:szCs w:val="28"/>
          <w:u w:val="single"/>
        </w:rPr>
        <w:t xml:space="preserve">Приём </w:t>
      </w:r>
      <w:proofErr w:type="spellStart"/>
      <w:r w:rsidRPr="00F70C29">
        <w:rPr>
          <w:rFonts w:ascii="Times New Roman" w:hAnsi="Times New Roman" w:cs="Times New Roman"/>
          <w:sz w:val="28"/>
          <w:szCs w:val="28"/>
          <w:u w:val="single"/>
        </w:rPr>
        <w:t>Фишбоун</w:t>
      </w:r>
      <w:proofErr w:type="spellEnd"/>
    </w:p>
    <w:p w:rsidR="00C55F8A" w:rsidRPr="00D11842" w:rsidRDefault="00C55F8A" w:rsidP="00C55F8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Ставится проблема, изучается один или  несколько источников по теме, заполняется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фишбоун</w:t>
      </w:r>
      <w:proofErr w:type="spellEnd"/>
      <w:r>
        <w:rPr>
          <w:rFonts w:ascii="Times New Roman" w:hAnsi="Times New Roman" w:cs="Times New Roman"/>
          <w:sz w:val="28"/>
          <w:szCs w:val="28"/>
        </w:rPr>
        <w:t>, формулируется вывод.</w:t>
      </w:r>
    </w:p>
    <w:p w:rsidR="00C55F8A" w:rsidRDefault="00C55F8A" w:rsidP="00C55F8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 документах приводятся разные причины, возможны следующие варианты работы:</w:t>
      </w:r>
    </w:p>
    <w:p w:rsidR="00C55F8A" w:rsidRDefault="00C55F8A" w:rsidP="00C55F8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каждая из групп получает для чтения свой текст; чтение текста происходит индивидуально, составление схемы - в группах, происходит обмен информацией между группами, в результате появляется общая схема.</w:t>
      </w:r>
    </w:p>
    <w:p w:rsidR="00C55F8A" w:rsidRDefault="00C55F8A" w:rsidP="00C55F8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каждому участнику внутри группы раздаётся текст; чтение происходит индивидуально; после чтения в группе участники обмениваются информацией, на основе которой и составляется общая схема; группы рассказывают о проделанной работе, дополняя друг друга.</w:t>
      </w:r>
    </w:p>
    <w:p w:rsidR="000C3EEB" w:rsidRPr="00ED30F5" w:rsidRDefault="000C3EEB" w:rsidP="009753C7">
      <w:pPr>
        <w:rPr>
          <w:rFonts w:ascii="Times New Roman" w:hAnsi="Times New Roman" w:cs="Times New Roman"/>
          <w:b/>
          <w:sz w:val="28"/>
          <w:szCs w:val="28"/>
        </w:rPr>
      </w:pPr>
    </w:p>
    <w:p w:rsidR="0032353B" w:rsidRPr="00F04451" w:rsidRDefault="003F10C2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451">
        <w:rPr>
          <w:rFonts w:ascii="Times New Roman" w:hAnsi="Times New Roman" w:cs="Times New Roman"/>
          <w:b/>
          <w:sz w:val="28"/>
          <w:szCs w:val="28"/>
        </w:rPr>
        <w:t>Тексты документов.</w:t>
      </w:r>
    </w:p>
    <w:p w:rsidR="003F10C2" w:rsidRPr="00F04451" w:rsidRDefault="003F10C2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451">
        <w:rPr>
          <w:rFonts w:ascii="Times New Roman" w:hAnsi="Times New Roman" w:cs="Times New Roman"/>
          <w:b/>
          <w:sz w:val="28"/>
          <w:szCs w:val="28"/>
        </w:rPr>
        <w:t>Образование Древнерусского государства</w:t>
      </w:r>
    </w:p>
    <w:p w:rsidR="00037ACB" w:rsidRPr="00F04451" w:rsidRDefault="00037ACB" w:rsidP="00F04451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4451">
        <w:rPr>
          <w:rFonts w:ascii="Times New Roman" w:hAnsi="Times New Roman" w:cs="Times New Roman"/>
          <w:i/>
          <w:sz w:val="28"/>
          <w:szCs w:val="28"/>
        </w:rPr>
        <w:t>С.М. Соловьёв</w:t>
      </w:r>
      <w:r w:rsidRPr="00F04451">
        <w:rPr>
          <w:rFonts w:ascii="Times New Roman" w:hAnsi="Times New Roman" w:cs="Times New Roman"/>
          <w:b/>
          <w:sz w:val="28"/>
          <w:szCs w:val="28"/>
        </w:rPr>
        <w:t xml:space="preserve"> О призвании варягов. </w:t>
      </w:r>
      <w:r w:rsidRPr="00F04451">
        <w:rPr>
          <w:rFonts w:ascii="Times New Roman" w:hAnsi="Times New Roman" w:cs="Times New Roman"/>
          <w:sz w:val="28"/>
          <w:szCs w:val="28"/>
        </w:rPr>
        <w:t xml:space="preserve">При изображении нравов и обычаев славян вообще замечено уже было, что родовой быт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условливал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 xml:space="preserve"> между ними вражду, на которую так прямо указывают писатели иностранные, знавшие славян; наш летописец подтверждает их показания: как скоро, говорит он, племена начали владеть сами собою, то не стало у них правды, то есть беспристрастного решения споров, не было у них устава, который бы все согласились исполнять, не было власти, которая бы принудила </w:t>
      </w:r>
      <w:r w:rsidRPr="00F04451">
        <w:rPr>
          <w:rFonts w:ascii="Times New Roman" w:hAnsi="Times New Roman" w:cs="Times New Roman"/>
          <w:sz w:val="28"/>
          <w:szCs w:val="28"/>
        </w:rPr>
        <w:lastRenderedPageBreak/>
        <w:t xml:space="preserve">ослушников к исполнению принятого устава. При столкновениях между родами, при общих делах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решителями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 xml:space="preserve"> споров долженствовали быть старшины родов. Но могли ли они решать споры беспристрастно? Каждый старшина был представителем своего рода, блюстителем его выгод; при враждебных столкновениях между членами родов каждый старшина обязан был не выдавать своего родича; кто будет посредником в распре между старшинами? Разумеется, для ее решения род должен встать на род, и сила должна утвердить право. История племени и города, которые имели такое важное значение в описываемых событиях, история славян ильменских, Новгорода Великого представляет лучшее доказательство сказанному. С течением времени родовые отношения здесь исчезли, но концы 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своими старостами напоминали о родах, из которых могло составиться первоначальное народонаселение, и вражда между концами заступила место родовой вражды; как прежде восставал род на род, так после восставал конец на конец, остальные брали сторону того или другого, а иногда оставались спокойными зрителями борьбы. 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Роды, столкнувшиеся на одном месте и потому самому стремившиеся к жизни гражданской, к определению отношений между собою, должны были искать силу, которая внесла бы к ним мир, наряд, должны были искать правительство, которое было бы чуждо родовых отношений, посредника в спорах беспристрастного, одним словом, третьего судью, а таким мог быть только князь из чужого рода.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Установление наряда, нарушенного усобицами родов, было главною, единственною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целию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 xml:space="preserve"> призвания князей, на нее летописец прямо и ясно указывает, не упоминая ни о каких других побуждениях, и это указание летописца 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совершенно согласно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со всеми обстоятельствами, так что мы не имеем никакого права делать свои предположения. Но кроме прямого и ясного свидетельства летописца, призвание князей как нельзя лучше объясняется рядом подобных явлений в последующей истории Новгорода. Летописец начальный говорит, что </w:t>
      </w:r>
      <w:r w:rsidRPr="00F04451">
        <w:rPr>
          <w:rFonts w:ascii="Times New Roman" w:hAnsi="Times New Roman" w:cs="Times New Roman"/>
          <w:sz w:val="28"/>
          <w:szCs w:val="28"/>
        </w:rPr>
        <w:lastRenderedPageBreak/>
        <w:t xml:space="preserve">варяги были изгнаны и потом снова призваны; летописцы позднейшие говорят, что как скоро один князь 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был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изгоняем или сам удалялся из Новгорода, то граждане последнего немедленно посылали за другим: они не терпели жить без князя, по выражению летописца; есть известие, что один из великих князей хотел наказать новгородцев тем, что долго не посылал к ним князя. У внука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Рюрикова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 xml:space="preserve"> новгородцы просят князя и в случае отказа грозят найти другого. Вот что сказали они однажды сыну великого князя Ростислава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Мстиславича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>: "Не хотим тебя, мы призвали твоего отца для установления наряда, а он вместо того усилил беспокойства". Сравним теперь это свидетельство с известием о призвании первых князей и увидим, что цель призвания одна и та же в обоих случаях: князь призывается для установления наряда внутреннего как судья миротворец.</w:t>
      </w:r>
    </w:p>
    <w:p w:rsidR="00EA4385" w:rsidRPr="00F04451" w:rsidRDefault="00EA4385" w:rsidP="00F0445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 w:rsidRPr="00F044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Сказание о призвании князей. В.О. </w:t>
      </w:r>
      <w:r w:rsidRPr="00F0445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Ключевский</w:t>
      </w:r>
    </w:p>
    <w:p w:rsidR="00EA4385" w:rsidRPr="00F04451" w:rsidRDefault="00EA4385" w:rsidP="00F0445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4451">
        <w:rPr>
          <w:rFonts w:ascii="Times New Roman" w:eastAsia="Times New Roman" w:hAnsi="Times New Roman" w:cs="Times New Roman"/>
          <w:color w:val="000000"/>
          <w:sz w:val="28"/>
          <w:szCs w:val="28"/>
        </w:rPr>
        <w:t>    Появлением этих варяжских княжеств вполне объясняется и занесённое в нашу Повесть о начале Руси </w:t>
      </w:r>
      <w:proofErr w:type="gramStart"/>
      <w:r w:rsidRPr="00F0445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сказание</w:t>
      </w:r>
      <w:proofErr w:type="gramEnd"/>
      <w:r w:rsidRPr="00F0445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о призвании князей из-за моря.</w:t>
      </w:r>
      <w:r w:rsidRPr="00F044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По этому сказанию, ещё до Рюрика варяги как-то водворились среди новгородцев и соседних с ними племён славянских и финских, кривичей, чуди, мери, веси, и брали с них дань. Потом данники отказались её платить и прогнали варягов назад за море. Оставшись без пришлых властителей, туземцы перессорились между собою; не было между ними правды, один род восстал на другой и пошли между ними усобицы. Утомлённые этими ссорами, туземцы собрались и сказали: "Поищем себе князя, который бы владел нами и судил нас по праву". </w:t>
      </w:r>
      <w:proofErr w:type="gramStart"/>
      <w:r w:rsidRPr="00F04451">
        <w:rPr>
          <w:rFonts w:ascii="Times New Roman" w:eastAsia="Times New Roman" w:hAnsi="Times New Roman" w:cs="Times New Roman"/>
          <w:color w:val="000000"/>
          <w:sz w:val="28"/>
          <w:szCs w:val="28"/>
        </w:rPr>
        <w:t>Порешив</w:t>
      </w:r>
      <w:proofErr w:type="gramEnd"/>
      <w:r w:rsidRPr="00F044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они отправили послов за море к знакомым варягам, к Руси, приглашая желающих из них прийти владеть пространной и обильной, но лишённой наряда землёй. Три родных брата откликнулись на </w:t>
      </w:r>
      <w:proofErr w:type="gramStart"/>
      <w:r w:rsidRPr="00F04451"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proofErr w:type="gramEnd"/>
      <w:r w:rsidRPr="00F044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пришли "с роды своими", т. е. с дружинами земляков. Если снять несколько идиллический покров, которым подёрнуто это сказание, то пред нами откроется очень простое, даже грубоватое </w:t>
      </w:r>
      <w:r w:rsidRPr="00F0445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явление, не раз повторявшееся у нас в те века. По разным редакциям начального летописного свода рассеяны черты предания, позволяющие восстановить дело в его действительном виде. Собрав их, узнаем, что пришельцы призваны были не для одного внутреннего наряда, т.е. устройства управления. Предание говорит, что князья-братья, как только уселись на своих местах, начали "города рубить и воевать всюду". Если призванные </w:t>
      </w:r>
      <w:proofErr w:type="gramStart"/>
      <w:r w:rsidRPr="00F04451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принялись</w:t>
      </w:r>
      <w:proofErr w:type="gramEnd"/>
      <w:r w:rsidRPr="00F044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прежде всего за стройку пограничных укреплений и всестороннюю войну, значит, они призваны были оборонять туземцев от каких-то внешних врагов, как защитники населения и охранители границ. Далее князья-братья, </w:t>
      </w:r>
      <w:proofErr w:type="gramStart"/>
      <w:r w:rsidRPr="00F04451">
        <w:rPr>
          <w:rFonts w:ascii="Times New Roman" w:eastAsia="Times New Roman" w:hAnsi="Times New Roman" w:cs="Times New Roman"/>
          <w:color w:val="000000"/>
          <w:sz w:val="28"/>
          <w:szCs w:val="28"/>
        </w:rPr>
        <w:t>по видимому</w:t>
      </w:r>
      <w:proofErr w:type="gramEnd"/>
      <w:r w:rsidRPr="00F044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не совсем охотно, не тотчас, а с раздумьем приняли предложение </w:t>
      </w:r>
      <w:proofErr w:type="spellStart"/>
      <w:r w:rsidRPr="00F04451">
        <w:rPr>
          <w:rFonts w:ascii="Times New Roman" w:eastAsia="Times New Roman" w:hAnsi="Times New Roman" w:cs="Times New Roman"/>
          <w:color w:val="000000"/>
          <w:sz w:val="28"/>
          <w:szCs w:val="28"/>
        </w:rPr>
        <w:t>славянофинских</w:t>
      </w:r>
      <w:proofErr w:type="spellEnd"/>
      <w:r w:rsidRPr="00F044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послов, "едва </w:t>
      </w:r>
      <w:proofErr w:type="spellStart"/>
      <w:r w:rsidRPr="00F04451">
        <w:rPr>
          <w:rFonts w:ascii="Times New Roman" w:eastAsia="Times New Roman" w:hAnsi="Times New Roman" w:cs="Times New Roman"/>
          <w:color w:val="000000"/>
          <w:sz w:val="28"/>
          <w:szCs w:val="28"/>
        </w:rPr>
        <w:t>избрашась</w:t>
      </w:r>
      <w:proofErr w:type="spellEnd"/>
      <w:r w:rsidRPr="00F044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 -- как записано в одном из летописных сводов, -- боясь звериного их обычая и нрава". С этим согласно и уцелевшее известие, что Рюрик не прямо уселся в Новгороде, но </w:t>
      </w:r>
      <w:proofErr w:type="gramStart"/>
      <w:r w:rsidRPr="00F04451">
        <w:rPr>
          <w:rFonts w:ascii="Times New Roman" w:eastAsia="Times New Roman" w:hAnsi="Times New Roman" w:cs="Times New Roman"/>
          <w:color w:val="000000"/>
          <w:sz w:val="28"/>
          <w:szCs w:val="28"/>
        </w:rPr>
        <w:t>сперва</w:t>
      </w:r>
      <w:proofErr w:type="gramEnd"/>
      <w:r w:rsidRPr="00F044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предпочел остановиться вдали от него, при самом входе в страну, в городе Ладоге, как будто с расчётом быть поближе к родине, куда можно было бы укрыться в случае нужды. В Ладоге же он поспешил "срубить город", построить крепость тоже на всякий случай, для защиты туземцев от земляков-пиратов или же для своей защиты от самих туземцев, если бы не удалось с ними поладить. Водворившись в Новгороде, Рюрик скоро возбудил против себя недовольство в туземцах: в том же летописном своде записано, что через два года </w:t>
      </w:r>
      <w:proofErr w:type="spellStart"/>
      <w:r w:rsidRPr="00F04451">
        <w:rPr>
          <w:rFonts w:ascii="Times New Roman" w:eastAsia="Times New Roman" w:hAnsi="Times New Roman" w:cs="Times New Roman"/>
          <w:color w:val="000000"/>
          <w:sz w:val="28"/>
          <w:szCs w:val="28"/>
        </w:rPr>
        <w:t>попризвании</w:t>
      </w:r>
      <w:proofErr w:type="spellEnd"/>
      <w:r w:rsidRPr="00F044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новгородцы "оскорбились, говоря: быть нам рабами и много зла потерпеть от Рюрика и земляков его". Составился даже какой-то заговор: Рюрик убил вождя крамолы, "храброго Вадима", и перебил многих новгородцев, его соумышленников. Чрез несколько лет ещё множество новгородских мужей бежало от Рюрика в Киев к Аскольду. Все эти черты говорят не о благодушном приглашении чужаков властвовать над </w:t>
      </w:r>
      <w:proofErr w:type="spellStart"/>
      <w:r w:rsidRPr="00F04451">
        <w:rPr>
          <w:rFonts w:ascii="Times New Roman" w:eastAsia="Times New Roman" w:hAnsi="Times New Roman" w:cs="Times New Roman"/>
          <w:color w:val="000000"/>
          <w:sz w:val="28"/>
          <w:szCs w:val="28"/>
        </w:rPr>
        <w:t>безнарядными</w:t>
      </w:r>
      <w:proofErr w:type="spellEnd"/>
      <w:r w:rsidRPr="00F044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туземцами, а скорее о военном найме. Очевидно, заморские князья с дружиною призваны были новгородцами и союзными с </w:t>
      </w:r>
      <w:r w:rsidRPr="00F0445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ними племенами для защиты страны от каких-то внешних врагов и получали определённый корм за свои сторожевые услуги. Но наёмные охранители, по-видимому, желали кормиться слишком сытно. Тогда поднялся ропот среди плательщиков корма, подавленный вооружённой рукою. Почувствовав свою силу, наёмники превратились во властителей, а своё наёмное жалованье превратили в обязательную дань с возвышением оклада. Вот простой прозаический факт, по-видимому, скрывающийся в поэтической легенде о призвании князей: область вольного Новгорода стала варяжским княжеством.</w:t>
      </w:r>
    </w:p>
    <w:p w:rsidR="00443E91" w:rsidRPr="00F04451" w:rsidRDefault="00443E91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b/>
          <w:sz w:val="28"/>
          <w:szCs w:val="28"/>
        </w:rPr>
        <w:t>О призвании варягов. С.М. Карамзин.</w:t>
      </w:r>
      <w:r w:rsidRPr="00F0445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04451">
        <w:rPr>
          <w:rFonts w:ascii="Times New Roman" w:hAnsi="Times New Roman" w:cs="Times New Roman"/>
          <w:sz w:val="28"/>
          <w:szCs w:val="28"/>
        </w:rPr>
        <w:t xml:space="preserve">Новгородцы и Кривичи были тогда, кажется, союзниками Финских племен, вместе с ними плативших дань Варягам: 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имев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несколько лет одну долю, и повинуясь законам одного народа, они тем скорее могли утвердить дружественную связь между собою. Нестор пишет, что Славяне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Новогородские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 xml:space="preserve">, Кривичи, Весь и Чудь отправили Посольство за море, к 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Варягам-Руси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, сказать им: Земля наша велика и обильна, а порядка в ней нет: идите княжить и владеть нами. Слова простые, краткие и сильные! Братья, именем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Рюрик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Синеус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 xml:space="preserve"> и Трувор, знаменитые или родом или делами, согласились принять власть над людьми, которые, 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умев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сражаться за вольность, не умели ею пользоваться. Окруженные многочисленною Скандинавскою дружиною, готовою утвердить мечем права избранных Государей, сии честолюбивые братья навсегда оставили отечество. Рюрик прибыл в Новгород,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Синеус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Белоозеро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 xml:space="preserve"> в область Финского народа Веси, а Трувор в Изборск, город Кривичей. Смоленск, населенный также Кривичами, и самый Полоцк оставались еще независимыми и не имели участия в призвании Варягов. Следственно, держава трех владетелей, соединенных узами родства и взаимной пользы, от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Белаозера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 xml:space="preserve"> простиралась только до Эстонии и Ключей Славянских, где видим остатки древнего Изборска. Сия часть нынешней С. Петербургской,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Эстляндской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Новогородской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 xml:space="preserve"> и Псковской Губерний была </w:t>
      </w:r>
      <w:r w:rsidRPr="00F04451">
        <w:rPr>
          <w:rFonts w:ascii="Times New Roman" w:hAnsi="Times New Roman" w:cs="Times New Roman"/>
          <w:sz w:val="28"/>
          <w:szCs w:val="28"/>
        </w:rPr>
        <w:lastRenderedPageBreak/>
        <w:t xml:space="preserve">названа тогда Русью, но имени Князей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Варяго-Русских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 xml:space="preserve">. Более не знаем никаких достоверных подробностей; не знаем, благословил ли народ перемену своих гражданских уставов? Насладился ли счастливою тишиною, редко известною в обществах народных? Или пожалел ли о древней вольности? Хотя новейшие Летописцы говорят, что Славяне скоро вознегодовали на рабство и какой-то Вадим, именуемый Храбрым, пал от руки сильного Рюрика вместе со многими из своих единомышленников в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Новегороде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 xml:space="preserve"> - случай вероятный: люди, привыкшие к вольности, от ужасов безначалия могли пожелать Властителей, но могли и раскаяться, ежели Варяги,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единоземцы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 xml:space="preserve"> и друзья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Рюриковы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 xml:space="preserve">, утесняли их - однако 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сие известие, не будучи основано на древних сказаниях Нестора, кажется одною догадкою и вымыслом.</w:t>
      </w:r>
    </w:p>
    <w:p w:rsidR="00443E91" w:rsidRPr="00F04451" w:rsidRDefault="00443E91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b/>
          <w:sz w:val="28"/>
          <w:szCs w:val="28"/>
        </w:rPr>
        <w:t>Летопись о Ярославе.</w:t>
      </w:r>
      <w:r w:rsidRPr="00F04451">
        <w:rPr>
          <w:rFonts w:ascii="Times New Roman" w:hAnsi="Times New Roman" w:cs="Times New Roman"/>
          <w:sz w:val="28"/>
          <w:szCs w:val="28"/>
        </w:rPr>
        <w:t xml:space="preserve"> В год 6545 (1037)...И любил Ярослав церковные уставы, попов любил немало, особенно же черноризцев, и книги любил, читая их часто и ночью и днём. И собрал писцов многих, и переводили они с греческого на славянский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язык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.и</w:t>
      </w:r>
      <w:proofErr w:type="spellEnd"/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написали книг множество, ими же поучаются верующие люди и наслаждаются учением божественным. Как если бы один землю вспашет, другой же засеет, а иные жнут и едят пищу неоскудевающую, - так и этот. Отец ведь его Владимир землю вспахал и размягчил, то есть крещением просветил. Этот же засеял книжными словами сердца верующих людей, а мы пожинаем, 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учение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принимая книжное.</w:t>
      </w:r>
    </w:p>
    <w:p w:rsidR="00443E91" w:rsidRPr="00F04451" w:rsidRDefault="00443E91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04451">
        <w:rPr>
          <w:rFonts w:ascii="Times New Roman" w:hAnsi="Times New Roman" w:cs="Times New Roman"/>
          <w:b/>
          <w:sz w:val="28"/>
          <w:szCs w:val="28"/>
        </w:rPr>
        <w:t>Русская</w:t>
      </w:r>
      <w:proofErr w:type="gramEnd"/>
      <w:r w:rsidRPr="00F04451">
        <w:rPr>
          <w:rFonts w:ascii="Times New Roman" w:hAnsi="Times New Roman" w:cs="Times New Roman"/>
          <w:b/>
          <w:sz w:val="28"/>
          <w:szCs w:val="28"/>
        </w:rPr>
        <w:t xml:space="preserve"> правда в краткой редакции (избранные статьи).</w:t>
      </w:r>
    </w:p>
    <w:p w:rsidR="00443E91" w:rsidRPr="00F04451" w:rsidRDefault="00443E91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 xml:space="preserve">1. Убьёт муж мужа, то мстит брат за брата, или сын за отца, или сын брата, или сын сестры; если не 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будет никто мстит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>, то 40 гривен за убитого.</w:t>
      </w:r>
    </w:p>
    <w:p w:rsidR="00443E91" w:rsidRPr="00F04451" w:rsidRDefault="00443E91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>Если убитый - русин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гридин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 xml:space="preserve">, или купец, или ябедник, или мечник, или же изгой или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словенин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>, то 40 гривен уплатить за него.</w:t>
      </w:r>
    </w:p>
    <w:p w:rsidR="00443E91" w:rsidRPr="00F04451" w:rsidRDefault="00443E91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lastRenderedPageBreak/>
        <w:t>3. Если кто кого- либо ударит палкой, жердью, ладонью, чашей, рогом или тылом оружия, платить 12 гривен. Если потерпевший не настигнет того (обидчика), то платить, и этим дело кончается.</w:t>
      </w:r>
    </w:p>
    <w:p w:rsidR="00443E91" w:rsidRPr="00F04451" w:rsidRDefault="00443E91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 xml:space="preserve">5. Если же ударит по руке, и отпадёт рука, или отсохнет, то 40 гривен, а если (ударит по ноге), а нога останется цела, но начнёт хромать, 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тоща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мстят дети (потерпевшего).</w:t>
      </w:r>
    </w:p>
    <w:p w:rsidR="00443E91" w:rsidRPr="00F04451" w:rsidRDefault="00443E91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>6. Если кто отсечёт какой - либо палец, то платит 3 гривны за обиду.</w:t>
      </w:r>
    </w:p>
    <w:p w:rsidR="00443E91" w:rsidRPr="00F04451" w:rsidRDefault="00443E91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>7. А за усы 12 гривен, за бороду 12 гривен.</w:t>
      </w:r>
    </w:p>
    <w:p w:rsidR="00443E91" w:rsidRPr="00F04451" w:rsidRDefault="00443E91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>8. Если кто вынет меч, а не ударит, то тот платит гривну.</w:t>
      </w:r>
    </w:p>
    <w:p w:rsidR="00443E91" w:rsidRPr="00F04451" w:rsidRDefault="00443E91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>13. Если кто опознает у кого-либо (свою пропавшую вещь), то её не берёт, не говори ему - это моё, но скажи ему так: пойди на свод, где ты её взял. Если тот не поедет, то пусть (предъявит) поручителя в течение 5 дней.</w:t>
      </w:r>
    </w:p>
    <w:p w:rsidR="00443E91" w:rsidRPr="00F04451" w:rsidRDefault="00443E91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>16. Если холоп ударит свободного мужа и убежит в хоромы своего господина и тот начнёт его не выдавать, то холопа взять и господин платит за него 12 гривен, а затем, где холопа застанет то ударенный человек, пусть бьёт его.</w:t>
      </w:r>
    </w:p>
    <w:p w:rsidR="00037ACB" w:rsidRPr="00F04451" w:rsidRDefault="00037ACB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451">
        <w:rPr>
          <w:rFonts w:ascii="Times New Roman" w:hAnsi="Times New Roman" w:cs="Times New Roman"/>
          <w:b/>
          <w:sz w:val="28"/>
          <w:szCs w:val="28"/>
        </w:rPr>
        <w:t>Феодальная раздробленность</w:t>
      </w:r>
    </w:p>
    <w:p w:rsidR="007F0738" w:rsidRPr="00F04451" w:rsidRDefault="007F0738" w:rsidP="00F04451">
      <w:pPr>
        <w:tabs>
          <w:tab w:val="left" w:pos="1803"/>
          <w:tab w:val="left" w:pos="583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451">
        <w:rPr>
          <w:rFonts w:ascii="Times New Roman" w:hAnsi="Times New Roman" w:cs="Times New Roman"/>
          <w:b/>
          <w:sz w:val="28"/>
          <w:szCs w:val="28"/>
        </w:rPr>
        <w:t>В.О. Ключевский. Курс русской истории.</w:t>
      </w:r>
    </w:p>
    <w:p w:rsidR="007F0738" w:rsidRPr="00F04451" w:rsidRDefault="00F04451" w:rsidP="00F04451">
      <w:pPr>
        <w:tabs>
          <w:tab w:val="left" w:pos="1803"/>
          <w:tab w:val="left" w:pos="583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F0738" w:rsidRPr="00F04451">
        <w:rPr>
          <w:rFonts w:ascii="Times New Roman" w:hAnsi="Times New Roman" w:cs="Times New Roman"/>
          <w:sz w:val="28"/>
          <w:szCs w:val="28"/>
        </w:rPr>
        <w:t xml:space="preserve">Смещение центра русской государственности и колонизация. С половины </w:t>
      </w:r>
      <w:r w:rsidR="007F0738" w:rsidRPr="00F04451">
        <w:rPr>
          <w:rFonts w:ascii="Times New Roman" w:hAnsi="Times New Roman" w:cs="Times New Roman"/>
          <w:sz w:val="28"/>
          <w:szCs w:val="28"/>
          <w:lang w:val="en-US"/>
        </w:rPr>
        <w:t>XII</w:t>
      </w:r>
      <w:r w:rsidR="007F0738" w:rsidRPr="00F04451">
        <w:rPr>
          <w:rFonts w:ascii="Times New Roman" w:hAnsi="Times New Roman" w:cs="Times New Roman"/>
          <w:sz w:val="28"/>
          <w:szCs w:val="28"/>
        </w:rPr>
        <w:t xml:space="preserve"> века становятся заметны признаки запустения Киевской Руси. Речная полоса по среднему Днестру с притоками, издавна так хорошо заселённая, с этого времени пустеет, население её исчезает куда-то..</w:t>
      </w:r>
      <w:proofErr w:type="gramStart"/>
      <w:r w:rsidR="007F0738" w:rsidRPr="00F04451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7F0738" w:rsidRPr="00F04451">
        <w:rPr>
          <w:rFonts w:ascii="Times New Roman" w:hAnsi="Times New Roman" w:cs="Times New Roman"/>
          <w:sz w:val="28"/>
          <w:szCs w:val="28"/>
        </w:rPr>
        <w:t xml:space="preserve"> числе семи запустелых городов Черниговской земли мы встречаем один из самых старинных и богатых городов </w:t>
      </w:r>
      <w:proofErr w:type="spellStart"/>
      <w:r w:rsidR="007F0738" w:rsidRPr="00F04451">
        <w:rPr>
          <w:rFonts w:ascii="Times New Roman" w:hAnsi="Times New Roman" w:cs="Times New Roman"/>
          <w:sz w:val="28"/>
          <w:szCs w:val="28"/>
        </w:rPr>
        <w:t>Поднепровья</w:t>
      </w:r>
      <w:proofErr w:type="spellEnd"/>
      <w:r w:rsidR="007F0738" w:rsidRPr="00F04451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7F0738" w:rsidRPr="00F04451">
        <w:rPr>
          <w:rFonts w:ascii="Times New Roman" w:hAnsi="Times New Roman" w:cs="Times New Roman"/>
          <w:sz w:val="28"/>
          <w:szCs w:val="28"/>
        </w:rPr>
        <w:t>Любеч</w:t>
      </w:r>
      <w:proofErr w:type="spellEnd"/>
      <w:r w:rsidR="007F0738" w:rsidRPr="00F04451">
        <w:rPr>
          <w:rFonts w:ascii="Times New Roman" w:hAnsi="Times New Roman" w:cs="Times New Roman"/>
          <w:sz w:val="28"/>
          <w:szCs w:val="28"/>
        </w:rPr>
        <w:t>. одновременно с признаками отлива населения из Киевской Руси замечаем и следы упадка её экономического благосостояния: Русь, пустея, вместе с тем и беднела..</w:t>
      </w:r>
      <w:proofErr w:type="gramStart"/>
      <w:r w:rsidR="007F0738" w:rsidRPr="00F04451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="007F0738" w:rsidRPr="00F04451">
        <w:rPr>
          <w:rFonts w:ascii="Times New Roman" w:hAnsi="Times New Roman" w:cs="Times New Roman"/>
          <w:sz w:val="28"/>
          <w:szCs w:val="28"/>
        </w:rPr>
        <w:t xml:space="preserve">тлив населения из </w:t>
      </w:r>
      <w:proofErr w:type="spellStart"/>
      <w:r w:rsidR="007F0738" w:rsidRPr="00F04451">
        <w:rPr>
          <w:rFonts w:ascii="Times New Roman" w:hAnsi="Times New Roman" w:cs="Times New Roman"/>
          <w:sz w:val="28"/>
          <w:szCs w:val="28"/>
        </w:rPr>
        <w:t>Поднепровья</w:t>
      </w:r>
      <w:proofErr w:type="spellEnd"/>
      <w:r w:rsidR="007F0738" w:rsidRPr="00F04451">
        <w:rPr>
          <w:rFonts w:ascii="Times New Roman" w:hAnsi="Times New Roman" w:cs="Times New Roman"/>
          <w:sz w:val="28"/>
          <w:szCs w:val="28"/>
        </w:rPr>
        <w:t xml:space="preserve"> шёл в двух направлениях, двумя противоположными струями. одна струя направлялась на запад, на Западный Буг, в область верхнего Днестра и верхней Вислы, в глубь </w:t>
      </w:r>
      <w:r w:rsidR="007F0738" w:rsidRPr="00F04451">
        <w:rPr>
          <w:rFonts w:ascii="Times New Roman" w:hAnsi="Times New Roman" w:cs="Times New Roman"/>
          <w:sz w:val="28"/>
          <w:szCs w:val="28"/>
        </w:rPr>
        <w:lastRenderedPageBreak/>
        <w:t>Галиции и Польши. Так южн</w:t>
      </w:r>
      <w:proofErr w:type="gramStart"/>
      <w:r w:rsidR="007F0738" w:rsidRPr="00F04451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7F0738" w:rsidRPr="00F04451">
        <w:rPr>
          <w:rFonts w:ascii="Times New Roman" w:hAnsi="Times New Roman" w:cs="Times New Roman"/>
          <w:sz w:val="28"/>
          <w:szCs w:val="28"/>
        </w:rPr>
        <w:t xml:space="preserve"> русское население из </w:t>
      </w:r>
      <w:proofErr w:type="spellStart"/>
      <w:r w:rsidR="007F0738" w:rsidRPr="00F04451">
        <w:rPr>
          <w:rFonts w:ascii="Times New Roman" w:hAnsi="Times New Roman" w:cs="Times New Roman"/>
          <w:sz w:val="28"/>
          <w:szCs w:val="28"/>
        </w:rPr>
        <w:t>Поднепровья</w:t>
      </w:r>
      <w:proofErr w:type="spellEnd"/>
      <w:r w:rsidR="007F0738" w:rsidRPr="00F04451">
        <w:rPr>
          <w:rFonts w:ascii="Times New Roman" w:hAnsi="Times New Roman" w:cs="Times New Roman"/>
          <w:sz w:val="28"/>
          <w:szCs w:val="28"/>
        </w:rPr>
        <w:t xml:space="preserve"> возвращалось на давно забытые места, покинутые его предками. Другая струя колонизации из Приднепровья направляется в противоположный угол Русской земли, на северо- восток, за реку Угру, в междуречье Оки и Волги... она - источник всех основных явлений, обнаружившихся в жизни верхневолжской Руси с половины </w:t>
      </w:r>
      <w:r w:rsidR="007F0738" w:rsidRPr="00F04451">
        <w:rPr>
          <w:rFonts w:ascii="Times New Roman" w:hAnsi="Times New Roman" w:cs="Times New Roman"/>
          <w:sz w:val="28"/>
          <w:szCs w:val="28"/>
          <w:lang w:val="en-US"/>
        </w:rPr>
        <w:t>XII</w:t>
      </w:r>
      <w:r w:rsidR="007F0738" w:rsidRPr="00F04451">
        <w:rPr>
          <w:rFonts w:ascii="Times New Roman" w:hAnsi="Times New Roman" w:cs="Times New Roman"/>
          <w:sz w:val="28"/>
          <w:szCs w:val="28"/>
        </w:rPr>
        <w:t xml:space="preserve"> века; из последствий этой колонизации сложился весь политический и общественный быт этой Руси.</w:t>
      </w:r>
    </w:p>
    <w:p w:rsidR="00037ACB" w:rsidRPr="00F04451" w:rsidRDefault="00F04451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37ACB" w:rsidRPr="00F04451">
        <w:rPr>
          <w:rFonts w:ascii="Times New Roman" w:hAnsi="Times New Roman" w:cs="Times New Roman"/>
          <w:b/>
          <w:sz w:val="28"/>
          <w:szCs w:val="28"/>
        </w:rPr>
        <w:t>Россия в первой половине XIX века</w:t>
      </w:r>
    </w:p>
    <w:p w:rsidR="00722087" w:rsidRPr="00F04451" w:rsidRDefault="00722087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451">
        <w:rPr>
          <w:rFonts w:ascii="Times New Roman" w:hAnsi="Times New Roman" w:cs="Times New Roman"/>
          <w:b/>
          <w:sz w:val="28"/>
          <w:szCs w:val="28"/>
        </w:rPr>
        <w:t>В.О. Ключевский о положении сельского хозяйства России в начале века.</w:t>
      </w:r>
    </w:p>
    <w:p w:rsidR="00722087" w:rsidRPr="00F04451" w:rsidRDefault="00722087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0445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04451">
        <w:rPr>
          <w:rFonts w:ascii="Times New Roman" w:hAnsi="Times New Roman" w:cs="Times New Roman"/>
          <w:sz w:val="28"/>
          <w:szCs w:val="28"/>
        </w:rPr>
        <w:t>.  Увеличение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населения делает настоятельно необходимым усиление производительности земли и развитие заработков помимо неё.  Тому и другому препятствует денежное оскудение деревни, которой стало не на что обернуться, увеличить живой инвентарь, ввести искусственные удобрения или  завести кустарные промыслы и наладить  его продуктов.</w:t>
      </w:r>
    </w:p>
    <w:p w:rsidR="00722087" w:rsidRPr="00F04451" w:rsidRDefault="00722087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04451">
        <w:rPr>
          <w:rFonts w:ascii="Times New Roman" w:hAnsi="Times New Roman" w:cs="Times New Roman"/>
          <w:sz w:val="28"/>
          <w:szCs w:val="28"/>
        </w:rPr>
        <w:t xml:space="preserve">. Одной из важнейших сторон крестьянского вопроса является нынешнее положение общинного землепользования.  Оно сильно уменьшило земельные наделы крестьян и уронило раздробленные хозяйства, обессилив их.  Е лишают крестьянина главного стимула хорошей обработки, прочности пользования, уверенности в будущем…не устранялось первоначальное правило, по которому член общины мог отказаться от участия в ней лишь безвозмездно, и, таким образом, кто уходит, уходит без формального отказа от своей доли, но с пустыми руками, а кто остаётся, живёт под вечным расслабляющим страхом, что ушедшие 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вернутся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 захватят возделанные их руками полосы и угодья получивший образование крестьянин обязан выйти из общества, и община лишается просвещённого члена и т.д.  Без этих  тормозов община, возможно, подвинула бы равномерное развитие и оздоровление народа.  Уничтожение  общины и замена её подворным владением на праве </w:t>
      </w:r>
      <w:r w:rsidRPr="00F04451">
        <w:rPr>
          <w:rFonts w:ascii="Times New Roman" w:hAnsi="Times New Roman" w:cs="Times New Roman"/>
          <w:sz w:val="28"/>
          <w:szCs w:val="28"/>
        </w:rPr>
        <w:lastRenderedPageBreak/>
        <w:t xml:space="preserve">собственности может расколоть наше крестьянство на две части, враждебные одна другой: на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деловитов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>, хозяйственное крестьянство, весьма консервативное по своим политическим тяготениям, и на безземельную массу, бессильную и тёмную, которая составит рабочую армию, несущую на себе хозяйство помещика и крестьянина – собственника.</w:t>
      </w:r>
    </w:p>
    <w:p w:rsidR="0023647F" w:rsidRPr="00F04451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451">
        <w:rPr>
          <w:rFonts w:ascii="Times New Roman" w:hAnsi="Times New Roman" w:cs="Times New Roman"/>
          <w:b/>
          <w:sz w:val="28"/>
          <w:szCs w:val="28"/>
        </w:rPr>
        <w:t>Из показаний П.И. Пестеля.</w:t>
      </w:r>
    </w:p>
    <w:p w:rsidR="0023647F" w:rsidRPr="00F04451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 xml:space="preserve">"...Когда я получил довольно основательные понятия о политических науках, тогда я пристрастился к ним. Я имел пламенное 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рвение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и добро желал от всей души. Но я сначала занимался как сими науками, так и вообще чтением политических книг со всею кротостью и без всякого вольнодумства, с одним желанием быть когда -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 xml:space="preserve"> и в своём месте полезным слугою государству и отечеству".</w:t>
      </w:r>
    </w:p>
    <w:p w:rsidR="0023647F" w:rsidRPr="00F04451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451">
        <w:rPr>
          <w:rFonts w:ascii="Times New Roman" w:hAnsi="Times New Roman" w:cs="Times New Roman"/>
          <w:b/>
          <w:sz w:val="28"/>
          <w:szCs w:val="28"/>
        </w:rPr>
        <w:t xml:space="preserve">Декабрист А.В. </w:t>
      </w:r>
      <w:proofErr w:type="spellStart"/>
      <w:r w:rsidRPr="00F04451">
        <w:rPr>
          <w:rFonts w:ascii="Times New Roman" w:hAnsi="Times New Roman" w:cs="Times New Roman"/>
          <w:b/>
          <w:sz w:val="28"/>
          <w:szCs w:val="28"/>
        </w:rPr>
        <w:t>Поджио</w:t>
      </w:r>
      <w:proofErr w:type="spellEnd"/>
    </w:p>
    <w:p w:rsidR="0023647F" w:rsidRPr="00F04451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>"Я стал убеждаться в необходимости видеть и своё Отечество..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аряду с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просвещенейшими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 xml:space="preserve"> народами!"</w:t>
      </w:r>
    </w:p>
    <w:p w:rsidR="0023647F" w:rsidRPr="00F04451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451">
        <w:rPr>
          <w:rFonts w:ascii="Times New Roman" w:hAnsi="Times New Roman" w:cs="Times New Roman"/>
          <w:b/>
          <w:sz w:val="28"/>
          <w:szCs w:val="28"/>
        </w:rPr>
        <w:t>Декабрист А.А. Бестужев.</w:t>
      </w:r>
    </w:p>
    <w:p w:rsidR="0023647F" w:rsidRPr="00F04451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 xml:space="preserve">"Ещё война длилась, когда ратники,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возвратясь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домы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 xml:space="preserve">, первые разнесли ропот в классе народа. "Мы проливали кровь, - говорили они, - а нас опять заставляют потеть на барщине. Мы избавили родину от тирана, а нас опять тиранят господа". Войска от генералов до солдат, пришедшие назад, только и толковали: "Как хорошо в чужих землях". Сравнение со своим, естественно, произвело вопрос: почему же не так у нас?" </w:t>
      </w:r>
    </w:p>
    <w:p w:rsidR="0023647F" w:rsidRPr="00F04451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451">
        <w:rPr>
          <w:rFonts w:ascii="Times New Roman" w:hAnsi="Times New Roman" w:cs="Times New Roman"/>
          <w:b/>
          <w:sz w:val="28"/>
          <w:szCs w:val="28"/>
        </w:rPr>
        <w:t>Декабрист Н.И. Тургенев.</w:t>
      </w:r>
    </w:p>
    <w:p w:rsidR="0023647F" w:rsidRPr="00F04451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 xml:space="preserve">"Происшествия 1812, 13,14 и 25 года сблизили нас с Европою; мы, по крайней 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мере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многие из нас, увидели цель жизни народов, цель существования государств; и никакая человеческая сила не может уже обратить нас вспять".</w:t>
      </w:r>
    </w:p>
    <w:p w:rsidR="0023647F" w:rsidRPr="00F04451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 xml:space="preserve">Документ 5. из писем П.Г. 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Каховского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>.</w:t>
      </w:r>
    </w:p>
    <w:p w:rsidR="0023647F" w:rsidRPr="00F04451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lastRenderedPageBreak/>
        <w:t xml:space="preserve">"...Народы постигли святую истину, что не они существуют для правительств, но правительства для них должны быть устроены. И вот причина борений во всех странах; народы, почувствовав сладость просвещения и свободы, стремятся к ним; правительства же ограждённые миллионами штыков, силятся оттолкнуть народы во тьму невежества". </w:t>
      </w:r>
    </w:p>
    <w:p w:rsidR="0023647F" w:rsidRPr="00F04451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>Документ 6. из записок И. Якушкина:</w:t>
      </w:r>
    </w:p>
    <w:p w:rsidR="0023647F" w:rsidRPr="00F04451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>"Крепостное же состояние у нас обозначалось на каждом шагу отвратительными своими последствиями. Беспрестанно доходили до меня слухи о неистовых поступках помещиков, моих соседей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"....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>крестьяне его умирали почти с голоду и часто, ушедши тайком с полевой работы, приходили ко мне и моим крестьянам просить милостыню".</w:t>
      </w:r>
    </w:p>
    <w:p w:rsidR="009D526E" w:rsidRPr="00E960E1" w:rsidRDefault="009D526E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0E1">
        <w:rPr>
          <w:rFonts w:ascii="Times New Roman" w:hAnsi="Times New Roman" w:cs="Times New Roman"/>
          <w:b/>
          <w:sz w:val="28"/>
          <w:szCs w:val="28"/>
        </w:rPr>
        <w:t xml:space="preserve">О крепостном праве. А С. </w:t>
      </w:r>
      <w:proofErr w:type="spellStart"/>
      <w:r w:rsidRPr="00E960E1">
        <w:rPr>
          <w:rFonts w:ascii="Times New Roman" w:hAnsi="Times New Roman" w:cs="Times New Roman"/>
          <w:b/>
          <w:sz w:val="28"/>
          <w:szCs w:val="28"/>
        </w:rPr>
        <w:t>Кайсаров</w:t>
      </w:r>
      <w:proofErr w:type="spellEnd"/>
      <w:r w:rsidRPr="00E960E1">
        <w:rPr>
          <w:rFonts w:ascii="Times New Roman" w:hAnsi="Times New Roman" w:cs="Times New Roman"/>
          <w:b/>
          <w:sz w:val="28"/>
          <w:szCs w:val="28"/>
        </w:rPr>
        <w:t xml:space="preserve"> "Об освобождении крепостных в России", 1806 г</w:t>
      </w:r>
    </w:p>
    <w:p w:rsidR="009D526E" w:rsidRPr="00F04451" w:rsidRDefault="009D526E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 xml:space="preserve">"...Когда крепостной своей пользы 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ради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трудится 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над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обработкой нивы, то он делает это для того, чтобы сохранить и поддержать своё жалкое существование и своей семьи. Если же ради выгоды господина своего, то каждое зёрнышко, сколько их ни 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есть, сеет в землю с проклятием!</w:t>
      </w:r>
    </w:p>
    <w:p w:rsidR="009D526E" w:rsidRPr="00F04451" w:rsidRDefault="009D526E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 xml:space="preserve">    А если б даже крепостной и стремился с величайшим старанием обработать свой клочок земли, то достаточно ли у него времени для этой работы? Хорошо известно, что всем сельским работам положено и определено известное время, большую часть которого крепостной должен употребить на обработку поля своего господина...</w:t>
      </w:r>
    </w:p>
    <w:p w:rsidR="009D526E" w:rsidRPr="00F04451" w:rsidRDefault="009D526E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>....В противоположность всему тому, что мы столь бегло здесь изобразили, насколько по - иному выглядит крестьянин, побуждаемый сознание того, что он вольный! Этот выходит на своё поле с песней и, кажется, едва ли не приплясывая. Лошади у него крепкие и быстро заканчивают положенные работы... "</w:t>
      </w:r>
    </w:p>
    <w:p w:rsidR="009D526E" w:rsidRPr="00F04451" w:rsidRDefault="009D526E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 xml:space="preserve">. </w:t>
      </w:r>
      <w:r w:rsidRPr="00E960E1">
        <w:rPr>
          <w:rFonts w:ascii="Times New Roman" w:hAnsi="Times New Roman" w:cs="Times New Roman"/>
          <w:b/>
          <w:sz w:val="28"/>
          <w:szCs w:val="28"/>
        </w:rPr>
        <w:t>К.И. Арсеньев "Начертание статистики Российского государства", 1818 г</w:t>
      </w:r>
    </w:p>
    <w:p w:rsidR="009D526E" w:rsidRPr="00F04451" w:rsidRDefault="009D526E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lastRenderedPageBreak/>
        <w:t>"...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Крепостность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 xml:space="preserve"> земледельцев есть также великая преграда для улучшения состояния земледелия. Человек, не уверенный в полном возмездии за свой труд, 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в половину не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произведёт того, что в состоянии сделать человек, свободный от всяких уз принуждения. Доказано, что земля, возделанная вольными крестьянами, 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даёт обильнейшие плоды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>, нежели земля одинакового качества, обработанная крепостными".</w:t>
      </w:r>
    </w:p>
    <w:p w:rsidR="009D526E" w:rsidRPr="00C47D9F" w:rsidRDefault="009D526E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7D9F">
        <w:rPr>
          <w:rFonts w:ascii="Times New Roman" w:hAnsi="Times New Roman" w:cs="Times New Roman"/>
          <w:b/>
          <w:sz w:val="28"/>
          <w:szCs w:val="28"/>
        </w:rPr>
        <w:t>Отношение дворянства к отмене крепостного права. Из журналов Непременного совета.</w:t>
      </w:r>
    </w:p>
    <w:p w:rsidR="009D526E" w:rsidRPr="00F04451" w:rsidRDefault="009D526E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>"Мнение об освобождении крестьян разными обстоятельствами столь усилилось в умах, что малейший повод и прикосновение к сему предмету может произвести опасные заблуждения. ...Издание общего закона об освобождении крестьян по условиям может произвести превратные толки, и вместо того, чтоб видеть в нём установление на прежних законах и на взаимной пользе основанное, многие помещики, поражённые слухами, усмотрят в нём первое потрясение их собственности, а крестьяне возмечтают о неограниченной свободе..."</w:t>
      </w:r>
    </w:p>
    <w:p w:rsidR="009D526E" w:rsidRPr="00C47D9F" w:rsidRDefault="009D526E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7D9F">
        <w:rPr>
          <w:rFonts w:ascii="Times New Roman" w:hAnsi="Times New Roman" w:cs="Times New Roman"/>
          <w:b/>
          <w:sz w:val="28"/>
          <w:szCs w:val="28"/>
        </w:rPr>
        <w:t>Н.М. Карамзин. Из "Записки о древней и новой России".</w:t>
      </w:r>
    </w:p>
    <w:p w:rsidR="009D526E" w:rsidRPr="00F04451" w:rsidRDefault="009D526E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 xml:space="preserve">"Что значит освободить у нас крестьян? Дать им волю где угодно, отнять у господ всю власть над ними, подчинить их одной власти правительства. Хорошо. Но сии земледельцы не будут иметь земли, которая, в чём не может быть спора, - есть собственность дворянская. Они или останутся у помещиков с условием платить им оброк, одним словом, для них работать, как и прежде, или недовольные условиями, пойдут к другому,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умереннейшему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 xml:space="preserve"> в требованиях, владельцу..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>е останутся ли многие поля необработанными? Освобождение от надзора господ станут пьянствовать, злодействовать, как худо для государственной безопасности! Падение страшно!"</w:t>
      </w:r>
    </w:p>
    <w:p w:rsidR="006443C9" w:rsidRPr="00C47D9F" w:rsidRDefault="006443C9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7D9F">
        <w:rPr>
          <w:rFonts w:ascii="Times New Roman" w:hAnsi="Times New Roman" w:cs="Times New Roman"/>
          <w:b/>
          <w:sz w:val="28"/>
          <w:szCs w:val="28"/>
        </w:rPr>
        <w:t xml:space="preserve">Б.С. </w:t>
      </w:r>
      <w:proofErr w:type="spellStart"/>
      <w:r w:rsidRPr="00C47D9F">
        <w:rPr>
          <w:rFonts w:ascii="Times New Roman" w:hAnsi="Times New Roman" w:cs="Times New Roman"/>
          <w:b/>
          <w:sz w:val="28"/>
          <w:szCs w:val="28"/>
        </w:rPr>
        <w:t>Абалихин</w:t>
      </w:r>
      <w:proofErr w:type="spellEnd"/>
      <w:r w:rsidRPr="00C47D9F">
        <w:rPr>
          <w:rFonts w:ascii="Times New Roman" w:hAnsi="Times New Roman" w:cs="Times New Roman"/>
          <w:b/>
          <w:sz w:val="28"/>
          <w:szCs w:val="28"/>
        </w:rPr>
        <w:t>.</w:t>
      </w:r>
    </w:p>
    <w:p w:rsidR="006443C9" w:rsidRPr="00F04451" w:rsidRDefault="006443C9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lastRenderedPageBreak/>
        <w:t>"Чья это победа? На мой взгляд, ничья. Ни Наполеон, ни Кутузов не добились главных целей. Французский полководец намеревался разгромить русскую армию и заставить Россию заключить выгодный для него мир. Кутузов ставил задачей отстоять Москву".</w:t>
      </w:r>
    </w:p>
    <w:p w:rsidR="006443C9" w:rsidRPr="00C47D9F" w:rsidRDefault="006443C9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7D9F">
        <w:rPr>
          <w:rFonts w:ascii="Times New Roman" w:hAnsi="Times New Roman" w:cs="Times New Roman"/>
          <w:b/>
          <w:sz w:val="28"/>
          <w:szCs w:val="28"/>
        </w:rPr>
        <w:t>Е.В. Тарле.</w:t>
      </w:r>
    </w:p>
    <w:p w:rsidR="006443C9" w:rsidRPr="00F04451" w:rsidRDefault="006443C9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>"Победа моральная была бесспорна. А в свете дальнейших событий можно утверждать, что и в стратегическом отношении Бородино оказалось русской победой всё - таки большей, чем французской".</w:t>
      </w:r>
    </w:p>
    <w:p w:rsidR="006443C9" w:rsidRPr="00C47D9F" w:rsidRDefault="006443C9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7D9F">
        <w:rPr>
          <w:rFonts w:ascii="Times New Roman" w:hAnsi="Times New Roman" w:cs="Times New Roman"/>
          <w:b/>
          <w:sz w:val="28"/>
          <w:szCs w:val="28"/>
        </w:rPr>
        <w:t>А.З. Манфред</w:t>
      </w:r>
    </w:p>
    <w:p w:rsidR="006443C9" w:rsidRPr="00F04451" w:rsidRDefault="006443C9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>"То была победа нравственная, но ещё оставалась нерешённой задача материальной победы над вторгнувшейся в Россию армией".</w:t>
      </w:r>
    </w:p>
    <w:p w:rsidR="006443C9" w:rsidRPr="00F04451" w:rsidRDefault="006443C9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>Документ 4. Н.А. Троицкий.</w:t>
      </w:r>
    </w:p>
    <w:p w:rsidR="006443C9" w:rsidRPr="00F04451" w:rsidRDefault="006443C9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>"Действительно, с точки зрения материальной, Наполеон был вправе объявить себя победителем: он захватил все основные пункты русской позиции".</w:t>
      </w:r>
    </w:p>
    <w:p w:rsidR="006443C9" w:rsidRPr="00C47D9F" w:rsidRDefault="006443C9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7D9F">
        <w:rPr>
          <w:rFonts w:ascii="Times New Roman" w:hAnsi="Times New Roman" w:cs="Times New Roman"/>
          <w:b/>
          <w:sz w:val="28"/>
          <w:szCs w:val="28"/>
        </w:rPr>
        <w:t>А.П. Ермолов</w:t>
      </w:r>
    </w:p>
    <w:p w:rsidR="006443C9" w:rsidRPr="00F04451" w:rsidRDefault="006443C9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>"Французская армия расшиблась о русскую армию".</w:t>
      </w:r>
    </w:p>
    <w:p w:rsidR="006443C9" w:rsidRPr="00C47D9F" w:rsidRDefault="006443C9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7D9F">
        <w:rPr>
          <w:rFonts w:ascii="Times New Roman" w:hAnsi="Times New Roman" w:cs="Times New Roman"/>
          <w:b/>
          <w:sz w:val="28"/>
          <w:szCs w:val="28"/>
        </w:rPr>
        <w:t>Наполеон.</w:t>
      </w:r>
    </w:p>
    <w:p w:rsidR="006443C9" w:rsidRPr="00F04451" w:rsidRDefault="006443C9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>"Из всех моих сражений самое страшное то, которое я дал под Москвой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ф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>ранцузы показали себя достойными одержать победу, а русские стяжали право быть непобедимыми".</w:t>
      </w:r>
    </w:p>
    <w:p w:rsidR="006443C9" w:rsidRPr="00C47D9F" w:rsidRDefault="006443C9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7D9F">
        <w:rPr>
          <w:rFonts w:ascii="Times New Roman" w:hAnsi="Times New Roman" w:cs="Times New Roman"/>
          <w:b/>
          <w:sz w:val="28"/>
          <w:szCs w:val="28"/>
        </w:rPr>
        <w:t>Л.Н. Толстой.</w:t>
      </w:r>
    </w:p>
    <w:p w:rsidR="006443C9" w:rsidRPr="00F04451" w:rsidRDefault="006443C9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>"Бородинское сражение есть лучшая слава русского оружия, есть победа..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>рямым следствием Бородинского сражения было бегство Наполеона из Москвы, возвращение по старой Смоленской дороге, погибель 500-тысяного нашествия и погибель наполеоновской Франции, на которую первый раз под Бородином была положена рука сильнейшего духом противника".</w:t>
      </w:r>
    </w:p>
    <w:p w:rsidR="00037ACB" w:rsidRPr="00C47D9F" w:rsidRDefault="00037ACB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7D9F">
        <w:rPr>
          <w:rFonts w:ascii="Times New Roman" w:hAnsi="Times New Roman" w:cs="Times New Roman"/>
          <w:b/>
          <w:sz w:val="28"/>
          <w:szCs w:val="28"/>
        </w:rPr>
        <w:t>Россия во второй половине XIX века</w:t>
      </w:r>
    </w:p>
    <w:p w:rsidR="00C330E7" w:rsidRPr="00C47D9F" w:rsidRDefault="00C330E7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7D9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Из доклада министра финансов С.Ю. Витте Николаю </w:t>
      </w:r>
      <w:r w:rsidRPr="00C47D9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C47D9F">
        <w:rPr>
          <w:rFonts w:ascii="Times New Roman" w:hAnsi="Times New Roman" w:cs="Times New Roman"/>
          <w:b/>
          <w:sz w:val="28"/>
          <w:szCs w:val="28"/>
        </w:rPr>
        <w:t xml:space="preserve"> (1899 г)</w:t>
      </w:r>
    </w:p>
    <w:p w:rsidR="00C330E7" w:rsidRPr="00F04451" w:rsidRDefault="00C330E7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 xml:space="preserve"> Приток иностранных капиталов является…единственным способом ускоренного доведения нашей промышленности до такого положения, при  котором она будет в состоянии снабжать нашу страну изобильными и дешёвыми продуктами. Каждая  новая волна капиталов, приливающая из- за границы, сбивает неумеренно высокий уровень прибыли, достающейся у нас монопольному предпринимателю, и заставляет 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последнюю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искать равновесия в новых технических усовершенствованиях, ведущих за собой и удешевление продукта. Пополнение скудного резервуара народных сбережений иностранными капиталами даёт возможность всем капиталам в стране свободнее разливаться по более широкому полю и заполнять не только обильные, но и менее глубокие источники прибыли.  А 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благоларя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 xml:space="preserve"> этому и естественные богатства русской земли, и трудовые силы её населения используются 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значительно большей полнотой, всё народное хозяйство начинает работать с большей напряжённостью, и в то же время трудно сказать, кто больше влияет на дальнейший рост промышленности – пришедший из-за границы капитал или свои собственные производительные силы, оживлённые и развёрнутые при помощи этого каптала.</w:t>
      </w:r>
    </w:p>
    <w:p w:rsidR="00C330E7" w:rsidRPr="00C47D9F" w:rsidRDefault="00C330E7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 xml:space="preserve"> </w:t>
      </w:r>
      <w:r w:rsidRPr="00C47D9F">
        <w:rPr>
          <w:rFonts w:ascii="Times New Roman" w:hAnsi="Times New Roman" w:cs="Times New Roman"/>
          <w:b/>
          <w:sz w:val="28"/>
          <w:szCs w:val="28"/>
        </w:rPr>
        <w:t>Из доклада министра финансов  С.Ю. Витте</w:t>
      </w:r>
    </w:p>
    <w:p w:rsidR="00C330E7" w:rsidRPr="00F04451" w:rsidRDefault="00C330E7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04451">
        <w:rPr>
          <w:rFonts w:ascii="Times New Roman" w:hAnsi="Times New Roman" w:cs="Times New Roman"/>
          <w:sz w:val="28"/>
          <w:szCs w:val="28"/>
        </w:rPr>
        <w:t>… В последнее время раздаются голоса против прилива капиталов из-за границы, настаивающие на том, что он причиняет ущерб основным народным интересам, что он стремится поглотить все доходы растущей русской промышленности, что он, в сущности, приводит к распродаже наших производительных богатств… Машина, привезённая в Россию и здесь изготавливающая изделия, хотя она и принадлежит иностранцу, работать будет всё – таки в русской среде.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 И работать  она будет не одна. Она потребует сырья, топлива, осветительных и прочих вспомогательных материалов, она потребует на помощь себе человеческого труда, и всё это </w:t>
      </w:r>
      <w:r w:rsidRPr="00F04451">
        <w:rPr>
          <w:rFonts w:ascii="Times New Roman" w:hAnsi="Times New Roman" w:cs="Times New Roman"/>
          <w:sz w:val="28"/>
          <w:szCs w:val="28"/>
        </w:rPr>
        <w:lastRenderedPageBreak/>
        <w:t xml:space="preserve">её владелец должен будет купить в России…Из рубля, уплачиваемого за изделие предприятия, учреждённого хотя бы и при посредстве иностранного капитала, приблизительно от 25 до 40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коп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.д</w:t>
      </w:r>
      <w:proofErr w:type="spellEnd"/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достаться русскому рабочему, затем значительная часть пойдёт на оплату сырья и вспомогательных материалов, и только 3 до 10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коп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.н</w:t>
      </w:r>
      <w:proofErr w:type="spellEnd"/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прибыль самого предпринимателя; при уплате же за товар, привозимый из-за границы, весь рубль уйдёт из России, и ни производитель сырья, ни производитель топлива, ни, наконец, рабочий не получат ни копейки…</w:t>
      </w:r>
    </w:p>
    <w:p w:rsidR="00037ACB" w:rsidRPr="00EF0AAB" w:rsidRDefault="00037ACB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0AAB">
        <w:rPr>
          <w:rFonts w:ascii="Times New Roman" w:hAnsi="Times New Roman" w:cs="Times New Roman"/>
          <w:b/>
          <w:sz w:val="28"/>
          <w:szCs w:val="28"/>
        </w:rPr>
        <w:t>Россия в первой половине XX века</w:t>
      </w:r>
    </w:p>
    <w:p w:rsidR="00704F9C" w:rsidRPr="00EF0AAB" w:rsidRDefault="00704F9C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0AAB">
        <w:rPr>
          <w:rFonts w:ascii="Times New Roman" w:hAnsi="Times New Roman" w:cs="Times New Roman"/>
          <w:b/>
          <w:sz w:val="28"/>
          <w:szCs w:val="28"/>
        </w:rPr>
        <w:t>1. 1926 г. Идеи Рыкова:</w:t>
      </w:r>
    </w:p>
    <w:p w:rsidR="00704F9C" w:rsidRPr="00F04451" w:rsidRDefault="00704F9C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>Индустриализация в "наиболее аграрной и отсталой стране в Европе" - сложный процесс. Успех будет зависеть от накоплений внутри самой промышленности и от помощи, которую окажут ей другие отрасли хозяйства, прежде всего, сельское хозяйство. Но нельзя "брать с крестьян" больше, чем до 1917 года.</w:t>
      </w:r>
    </w:p>
    <w:p w:rsidR="00704F9C" w:rsidRPr="00EF0AAB" w:rsidRDefault="00704F9C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0AAB">
        <w:rPr>
          <w:rFonts w:ascii="Times New Roman" w:hAnsi="Times New Roman" w:cs="Times New Roman"/>
          <w:b/>
          <w:sz w:val="28"/>
          <w:szCs w:val="28"/>
        </w:rPr>
        <w:t>Идеи Сталина:</w:t>
      </w:r>
    </w:p>
    <w:p w:rsidR="00704F9C" w:rsidRPr="00F04451" w:rsidRDefault="00704F9C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>"Что такое преувеличенный промышленный план? Это есть план, составленный не по средствам, план, оторванный от наших финансовых и иных возможностей". Должен быть заложен "предельно минимальный темп развития индустрии, который необходим для победы социалистического строительства".</w:t>
      </w:r>
    </w:p>
    <w:p w:rsidR="00704F9C" w:rsidRPr="00F04451" w:rsidRDefault="00704F9C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>Идеи Троцкого:</w:t>
      </w:r>
    </w:p>
    <w:p w:rsidR="00704F9C" w:rsidRPr="00F04451" w:rsidRDefault="00704F9C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 xml:space="preserve">Мы недооцениваем возможности ускоренной индустриализации. Нужно увеличить объём промышленного строительства за ближайшие пять лет так, чтобы сократить до минимума диспропорции между промышленностью и сельским хозяйством. "Как молодая буржуазия" в период первоначального накопления капитала "жилы из себя тянула,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пуритански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 xml:space="preserve"> урезывала себя во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всём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>ткладывала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 xml:space="preserve"> каждую копейку на промышленность, так должна действовать Советская Россия".</w:t>
      </w:r>
    </w:p>
    <w:p w:rsidR="00704F9C" w:rsidRPr="00EF0AAB" w:rsidRDefault="00704F9C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451">
        <w:rPr>
          <w:rFonts w:ascii="Times New Roman" w:hAnsi="Times New Roman" w:cs="Times New Roman"/>
          <w:b/>
          <w:sz w:val="28"/>
          <w:szCs w:val="28"/>
        </w:rPr>
        <w:lastRenderedPageBreak/>
        <w:t>1927-1928 гг.</w:t>
      </w:r>
      <w:r w:rsidR="00EF0A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0AAB">
        <w:rPr>
          <w:rFonts w:ascii="Times New Roman" w:hAnsi="Times New Roman" w:cs="Times New Roman"/>
          <w:b/>
          <w:sz w:val="28"/>
          <w:szCs w:val="28"/>
        </w:rPr>
        <w:t>Идеи Бухарина:</w:t>
      </w:r>
    </w:p>
    <w:p w:rsidR="00704F9C" w:rsidRPr="00F04451" w:rsidRDefault="00704F9C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 xml:space="preserve">    Наивно, что максимум перекачки средств из крестьянского хозяйства обеспечит максимальный темп индустриализации. «Социалистическая индустриализация – это не паразитарный процесс по отношению к 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деревне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…а средство её величайшего преобразования и подъёма».  И оптимальное сочетание развития тяжёлой и лёгкой промышленности, так как « быстрый оборот в лёгкой индустрии 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>предметов первой необходимости) позволяет использовать её капиталы и для строительства в тяжёлой индустрии…»</w:t>
      </w:r>
    </w:p>
    <w:p w:rsidR="00704F9C" w:rsidRPr="00EF0AAB" w:rsidRDefault="00704F9C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0AAB">
        <w:rPr>
          <w:rFonts w:ascii="Times New Roman" w:hAnsi="Times New Roman" w:cs="Times New Roman"/>
          <w:b/>
          <w:sz w:val="28"/>
          <w:szCs w:val="28"/>
        </w:rPr>
        <w:t>1928 г.</w:t>
      </w:r>
      <w:r w:rsidR="00EF0AAB" w:rsidRPr="00EF0A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0AAB">
        <w:rPr>
          <w:rFonts w:ascii="Times New Roman" w:hAnsi="Times New Roman" w:cs="Times New Roman"/>
          <w:b/>
          <w:sz w:val="28"/>
          <w:szCs w:val="28"/>
        </w:rPr>
        <w:t>Идеи Сталина:</w:t>
      </w:r>
    </w:p>
    <w:p w:rsidR="00704F9C" w:rsidRPr="00F04451" w:rsidRDefault="00704F9C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 xml:space="preserve"> Нельзя замедлять темпы индустриализации, несмотря на проблемы на « хлебном фронте». Для того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чтобы эти темпы сохранить, нужно ввести « дань», «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сверхналог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>» с крестьян, чем дальше мы пойдём по этому пути, тем активнее будет противодействие враждебных нам внутренних и внешних сил.</w:t>
      </w:r>
    </w:p>
    <w:p w:rsidR="00704F9C" w:rsidRPr="00EF0AAB" w:rsidRDefault="00704F9C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0AAB">
        <w:rPr>
          <w:rFonts w:ascii="Times New Roman" w:hAnsi="Times New Roman" w:cs="Times New Roman"/>
          <w:b/>
          <w:sz w:val="28"/>
          <w:szCs w:val="28"/>
        </w:rPr>
        <w:t>1929 г.</w:t>
      </w:r>
      <w:r w:rsidR="00EF0AAB" w:rsidRPr="00EF0A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0AAB">
        <w:rPr>
          <w:rFonts w:ascii="Times New Roman" w:hAnsi="Times New Roman" w:cs="Times New Roman"/>
          <w:b/>
          <w:sz w:val="28"/>
          <w:szCs w:val="28"/>
        </w:rPr>
        <w:t>Идеи Сталина:</w:t>
      </w:r>
    </w:p>
    <w:p w:rsidR="00704F9C" w:rsidRPr="00F04451" w:rsidRDefault="00704F9C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 xml:space="preserve"> Нужно ускорить индустриализацию, осуществив сплошную коллективизацию в деревне, необходимо « насаждать в деревне крупные социалистические хозяйства в виде колхозов и совхозов», а этого не  « проведения в жизнь политики ликвидации кулачества как класса».  Как только нэп « перестанет служить делу социализма, мы её отбросим к чёрту».</w:t>
      </w:r>
    </w:p>
    <w:p w:rsidR="00704F9C" w:rsidRPr="007E7D43" w:rsidRDefault="00704F9C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7D43">
        <w:rPr>
          <w:rFonts w:ascii="Times New Roman" w:hAnsi="Times New Roman" w:cs="Times New Roman"/>
          <w:b/>
          <w:sz w:val="28"/>
          <w:szCs w:val="28"/>
        </w:rPr>
        <w:t>Идеи Бухарина:</w:t>
      </w:r>
    </w:p>
    <w:p w:rsidR="00704F9C" w:rsidRPr="00F04451" w:rsidRDefault="00704F9C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 xml:space="preserve">Переход крестьянства к новому строю возможен лишь тогда, когда народ « идёт к социализму через кооперацию, руководствуясь собственной выгодой». «Форма рыночной связи долгие годы будет решающей формой экономической связи», нельзя допускать нажима, администрирования,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чрезвычайщины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 xml:space="preserve"> и воздействия на основные массы крестьян. В темп индустриализации можно сохранить, если «мы будем иметь налицо подъём </w:t>
      </w:r>
      <w:r w:rsidRPr="00F04451">
        <w:rPr>
          <w:rFonts w:ascii="Times New Roman" w:hAnsi="Times New Roman" w:cs="Times New Roman"/>
          <w:sz w:val="28"/>
          <w:szCs w:val="28"/>
        </w:rPr>
        <w:lastRenderedPageBreak/>
        <w:t>сельского хозяйства, как базы индустриализации, и быстрый хозяйственный оборот между городом и деревне».</w:t>
      </w:r>
    </w:p>
    <w:p w:rsidR="0023647F" w:rsidRPr="007E7D43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7D43">
        <w:rPr>
          <w:rFonts w:ascii="Times New Roman" w:hAnsi="Times New Roman" w:cs="Times New Roman"/>
          <w:b/>
          <w:sz w:val="28"/>
          <w:szCs w:val="28"/>
        </w:rPr>
        <w:t>Из книги А.И. Деникина « Очерки русской смуты»</w:t>
      </w:r>
    </w:p>
    <w:p w:rsidR="0023647F" w:rsidRPr="00F04451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 xml:space="preserve">    Революция была неизбежна. Её называют всенародной.  Определение правильно лишь в том, что революция явилась результатом недовольства старой властью решительно всех слоёв населения. Но в вопросах о формах её достижения между ними не было никакого единомыслия, и глубокие трещины должны были появиться  с первого же дня после падения старой власти.</w:t>
      </w:r>
    </w:p>
    <w:p w:rsidR="0023647F" w:rsidRPr="00F04451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 xml:space="preserve">     Революция имела образ 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многоликой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>. Для крестьян - переход к ним земли; для рабочих - переход к ним прибылей; для либеральной буржуазии - изменение политических условий жизни страны и умеренные социальные реформы; для революционной демократии - власть и максимум социальных достижений; для армии - безначалие и прекращение войны...</w:t>
      </w:r>
    </w:p>
    <w:p w:rsidR="0023647F" w:rsidRPr="00F04451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 xml:space="preserve">     После 3 марта и до Учредительного Собрания всякая верховная власть носила признаки самозванства, и никакая власть не могла бы удовлетворить все классы населения, ввиду непримиримости их интересов и неумеренности их вожделений.</w:t>
      </w:r>
    </w:p>
    <w:p w:rsidR="0023647F" w:rsidRPr="007E7D43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7D43">
        <w:rPr>
          <w:rFonts w:ascii="Times New Roman" w:hAnsi="Times New Roman" w:cs="Times New Roman"/>
          <w:b/>
          <w:sz w:val="28"/>
          <w:szCs w:val="28"/>
        </w:rPr>
        <w:t xml:space="preserve">Из работы Л.Д. Троцкого "Итоги и перспективы" </w:t>
      </w:r>
    </w:p>
    <w:p w:rsidR="0023647F" w:rsidRPr="00F04451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>...Начавшись как буржуазная по своим ближайшим задачам, революция скоро развернёт могущественные классовые противоречия и придёт к победе, лишь передав власть угнетённому классу, способному встать во главе угнетённых масс, т.е. пролетариата. Встав у власти, пролетариат не только не захочет, но и не сможет ограничиться буржуазн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демократической программой. Он сможет довести революцию до конца только в том случае, если русская революция перейдёт в революцию европейского пролетариата. Тогда буржуазн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демократическая программа революции будет преодолена вместе с её национальными рамками и временное политическое господство русского рабочего класса развернётся </w:t>
      </w:r>
      <w:r w:rsidRPr="00F04451">
        <w:rPr>
          <w:rFonts w:ascii="Times New Roman" w:hAnsi="Times New Roman" w:cs="Times New Roman"/>
          <w:sz w:val="28"/>
          <w:szCs w:val="28"/>
        </w:rPr>
        <w:lastRenderedPageBreak/>
        <w:t>в длительную социалистическую диктатуру. Если же Европа останется неподвижной, буржуазная контрреволюция не потерпит правительства трудящихся масс в России и отбросит страну далеко назад - от демократической республики рабочих и крестьян. Став у власти, пролетариат должен будет поэтому не ограничивать себя рамками буржуазной демократии, а развернуть тактику перманентной революции, т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.е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уничтожить границы между минимальной и максимальной программой социал- демократии, переходить ко всё более и более глубоким социальным реформам и искать прямую и непосредственную опору в революции на европейском западе.</w:t>
      </w:r>
    </w:p>
    <w:p w:rsidR="0023647F" w:rsidRPr="00F04451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>Из работы В.И. Ленина "О двоевластии"</w:t>
      </w:r>
    </w:p>
    <w:p w:rsidR="0023647F" w:rsidRPr="00F04451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В высшей степени замечательное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своеобразие нашей революции состоит в том, что она создала двоевластие.</w:t>
      </w:r>
    </w:p>
    <w:p w:rsidR="0023647F" w:rsidRPr="00F04451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 xml:space="preserve">...Рядом с Временным правительством, правительством буржуазии, сложилось ещё слабое, зачаточное, но всё- 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таки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несомненно существующее на деле и растущее другое правительство: Советы рабочих и солдатских депутатов.</w:t>
      </w:r>
    </w:p>
    <w:p w:rsidR="0023647F" w:rsidRPr="00F04451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>...Надо ли тотчас свергнуть Временное правительство?</w:t>
      </w:r>
    </w:p>
    <w:p w:rsidR="0023647F" w:rsidRPr="00F04451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>...1) его надо свергнуть - ибо оно олигархическое, буржуазное, а не общенародное, оно не может дать ни мира, ни хлеба, ни полной свободы; 2) его нельзя свергнуть, ибо оно держится..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>оглашением с Советами рабочих депутатов...</w:t>
      </w:r>
    </w:p>
    <w:p w:rsidR="0023647F" w:rsidRPr="00F04451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 xml:space="preserve">   Чтобы стать властью, сознательные рабочие должны завоевать большинство на свою сторону: пока нет насилия над массами, нет иного пути к власти.   </w:t>
      </w:r>
    </w:p>
    <w:p w:rsidR="0023647F" w:rsidRPr="007E7D43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7D43">
        <w:rPr>
          <w:rFonts w:ascii="Times New Roman" w:hAnsi="Times New Roman" w:cs="Times New Roman"/>
          <w:b/>
          <w:sz w:val="28"/>
          <w:szCs w:val="28"/>
        </w:rPr>
        <w:t xml:space="preserve">Из письма Столыпина Николаю </w:t>
      </w:r>
      <w:r w:rsidRPr="007E7D43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7E7D43">
        <w:rPr>
          <w:rFonts w:ascii="Times New Roman" w:hAnsi="Times New Roman" w:cs="Times New Roman"/>
          <w:b/>
          <w:sz w:val="28"/>
          <w:szCs w:val="28"/>
        </w:rPr>
        <w:t>:</w:t>
      </w:r>
    </w:p>
    <w:p w:rsidR="0023647F" w:rsidRPr="00F04451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 xml:space="preserve">"Жажда земли, аграрные беспорядки сами по себе указывают 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на те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 меры, которые могут вывести крестьянское население из настоящего </w:t>
      </w:r>
      <w:r w:rsidRPr="00F04451">
        <w:rPr>
          <w:rFonts w:ascii="Times New Roman" w:hAnsi="Times New Roman" w:cs="Times New Roman"/>
          <w:sz w:val="28"/>
          <w:szCs w:val="28"/>
        </w:rPr>
        <w:lastRenderedPageBreak/>
        <w:t>ненормального положения. Единственным противовесом общинному началу является единоличная собственность".</w:t>
      </w:r>
    </w:p>
    <w:p w:rsidR="0023647F" w:rsidRPr="007E7D43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7D43">
        <w:rPr>
          <w:rFonts w:ascii="Times New Roman" w:hAnsi="Times New Roman" w:cs="Times New Roman"/>
          <w:b/>
          <w:sz w:val="28"/>
          <w:szCs w:val="28"/>
        </w:rPr>
        <w:t>Из указа "О дополнении некоторых постановлений действующего закона, касающихся крестьянского землевладения и землепользования", 9 ноября 1906 г.</w:t>
      </w:r>
    </w:p>
    <w:p w:rsidR="0023647F" w:rsidRPr="00F04451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>"Каждый домохозяин, владеющий надельною землёю на общинном праве, может во всякое время требовать укрепления за собою в личную собственность причитающейся ему части из означенной земли.</w:t>
      </w:r>
    </w:p>
    <w:p w:rsidR="0023647F" w:rsidRPr="00F04451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>Каждый домохозяин, за коим закреплены участки надельной земли..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>меет право требовать, чтобы общество выделило ему...соответственный участок, по возможности, к одному месту".</w:t>
      </w:r>
    </w:p>
    <w:p w:rsidR="0023647F" w:rsidRPr="007E7D43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7D43">
        <w:rPr>
          <w:rFonts w:ascii="Times New Roman" w:hAnsi="Times New Roman" w:cs="Times New Roman"/>
          <w:b/>
          <w:sz w:val="28"/>
          <w:szCs w:val="28"/>
        </w:rPr>
        <w:t>Из речи П.А. Столыпина перед депутатами Государственной думы, март 1907 г.:</w:t>
      </w:r>
    </w:p>
    <w:p w:rsidR="0023647F" w:rsidRPr="00F04451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>"Необходимо дать возможность свободному трудолюбивому крестьянину, освободиться от тех тисков, от тех теперешних условий жизни..</w:t>
      </w:r>
      <w:proofErr w:type="gramStart"/>
      <w:r w:rsidRPr="00F04451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F04451">
        <w:rPr>
          <w:rFonts w:ascii="Times New Roman" w:hAnsi="Times New Roman" w:cs="Times New Roman"/>
          <w:sz w:val="28"/>
          <w:szCs w:val="28"/>
        </w:rPr>
        <w:t xml:space="preserve">адо </w:t>
      </w:r>
      <w:proofErr w:type="spellStart"/>
      <w:r w:rsidRPr="00F04451">
        <w:rPr>
          <w:rFonts w:ascii="Times New Roman" w:hAnsi="Times New Roman" w:cs="Times New Roman"/>
          <w:sz w:val="28"/>
          <w:szCs w:val="28"/>
        </w:rPr>
        <w:t>надо</w:t>
      </w:r>
      <w:proofErr w:type="spellEnd"/>
      <w:r w:rsidRPr="00F04451">
        <w:rPr>
          <w:rFonts w:ascii="Times New Roman" w:hAnsi="Times New Roman" w:cs="Times New Roman"/>
          <w:sz w:val="28"/>
          <w:szCs w:val="28"/>
        </w:rPr>
        <w:t xml:space="preserve"> ему возможность укрепить за собой плоды своих трудов и предоставить их в неотъемлемую собственность."</w:t>
      </w:r>
    </w:p>
    <w:p w:rsidR="0023647F" w:rsidRPr="007E7D43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7D43">
        <w:rPr>
          <w:rFonts w:ascii="Times New Roman" w:hAnsi="Times New Roman" w:cs="Times New Roman"/>
          <w:b/>
          <w:sz w:val="28"/>
          <w:szCs w:val="28"/>
        </w:rPr>
        <w:t>Из речи П.А. Столыпина перед депутатами Государственной думы, ноябрь 1907 г.:</w:t>
      </w:r>
    </w:p>
    <w:p w:rsidR="0023647F" w:rsidRPr="00F04451" w:rsidRDefault="0023647F" w:rsidP="00F044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51">
        <w:rPr>
          <w:rFonts w:ascii="Times New Roman" w:hAnsi="Times New Roman" w:cs="Times New Roman"/>
          <w:sz w:val="28"/>
          <w:szCs w:val="28"/>
        </w:rPr>
        <w:t>"не беспорядочная раздача земель, не успокоение бунта подачками - бунт погашается силою, а признание неприкосновенности частной собственности и, как последствие, отсюда вытекающее, создание мелкой земельной собственности, реальное право выхода из общины и разрешение вопросов улучшенного землепользования - вот задачи, осуществление которых правительство считало и считает вопросами бытия русской державы".</w:t>
      </w:r>
    </w:p>
    <w:p w:rsidR="00466D34" w:rsidRPr="007E7D43" w:rsidRDefault="00466D34" w:rsidP="00F04451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E7D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 статьи В.И. Ленина "Столыпин и революция".</w:t>
      </w:r>
    </w:p>
    <w:p w:rsidR="00466D34" w:rsidRPr="00F04451" w:rsidRDefault="00466D34" w:rsidP="00F0445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44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"Погромщик Столыпин подготовил себя к министерской должности именно так, как только и могли готовиться царские губернаторы: </w:t>
      </w:r>
      <w:r w:rsidRPr="00F0445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истязанием крестьян, устройством погромов, умением прикрывать эту  азиатскую "практику" - лоском и фразой, позой и жестами, подделанными под "европейские".</w:t>
      </w:r>
    </w:p>
    <w:p w:rsidR="00466D34" w:rsidRPr="0074131E" w:rsidRDefault="00466D34" w:rsidP="00F04451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4131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Документ. Из письма В.В. Вернадского. </w:t>
      </w:r>
    </w:p>
    <w:p w:rsidR="00466D34" w:rsidRPr="00F04451" w:rsidRDefault="00466D34" w:rsidP="00F0445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4451">
        <w:rPr>
          <w:rFonts w:ascii="Times New Roman" w:hAnsi="Times New Roman" w:cs="Times New Roman"/>
          <w:color w:val="000000" w:themeColor="text1"/>
          <w:sz w:val="28"/>
          <w:szCs w:val="28"/>
        </w:rPr>
        <w:t>"Столыпин нанёс монархии, или по крайнеё мере династии, более сильный удар, чем все революционеры вместе взятые".</w:t>
      </w:r>
    </w:p>
    <w:p w:rsidR="0032353B" w:rsidRPr="0032353B" w:rsidRDefault="0032353B" w:rsidP="009753C7"/>
    <w:p w:rsidR="0032353B" w:rsidRPr="0032353B" w:rsidRDefault="0032353B" w:rsidP="009753C7"/>
    <w:p w:rsidR="0032353B" w:rsidRPr="0032353B" w:rsidRDefault="0032353B" w:rsidP="009753C7"/>
    <w:p w:rsidR="0032353B" w:rsidRPr="0032353B" w:rsidRDefault="0032353B" w:rsidP="009753C7"/>
    <w:p w:rsidR="0032353B" w:rsidRPr="0032353B" w:rsidRDefault="0032353B" w:rsidP="009753C7"/>
    <w:p w:rsidR="0032353B" w:rsidRPr="0032353B" w:rsidRDefault="0032353B" w:rsidP="009753C7"/>
    <w:p w:rsidR="0032353B" w:rsidRPr="0032353B" w:rsidRDefault="0032353B" w:rsidP="009753C7"/>
    <w:p w:rsidR="0032353B" w:rsidRPr="0032353B" w:rsidRDefault="0032353B" w:rsidP="009753C7"/>
    <w:p w:rsidR="0032353B" w:rsidRPr="0032353B" w:rsidRDefault="0032353B" w:rsidP="009753C7"/>
    <w:p w:rsidR="00185E72" w:rsidRDefault="00185E72" w:rsidP="00F829DC">
      <w:pPr>
        <w:rPr>
          <w:rFonts w:ascii="Times New Roman" w:hAnsi="Times New Roman" w:cs="Times New Roman"/>
          <w:sz w:val="28"/>
          <w:szCs w:val="28"/>
        </w:rPr>
      </w:pPr>
    </w:p>
    <w:p w:rsidR="00185E72" w:rsidRDefault="00185E72" w:rsidP="00F829DC">
      <w:pPr>
        <w:rPr>
          <w:rFonts w:ascii="Times New Roman" w:hAnsi="Times New Roman" w:cs="Times New Roman"/>
          <w:sz w:val="28"/>
          <w:szCs w:val="28"/>
        </w:rPr>
      </w:pPr>
    </w:p>
    <w:p w:rsidR="00185E72" w:rsidRDefault="00185E72" w:rsidP="00F829DC">
      <w:pPr>
        <w:rPr>
          <w:rFonts w:ascii="Times New Roman" w:hAnsi="Times New Roman" w:cs="Times New Roman"/>
          <w:sz w:val="28"/>
          <w:szCs w:val="28"/>
        </w:rPr>
      </w:pPr>
    </w:p>
    <w:p w:rsidR="00B566DD" w:rsidRDefault="00B566DD" w:rsidP="00F829DC">
      <w:pPr>
        <w:rPr>
          <w:rFonts w:ascii="Times New Roman" w:hAnsi="Times New Roman" w:cs="Times New Roman"/>
          <w:sz w:val="28"/>
          <w:szCs w:val="28"/>
        </w:rPr>
      </w:pPr>
    </w:p>
    <w:p w:rsidR="00B566DD" w:rsidRDefault="00B566DD" w:rsidP="00F829DC">
      <w:pPr>
        <w:rPr>
          <w:rFonts w:ascii="Times New Roman" w:hAnsi="Times New Roman" w:cs="Times New Roman"/>
          <w:sz w:val="28"/>
          <w:szCs w:val="28"/>
        </w:rPr>
      </w:pPr>
    </w:p>
    <w:p w:rsidR="00B566DD" w:rsidRDefault="00B566DD" w:rsidP="00F829DC">
      <w:pPr>
        <w:rPr>
          <w:rFonts w:ascii="Times New Roman" w:hAnsi="Times New Roman" w:cs="Times New Roman"/>
          <w:sz w:val="28"/>
          <w:szCs w:val="28"/>
        </w:rPr>
      </w:pPr>
    </w:p>
    <w:p w:rsidR="00B566DD" w:rsidRDefault="00B566DD" w:rsidP="00F829DC">
      <w:pPr>
        <w:rPr>
          <w:rFonts w:ascii="Times New Roman" w:hAnsi="Times New Roman" w:cs="Times New Roman"/>
          <w:sz w:val="28"/>
          <w:szCs w:val="28"/>
        </w:rPr>
      </w:pPr>
    </w:p>
    <w:p w:rsidR="00B566DD" w:rsidRDefault="00B566DD" w:rsidP="00F829DC">
      <w:pPr>
        <w:rPr>
          <w:rFonts w:ascii="Times New Roman" w:hAnsi="Times New Roman" w:cs="Times New Roman"/>
          <w:sz w:val="28"/>
          <w:szCs w:val="28"/>
        </w:rPr>
      </w:pPr>
    </w:p>
    <w:p w:rsidR="00B566DD" w:rsidRDefault="00B566DD" w:rsidP="00F829DC">
      <w:pPr>
        <w:rPr>
          <w:rFonts w:ascii="Times New Roman" w:hAnsi="Times New Roman" w:cs="Times New Roman"/>
          <w:sz w:val="28"/>
          <w:szCs w:val="28"/>
        </w:rPr>
      </w:pPr>
    </w:p>
    <w:p w:rsidR="00B566DD" w:rsidRDefault="00B566DD" w:rsidP="00F829DC">
      <w:pPr>
        <w:rPr>
          <w:rFonts w:ascii="Times New Roman" w:hAnsi="Times New Roman" w:cs="Times New Roman"/>
          <w:sz w:val="28"/>
          <w:szCs w:val="28"/>
        </w:rPr>
      </w:pPr>
    </w:p>
    <w:p w:rsidR="00B566DD" w:rsidRDefault="00B566DD" w:rsidP="00F829DC">
      <w:pPr>
        <w:rPr>
          <w:rFonts w:ascii="Times New Roman" w:hAnsi="Times New Roman" w:cs="Times New Roman"/>
          <w:sz w:val="28"/>
          <w:szCs w:val="28"/>
        </w:rPr>
      </w:pPr>
    </w:p>
    <w:p w:rsidR="00185E72" w:rsidRDefault="00185E72" w:rsidP="00F829DC">
      <w:pPr>
        <w:rPr>
          <w:rFonts w:ascii="Times New Roman" w:hAnsi="Times New Roman" w:cs="Times New Roman"/>
          <w:sz w:val="28"/>
          <w:szCs w:val="28"/>
        </w:rPr>
      </w:pPr>
    </w:p>
    <w:p w:rsidR="00E074DD" w:rsidRPr="00631E34" w:rsidRDefault="00631E34" w:rsidP="000731E4">
      <w:pPr>
        <w:tabs>
          <w:tab w:val="left" w:pos="6571"/>
        </w:tabs>
        <w:rPr>
          <w:rFonts w:ascii="Times New Roman" w:hAnsi="Times New Roman" w:cs="Times New Roman"/>
          <w:b/>
          <w:sz w:val="28"/>
          <w:szCs w:val="28"/>
        </w:rPr>
      </w:pPr>
      <w:r w:rsidRPr="00631E34">
        <w:rPr>
          <w:rFonts w:ascii="Times New Roman" w:hAnsi="Times New Roman" w:cs="Times New Roman"/>
          <w:b/>
          <w:sz w:val="28"/>
          <w:szCs w:val="28"/>
        </w:rPr>
        <w:t>Литература.</w:t>
      </w:r>
    </w:p>
    <w:p w:rsidR="002A739F" w:rsidRPr="008F0B0B" w:rsidRDefault="00EB636E" w:rsidP="008F0B0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0B">
        <w:rPr>
          <w:rFonts w:ascii="Times New Roman" w:hAnsi="Times New Roman" w:cs="Times New Roman"/>
          <w:sz w:val="28"/>
          <w:szCs w:val="28"/>
        </w:rPr>
        <w:t xml:space="preserve">1. Важенин А.Г. История России. </w:t>
      </w:r>
      <w:proofErr w:type="gramStart"/>
      <w:r w:rsidRPr="008F0B0B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8F0B0B">
        <w:rPr>
          <w:rFonts w:ascii="Times New Roman" w:hAnsi="Times New Roman" w:cs="Times New Roman"/>
          <w:sz w:val="28"/>
          <w:szCs w:val="28"/>
        </w:rPr>
        <w:t xml:space="preserve"> век.</w:t>
      </w:r>
      <w:proofErr w:type="gramEnd"/>
      <w:r w:rsidRPr="008F0B0B">
        <w:rPr>
          <w:rFonts w:ascii="Times New Roman" w:hAnsi="Times New Roman" w:cs="Times New Roman"/>
          <w:sz w:val="28"/>
          <w:szCs w:val="28"/>
        </w:rPr>
        <w:t xml:space="preserve"> Издательство  "</w:t>
      </w:r>
      <w:proofErr w:type="spellStart"/>
      <w:r w:rsidRPr="008F0B0B">
        <w:rPr>
          <w:rFonts w:ascii="Times New Roman" w:hAnsi="Times New Roman" w:cs="Times New Roman"/>
          <w:sz w:val="28"/>
          <w:szCs w:val="28"/>
        </w:rPr>
        <w:t>Владо</w:t>
      </w:r>
      <w:proofErr w:type="gramStart"/>
      <w:r w:rsidRPr="008F0B0B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8F0B0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8F0B0B">
        <w:rPr>
          <w:rFonts w:ascii="Times New Roman" w:hAnsi="Times New Roman" w:cs="Times New Roman"/>
          <w:sz w:val="28"/>
          <w:szCs w:val="28"/>
        </w:rPr>
        <w:t xml:space="preserve"> Пресс". М., 2001 г</w:t>
      </w:r>
    </w:p>
    <w:p w:rsidR="00EB636E" w:rsidRPr="008F0B0B" w:rsidRDefault="008F0B0B" w:rsidP="008F0B0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B636E" w:rsidRPr="008F0B0B">
        <w:rPr>
          <w:rFonts w:ascii="Times New Roman" w:hAnsi="Times New Roman" w:cs="Times New Roman"/>
          <w:sz w:val="28"/>
          <w:szCs w:val="28"/>
        </w:rPr>
        <w:t xml:space="preserve">Карамзин Н.М. История государства  Российского. /http://www.kulichki.com/inkwell/text/special/history/karamzin/karahist.htm </w:t>
      </w:r>
    </w:p>
    <w:p w:rsidR="00EB636E" w:rsidRPr="008F0B0B" w:rsidRDefault="00EB636E" w:rsidP="008F0B0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0B">
        <w:rPr>
          <w:rFonts w:ascii="Times New Roman" w:hAnsi="Times New Roman" w:cs="Times New Roman"/>
          <w:sz w:val="28"/>
          <w:szCs w:val="28"/>
        </w:rPr>
        <w:t>3. Ключевский В. О.: Собрание сочинений</w:t>
      </w:r>
      <w:r w:rsidR="004C11FB" w:rsidRPr="008F0B0B">
        <w:rPr>
          <w:rFonts w:ascii="Times New Roman" w:hAnsi="Times New Roman" w:cs="Times New Roman"/>
          <w:sz w:val="28"/>
          <w:szCs w:val="28"/>
        </w:rPr>
        <w:t>.</w:t>
      </w:r>
    </w:p>
    <w:p w:rsidR="00EB636E" w:rsidRPr="008F0B0B" w:rsidRDefault="00EB636E" w:rsidP="008F0B0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0B">
        <w:rPr>
          <w:rFonts w:ascii="Times New Roman" w:hAnsi="Times New Roman" w:cs="Times New Roman"/>
          <w:sz w:val="28"/>
          <w:szCs w:val="28"/>
        </w:rPr>
        <w:t xml:space="preserve">http://az.lib.ru/k/kljuchewskij_w_o/ </w:t>
      </w:r>
    </w:p>
    <w:p w:rsidR="00E42DDD" w:rsidRPr="008F0B0B" w:rsidRDefault="00E42DDD" w:rsidP="008F0B0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0B">
        <w:rPr>
          <w:rFonts w:ascii="Times New Roman" w:hAnsi="Times New Roman" w:cs="Times New Roman"/>
          <w:sz w:val="28"/>
          <w:szCs w:val="28"/>
        </w:rPr>
        <w:t xml:space="preserve">4. Коваль Т.В. История России </w:t>
      </w:r>
      <w:r w:rsidRPr="008F0B0B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8F0B0B">
        <w:rPr>
          <w:rFonts w:ascii="Times New Roman" w:hAnsi="Times New Roman" w:cs="Times New Roman"/>
          <w:sz w:val="28"/>
          <w:szCs w:val="28"/>
        </w:rPr>
        <w:t xml:space="preserve"> век. Издательство  "</w:t>
      </w:r>
      <w:proofErr w:type="spellStart"/>
      <w:r w:rsidRPr="008F0B0B">
        <w:rPr>
          <w:rFonts w:ascii="Times New Roman" w:hAnsi="Times New Roman" w:cs="Times New Roman"/>
          <w:sz w:val="28"/>
          <w:szCs w:val="28"/>
        </w:rPr>
        <w:t>Владо</w:t>
      </w:r>
      <w:proofErr w:type="gramStart"/>
      <w:r w:rsidRPr="008F0B0B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8F0B0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8F0B0B">
        <w:rPr>
          <w:rFonts w:ascii="Times New Roman" w:hAnsi="Times New Roman" w:cs="Times New Roman"/>
          <w:sz w:val="28"/>
          <w:szCs w:val="28"/>
        </w:rPr>
        <w:t xml:space="preserve"> Пресс". М., 2002 г</w:t>
      </w:r>
    </w:p>
    <w:p w:rsidR="004C11FB" w:rsidRPr="008F0B0B" w:rsidRDefault="004C11FB" w:rsidP="008F0B0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0B">
        <w:rPr>
          <w:rFonts w:ascii="Times New Roman" w:hAnsi="Times New Roman" w:cs="Times New Roman"/>
          <w:sz w:val="28"/>
          <w:szCs w:val="28"/>
        </w:rPr>
        <w:t>5. Костомаров Н.И. Русская история в жизнеописаниях её главнейших деятелей.</w:t>
      </w:r>
    </w:p>
    <w:p w:rsidR="004C11FB" w:rsidRPr="008F0B0B" w:rsidRDefault="004C11FB" w:rsidP="008F0B0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0B">
        <w:rPr>
          <w:rFonts w:ascii="Times New Roman" w:hAnsi="Times New Roman" w:cs="Times New Roman"/>
          <w:sz w:val="28"/>
          <w:szCs w:val="28"/>
        </w:rPr>
        <w:t xml:space="preserve">http://www.spsl.nsc.ru/history/kostom/kostlec.htm </w:t>
      </w:r>
    </w:p>
    <w:p w:rsidR="003341B6" w:rsidRPr="008F0B0B" w:rsidRDefault="003341B6" w:rsidP="008F0B0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0B">
        <w:rPr>
          <w:rFonts w:ascii="Times New Roman" w:hAnsi="Times New Roman" w:cs="Times New Roman"/>
          <w:sz w:val="28"/>
          <w:szCs w:val="28"/>
        </w:rPr>
        <w:t>6. Орлов А.С.  и др</w:t>
      </w:r>
      <w:proofErr w:type="gramStart"/>
      <w:r w:rsidRPr="008F0B0B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Pr="008F0B0B">
        <w:rPr>
          <w:rFonts w:ascii="Times New Roman" w:hAnsi="Times New Roman" w:cs="Times New Roman"/>
          <w:sz w:val="28"/>
          <w:szCs w:val="28"/>
        </w:rPr>
        <w:t>Хрестоматия по истории России с древнейших времён до наших дней. Москва 1999</w:t>
      </w:r>
      <w:r w:rsidR="00D93F48" w:rsidRPr="008F0B0B">
        <w:rPr>
          <w:rFonts w:ascii="Times New Roman" w:hAnsi="Times New Roman" w:cs="Times New Roman"/>
          <w:sz w:val="28"/>
          <w:szCs w:val="28"/>
        </w:rPr>
        <w:t>г.</w:t>
      </w:r>
    </w:p>
    <w:p w:rsidR="00D93F48" w:rsidRPr="008F0B0B" w:rsidRDefault="00D93F48" w:rsidP="008F0B0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0B">
        <w:rPr>
          <w:rFonts w:ascii="Times New Roman" w:hAnsi="Times New Roman" w:cs="Times New Roman"/>
          <w:sz w:val="28"/>
          <w:szCs w:val="28"/>
        </w:rPr>
        <w:t>7. Платонов С.Ф. Полный курс лекций по русской истории.</w:t>
      </w:r>
    </w:p>
    <w:p w:rsidR="00D93F48" w:rsidRPr="008F0B0B" w:rsidRDefault="00D93F48" w:rsidP="008F0B0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0B">
        <w:rPr>
          <w:rFonts w:ascii="Times New Roman" w:hAnsi="Times New Roman" w:cs="Times New Roman"/>
          <w:sz w:val="28"/>
          <w:szCs w:val="28"/>
        </w:rPr>
        <w:t xml:space="preserve">http://magister.msk.ru/library/history/platonov/plats001.htm </w:t>
      </w:r>
    </w:p>
    <w:p w:rsidR="008F0B0B" w:rsidRPr="008F0B0B" w:rsidRDefault="008F0B0B" w:rsidP="008F0B0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0B">
        <w:rPr>
          <w:rFonts w:ascii="Times New Roman" w:hAnsi="Times New Roman" w:cs="Times New Roman"/>
          <w:sz w:val="28"/>
          <w:szCs w:val="28"/>
        </w:rPr>
        <w:t xml:space="preserve">8. Серов Б.Н., </w:t>
      </w:r>
      <w:proofErr w:type="spellStart"/>
      <w:r w:rsidRPr="008F0B0B">
        <w:rPr>
          <w:rFonts w:ascii="Times New Roman" w:hAnsi="Times New Roman" w:cs="Times New Roman"/>
          <w:sz w:val="28"/>
          <w:szCs w:val="28"/>
        </w:rPr>
        <w:t>Лагно</w:t>
      </w:r>
      <w:proofErr w:type="spellEnd"/>
      <w:r w:rsidRPr="008F0B0B">
        <w:rPr>
          <w:rFonts w:ascii="Times New Roman" w:hAnsi="Times New Roman" w:cs="Times New Roman"/>
          <w:sz w:val="28"/>
          <w:szCs w:val="28"/>
        </w:rPr>
        <w:t xml:space="preserve"> А.Р. История России с древнейших времён до конца </w:t>
      </w:r>
      <w:r w:rsidRPr="008F0B0B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8F0B0B">
        <w:rPr>
          <w:rFonts w:ascii="Times New Roman" w:hAnsi="Times New Roman" w:cs="Times New Roman"/>
          <w:sz w:val="28"/>
          <w:szCs w:val="28"/>
        </w:rPr>
        <w:t xml:space="preserve"> века. Издательство "</w:t>
      </w:r>
      <w:proofErr w:type="spellStart"/>
      <w:r w:rsidRPr="008F0B0B">
        <w:rPr>
          <w:rFonts w:ascii="Times New Roman" w:hAnsi="Times New Roman" w:cs="Times New Roman"/>
          <w:sz w:val="28"/>
          <w:szCs w:val="28"/>
        </w:rPr>
        <w:t>Вако</w:t>
      </w:r>
      <w:proofErr w:type="spellEnd"/>
      <w:r w:rsidRPr="008F0B0B">
        <w:rPr>
          <w:rFonts w:ascii="Times New Roman" w:hAnsi="Times New Roman" w:cs="Times New Roman"/>
          <w:sz w:val="28"/>
          <w:szCs w:val="28"/>
        </w:rPr>
        <w:t>". М., 2007 г.</w:t>
      </w:r>
    </w:p>
    <w:p w:rsidR="008F0B0B" w:rsidRPr="008F0B0B" w:rsidRDefault="008F0B0B" w:rsidP="008F0B0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0B">
        <w:rPr>
          <w:rFonts w:ascii="Times New Roman" w:hAnsi="Times New Roman" w:cs="Times New Roman"/>
          <w:sz w:val="28"/>
          <w:szCs w:val="28"/>
        </w:rPr>
        <w:t xml:space="preserve">9. Соловьев С. М.История России с древнейших времен. </w:t>
      </w:r>
    </w:p>
    <w:p w:rsidR="008F0B0B" w:rsidRPr="008F0B0B" w:rsidRDefault="008F0B0B" w:rsidP="008F0B0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0B0B">
        <w:rPr>
          <w:rFonts w:ascii="Times New Roman" w:hAnsi="Times New Roman" w:cs="Times New Roman"/>
          <w:sz w:val="28"/>
          <w:szCs w:val="28"/>
        </w:rPr>
        <w:t xml:space="preserve">http://az.lib.ru/s/solowxew_sergej_mihajlowich/text_1010.shtml - </w:t>
      </w:r>
    </w:p>
    <w:p w:rsidR="008F0B0B" w:rsidRDefault="008F0B0B" w:rsidP="00D93F48"/>
    <w:p w:rsidR="00D93F48" w:rsidRDefault="00D93F48" w:rsidP="003341B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341B6" w:rsidRDefault="003341B6" w:rsidP="004C11FB"/>
    <w:p w:rsidR="004C11FB" w:rsidRDefault="004C11FB" w:rsidP="00E42DD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636E" w:rsidRDefault="00EB636E" w:rsidP="00EB636E"/>
    <w:p w:rsidR="00EB636E" w:rsidRPr="00EB636E" w:rsidRDefault="00EB636E" w:rsidP="002A739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B636E" w:rsidRPr="00EB636E" w:rsidSect="00F877F0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5611" w:rsidRDefault="00855611" w:rsidP="00855611">
      <w:pPr>
        <w:spacing w:after="0" w:line="240" w:lineRule="auto"/>
      </w:pPr>
      <w:r>
        <w:separator/>
      </w:r>
    </w:p>
  </w:endnote>
  <w:endnote w:type="continuationSeparator" w:id="0">
    <w:p w:rsidR="00855611" w:rsidRDefault="00855611" w:rsidP="00855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5611" w:rsidRDefault="00855611" w:rsidP="00855611">
      <w:pPr>
        <w:spacing w:after="0" w:line="240" w:lineRule="auto"/>
      </w:pPr>
      <w:r>
        <w:separator/>
      </w:r>
    </w:p>
  </w:footnote>
  <w:footnote w:type="continuationSeparator" w:id="0">
    <w:p w:rsidR="00855611" w:rsidRDefault="00855611" w:rsidP="008556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7F1C1E"/>
    <w:multiLevelType w:val="multilevel"/>
    <w:tmpl w:val="D3E0C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AF1E02"/>
    <w:multiLevelType w:val="hybridMultilevel"/>
    <w:tmpl w:val="E4CAA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11101A"/>
    <w:multiLevelType w:val="multilevel"/>
    <w:tmpl w:val="AEAED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9B7FEC"/>
    <w:rsid w:val="00004691"/>
    <w:rsid w:val="000118F8"/>
    <w:rsid w:val="00013F76"/>
    <w:rsid w:val="00022BCE"/>
    <w:rsid w:val="000242F1"/>
    <w:rsid w:val="00030810"/>
    <w:rsid w:val="00030F07"/>
    <w:rsid w:val="00037ACB"/>
    <w:rsid w:val="000428ED"/>
    <w:rsid w:val="000731E4"/>
    <w:rsid w:val="00080332"/>
    <w:rsid w:val="000A1CB1"/>
    <w:rsid w:val="000B30B3"/>
    <w:rsid w:val="000B73AE"/>
    <w:rsid w:val="000C3EEB"/>
    <w:rsid w:val="000C75F0"/>
    <w:rsid w:val="000F6A74"/>
    <w:rsid w:val="001311F7"/>
    <w:rsid w:val="00185393"/>
    <w:rsid w:val="00185E72"/>
    <w:rsid w:val="001971BC"/>
    <w:rsid w:val="001A0E76"/>
    <w:rsid w:val="001A2FD9"/>
    <w:rsid w:val="001A70F8"/>
    <w:rsid w:val="001A7663"/>
    <w:rsid w:val="001C310F"/>
    <w:rsid w:val="001E3D0F"/>
    <w:rsid w:val="001F43B1"/>
    <w:rsid w:val="00217542"/>
    <w:rsid w:val="00220F3C"/>
    <w:rsid w:val="00222466"/>
    <w:rsid w:val="002265EB"/>
    <w:rsid w:val="00227F25"/>
    <w:rsid w:val="00235E19"/>
    <w:rsid w:val="0023647F"/>
    <w:rsid w:val="00241150"/>
    <w:rsid w:val="00246F47"/>
    <w:rsid w:val="002508EF"/>
    <w:rsid w:val="002667BA"/>
    <w:rsid w:val="00267588"/>
    <w:rsid w:val="00267A4D"/>
    <w:rsid w:val="00270EAC"/>
    <w:rsid w:val="00290001"/>
    <w:rsid w:val="00296CA5"/>
    <w:rsid w:val="002A739F"/>
    <w:rsid w:val="002D5D3D"/>
    <w:rsid w:val="002E0B26"/>
    <w:rsid w:val="002E0C5E"/>
    <w:rsid w:val="003066E6"/>
    <w:rsid w:val="00307BBE"/>
    <w:rsid w:val="0031458D"/>
    <w:rsid w:val="00314E37"/>
    <w:rsid w:val="0032353B"/>
    <w:rsid w:val="003341B6"/>
    <w:rsid w:val="00344EDA"/>
    <w:rsid w:val="00353D88"/>
    <w:rsid w:val="003A1649"/>
    <w:rsid w:val="003A6CF2"/>
    <w:rsid w:val="003B1AB3"/>
    <w:rsid w:val="003B294A"/>
    <w:rsid w:val="003C0034"/>
    <w:rsid w:val="003C3747"/>
    <w:rsid w:val="003D3595"/>
    <w:rsid w:val="003E515C"/>
    <w:rsid w:val="003F10C2"/>
    <w:rsid w:val="003F2CD3"/>
    <w:rsid w:val="003F3A3B"/>
    <w:rsid w:val="00421E22"/>
    <w:rsid w:val="00435260"/>
    <w:rsid w:val="0044292E"/>
    <w:rsid w:val="00443E91"/>
    <w:rsid w:val="00444681"/>
    <w:rsid w:val="004566FA"/>
    <w:rsid w:val="00466D34"/>
    <w:rsid w:val="004773CF"/>
    <w:rsid w:val="00477EB7"/>
    <w:rsid w:val="0049178C"/>
    <w:rsid w:val="004A6CB7"/>
    <w:rsid w:val="004B1365"/>
    <w:rsid w:val="004C11FB"/>
    <w:rsid w:val="004E3A90"/>
    <w:rsid w:val="004F4C1F"/>
    <w:rsid w:val="004F6191"/>
    <w:rsid w:val="004F6C58"/>
    <w:rsid w:val="00506A17"/>
    <w:rsid w:val="005249FE"/>
    <w:rsid w:val="00526072"/>
    <w:rsid w:val="005316F8"/>
    <w:rsid w:val="0053539D"/>
    <w:rsid w:val="00535527"/>
    <w:rsid w:val="00557E00"/>
    <w:rsid w:val="00565231"/>
    <w:rsid w:val="00577A9B"/>
    <w:rsid w:val="0058068B"/>
    <w:rsid w:val="00580A42"/>
    <w:rsid w:val="005926CF"/>
    <w:rsid w:val="005B5E7A"/>
    <w:rsid w:val="005B7AED"/>
    <w:rsid w:val="005E50DD"/>
    <w:rsid w:val="005F36BA"/>
    <w:rsid w:val="00602DEF"/>
    <w:rsid w:val="006069D9"/>
    <w:rsid w:val="006229E1"/>
    <w:rsid w:val="00626DF1"/>
    <w:rsid w:val="00631E34"/>
    <w:rsid w:val="006443C9"/>
    <w:rsid w:val="00645009"/>
    <w:rsid w:val="006461FB"/>
    <w:rsid w:val="00667FBA"/>
    <w:rsid w:val="00694D58"/>
    <w:rsid w:val="006C3D22"/>
    <w:rsid w:val="006D79B5"/>
    <w:rsid w:val="00704F9C"/>
    <w:rsid w:val="00717F74"/>
    <w:rsid w:val="00722087"/>
    <w:rsid w:val="00723FEB"/>
    <w:rsid w:val="00732EDA"/>
    <w:rsid w:val="00734F83"/>
    <w:rsid w:val="0074131E"/>
    <w:rsid w:val="00744C25"/>
    <w:rsid w:val="00745E81"/>
    <w:rsid w:val="007506FA"/>
    <w:rsid w:val="0075320B"/>
    <w:rsid w:val="00754ECF"/>
    <w:rsid w:val="00755A4D"/>
    <w:rsid w:val="00765433"/>
    <w:rsid w:val="00765CA6"/>
    <w:rsid w:val="007662CB"/>
    <w:rsid w:val="007728D8"/>
    <w:rsid w:val="00773A6D"/>
    <w:rsid w:val="007755AD"/>
    <w:rsid w:val="0077595B"/>
    <w:rsid w:val="007C0CA4"/>
    <w:rsid w:val="007D5A19"/>
    <w:rsid w:val="007E028A"/>
    <w:rsid w:val="007E1AD1"/>
    <w:rsid w:val="007E22C9"/>
    <w:rsid w:val="007E7D43"/>
    <w:rsid w:val="007F0738"/>
    <w:rsid w:val="00800741"/>
    <w:rsid w:val="0080289A"/>
    <w:rsid w:val="00806532"/>
    <w:rsid w:val="00816836"/>
    <w:rsid w:val="0082082D"/>
    <w:rsid w:val="0084706A"/>
    <w:rsid w:val="00855611"/>
    <w:rsid w:val="00873C5C"/>
    <w:rsid w:val="008841A6"/>
    <w:rsid w:val="008A4DAE"/>
    <w:rsid w:val="008A5FB4"/>
    <w:rsid w:val="008C00EB"/>
    <w:rsid w:val="008C2008"/>
    <w:rsid w:val="008D018B"/>
    <w:rsid w:val="008D7479"/>
    <w:rsid w:val="008F0B0B"/>
    <w:rsid w:val="008F3727"/>
    <w:rsid w:val="008F7544"/>
    <w:rsid w:val="00922425"/>
    <w:rsid w:val="00922C8E"/>
    <w:rsid w:val="0093056B"/>
    <w:rsid w:val="009344BC"/>
    <w:rsid w:val="00934F05"/>
    <w:rsid w:val="00944292"/>
    <w:rsid w:val="00955F36"/>
    <w:rsid w:val="0096249D"/>
    <w:rsid w:val="009728B6"/>
    <w:rsid w:val="009753C7"/>
    <w:rsid w:val="0099119B"/>
    <w:rsid w:val="00995DAD"/>
    <w:rsid w:val="009B1658"/>
    <w:rsid w:val="009B44C7"/>
    <w:rsid w:val="009B6AA3"/>
    <w:rsid w:val="009B7FEC"/>
    <w:rsid w:val="009D0793"/>
    <w:rsid w:val="009D526E"/>
    <w:rsid w:val="009E0985"/>
    <w:rsid w:val="009E301B"/>
    <w:rsid w:val="009F3EBE"/>
    <w:rsid w:val="00A36051"/>
    <w:rsid w:val="00A3679A"/>
    <w:rsid w:val="00A53C1E"/>
    <w:rsid w:val="00A763C3"/>
    <w:rsid w:val="00A769B3"/>
    <w:rsid w:val="00A81F22"/>
    <w:rsid w:val="00A84DE8"/>
    <w:rsid w:val="00A84F1E"/>
    <w:rsid w:val="00A95B3E"/>
    <w:rsid w:val="00AB060F"/>
    <w:rsid w:val="00AB18F8"/>
    <w:rsid w:val="00AC16D4"/>
    <w:rsid w:val="00AD199E"/>
    <w:rsid w:val="00B07CD0"/>
    <w:rsid w:val="00B115B0"/>
    <w:rsid w:val="00B11755"/>
    <w:rsid w:val="00B16525"/>
    <w:rsid w:val="00B17045"/>
    <w:rsid w:val="00B34878"/>
    <w:rsid w:val="00B364BC"/>
    <w:rsid w:val="00B41301"/>
    <w:rsid w:val="00B43399"/>
    <w:rsid w:val="00B51D5F"/>
    <w:rsid w:val="00B566DD"/>
    <w:rsid w:val="00B7683F"/>
    <w:rsid w:val="00B8342E"/>
    <w:rsid w:val="00BB5ED2"/>
    <w:rsid w:val="00BE274B"/>
    <w:rsid w:val="00BF77B4"/>
    <w:rsid w:val="00C025B0"/>
    <w:rsid w:val="00C330E7"/>
    <w:rsid w:val="00C42165"/>
    <w:rsid w:val="00C47D9F"/>
    <w:rsid w:val="00C535AE"/>
    <w:rsid w:val="00C55F8A"/>
    <w:rsid w:val="00C61E3B"/>
    <w:rsid w:val="00C71557"/>
    <w:rsid w:val="00C761DB"/>
    <w:rsid w:val="00C81DF5"/>
    <w:rsid w:val="00C84E63"/>
    <w:rsid w:val="00C93218"/>
    <w:rsid w:val="00CA2124"/>
    <w:rsid w:val="00CA62B7"/>
    <w:rsid w:val="00CB2324"/>
    <w:rsid w:val="00CB23BE"/>
    <w:rsid w:val="00CB31B8"/>
    <w:rsid w:val="00CB3DEA"/>
    <w:rsid w:val="00CB5E91"/>
    <w:rsid w:val="00CC0B52"/>
    <w:rsid w:val="00D00EAD"/>
    <w:rsid w:val="00D11757"/>
    <w:rsid w:val="00D11842"/>
    <w:rsid w:val="00D33524"/>
    <w:rsid w:val="00D4580A"/>
    <w:rsid w:val="00D66C48"/>
    <w:rsid w:val="00D7059B"/>
    <w:rsid w:val="00D92512"/>
    <w:rsid w:val="00D93F48"/>
    <w:rsid w:val="00DA45C8"/>
    <w:rsid w:val="00DA57F5"/>
    <w:rsid w:val="00DB0382"/>
    <w:rsid w:val="00DB77BA"/>
    <w:rsid w:val="00DC0A36"/>
    <w:rsid w:val="00DD1F2A"/>
    <w:rsid w:val="00DD5F05"/>
    <w:rsid w:val="00DF3E78"/>
    <w:rsid w:val="00E00C6F"/>
    <w:rsid w:val="00E01B14"/>
    <w:rsid w:val="00E05C39"/>
    <w:rsid w:val="00E074DD"/>
    <w:rsid w:val="00E105B2"/>
    <w:rsid w:val="00E22EB9"/>
    <w:rsid w:val="00E279BD"/>
    <w:rsid w:val="00E34E92"/>
    <w:rsid w:val="00E42DDD"/>
    <w:rsid w:val="00E51AE9"/>
    <w:rsid w:val="00E60D45"/>
    <w:rsid w:val="00E6579A"/>
    <w:rsid w:val="00E712C1"/>
    <w:rsid w:val="00E87150"/>
    <w:rsid w:val="00E92213"/>
    <w:rsid w:val="00E960E1"/>
    <w:rsid w:val="00EA4385"/>
    <w:rsid w:val="00EB436F"/>
    <w:rsid w:val="00EB636E"/>
    <w:rsid w:val="00EB7C83"/>
    <w:rsid w:val="00EC55E0"/>
    <w:rsid w:val="00ED30F5"/>
    <w:rsid w:val="00EF0AAB"/>
    <w:rsid w:val="00EF27C1"/>
    <w:rsid w:val="00EF538C"/>
    <w:rsid w:val="00EF5B92"/>
    <w:rsid w:val="00F04451"/>
    <w:rsid w:val="00F16AEB"/>
    <w:rsid w:val="00F34502"/>
    <w:rsid w:val="00F762FD"/>
    <w:rsid w:val="00F829DC"/>
    <w:rsid w:val="00F877F0"/>
    <w:rsid w:val="00F87BAC"/>
    <w:rsid w:val="00F9228B"/>
    <w:rsid w:val="00FA3857"/>
    <w:rsid w:val="00FB6EDA"/>
    <w:rsid w:val="00FD0FCD"/>
    <w:rsid w:val="00FE24B3"/>
    <w:rsid w:val="00FF55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  <o:regrouptable v:ext="edit">
        <o:entry new="1" old="0"/>
        <o:entry new="2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D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877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F877F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nhideWhenUsed/>
    <w:rsid w:val="00CB5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B5E91"/>
  </w:style>
  <w:style w:type="paragraph" w:styleId="a6">
    <w:name w:val="header"/>
    <w:basedOn w:val="a"/>
    <w:link w:val="a7"/>
    <w:uiPriority w:val="99"/>
    <w:unhideWhenUsed/>
    <w:rsid w:val="008556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5611"/>
  </w:style>
  <w:style w:type="paragraph" w:styleId="a8">
    <w:name w:val="footer"/>
    <w:basedOn w:val="a"/>
    <w:link w:val="a9"/>
    <w:uiPriority w:val="99"/>
    <w:unhideWhenUsed/>
    <w:rsid w:val="008556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5611"/>
  </w:style>
  <w:style w:type="table" w:styleId="aa">
    <w:name w:val="Table Grid"/>
    <w:basedOn w:val="a1"/>
    <w:uiPriority w:val="59"/>
    <w:rsid w:val="000A1C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D5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D5D3D"/>
    <w:rPr>
      <w:rFonts w:ascii="Tahoma" w:hAnsi="Tahoma" w:cs="Tahoma"/>
      <w:sz w:val="16"/>
      <w:szCs w:val="16"/>
    </w:rPr>
  </w:style>
  <w:style w:type="character" w:customStyle="1" w:styleId="butback">
    <w:name w:val="butback"/>
    <w:basedOn w:val="a0"/>
    <w:rsid w:val="00A81F22"/>
  </w:style>
  <w:style w:type="character" w:customStyle="1" w:styleId="submenu-table">
    <w:name w:val="submenu-table"/>
    <w:basedOn w:val="a0"/>
    <w:rsid w:val="00A81F22"/>
  </w:style>
  <w:style w:type="paragraph" w:styleId="ad">
    <w:name w:val="List Paragraph"/>
    <w:basedOn w:val="a"/>
    <w:uiPriority w:val="34"/>
    <w:qFormat/>
    <w:rsid w:val="005F36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87480-62DE-4B58-887A-817506525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1132</TotalTime>
  <Pages>32</Pages>
  <Words>6857</Words>
  <Characters>39088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247</cp:revision>
  <cp:lastPrinted>2014-02-13T08:10:00Z</cp:lastPrinted>
  <dcterms:created xsi:type="dcterms:W3CDTF">2014-01-29T14:52:00Z</dcterms:created>
  <dcterms:modified xsi:type="dcterms:W3CDTF">2018-11-19T16:06:00Z</dcterms:modified>
</cp:coreProperties>
</file>