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D53" w:rsidRPr="00F6643C" w:rsidRDefault="00655D53" w:rsidP="00655D5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6643C">
        <w:rPr>
          <w:rFonts w:ascii="Times New Roman" w:hAnsi="Times New Roman" w:cs="Times New Roman"/>
          <w:b/>
          <w:sz w:val="32"/>
          <w:szCs w:val="28"/>
        </w:rPr>
        <w:t>Календарно-тематическое п</w:t>
      </w:r>
      <w:r w:rsidR="00335072">
        <w:rPr>
          <w:rFonts w:ascii="Times New Roman" w:hAnsi="Times New Roman" w:cs="Times New Roman"/>
          <w:b/>
          <w:sz w:val="32"/>
          <w:szCs w:val="28"/>
        </w:rPr>
        <w:t>ланирование уроков по физике  11</w:t>
      </w:r>
      <w:r w:rsidRPr="00F6643C">
        <w:rPr>
          <w:rFonts w:ascii="Times New Roman" w:hAnsi="Times New Roman" w:cs="Times New Roman"/>
          <w:b/>
          <w:sz w:val="32"/>
          <w:szCs w:val="28"/>
        </w:rPr>
        <w:t xml:space="preserve"> класс</w:t>
      </w:r>
    </w:p>
    <w:p w:rsidR="0082689A" w:rsidRDefault="0082689A" w:rsidP="00655D53">
      <w:pPr>
        <w:tabs>
          <w:tab w:val="left" w:pos="29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17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9876"/>
        <w:gridCol w:w="1701"/>
        <w:gridCol w:w="993"/>
        <w:gridCol w:w="992"/>
      </w:tblGrid>
      <w:tr w:rsidR="003B0BCA" w:rsidRPr="003B0BCA" w:rsidTr="003B0BCA">
        <w:trPr>
          <w:cantSplit/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Start"/>
            <w:r w:rsidRPr="003B0BC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Кор.</w:t>
            </w:r>
          </w:p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</w:p>
        </w:tc>
      </w:tr>
      <w:tr w:rsidR="003B0BCA" w:rsidRPr="003B0BCA" w:rsidTr="003B0BCA">
        <w:trPr>
          <w:cantSplit/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B0BC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Электродинамика (продолжение)</w:t>
            </w:r>
            <w:r w:rsidR="00DA1F4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(7</w:t>
            </w:r>
            <w:r w:rsidRPr="003B0BC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ч.)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Взаимодействие токов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§1-3, упр.1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№1 «Наблюдение действия магнитного поля на ток»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§4-6, упр.1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Открытие электромагнитной индукции.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§8,9, упр.2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 xml:space="preserve">Правило Ленца. Магнитный поток. Закон электромагнитной индукции. 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§10,11, упр.2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№2 «Изучение явления электромагнитной индукции»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Вихревое электрическое поле. Самоиндукция. Индуктивность.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§12-15, упр.2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76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Энергия магнитного поля. Электромагнитное поле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§16,17, упр.2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E906D8" w:rsidTr="003B0BCA">
        <w:trPr>
          <w:trHeight w:val="283"/>
        </w:trPr>
        <w:tc>
          <w:tcPr>
            <w:tcW w:w="614" w:type="dxa"/>
          </w:tcPr>
          <w:p w:rsidR="00DA1F4C" w:rsidRPr="00E906D8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876" w:type="dxa"/>
          </w:tcPr>
          <w:p w:rsidR="00DA1F4C" w:rsidRPr="00E906D8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906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Колебания и волны (10 ч.)</w:t>
            </w:r>
          </w:p>
        </w:tc>
        <w:tc>
          <w:tcPr>
            <w:tcW w:w="1701" w:type="dxa"/>
          </w:tcPr>
          <w:p w:rsidR="00DA1F4C" w:rsidRPr="00E906D8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E906D8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DA1F4C" w:rsidRPr="00E906D8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0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Свободные колебания. Математический маятник.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§18-22, упр.3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0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№3 «Определение ускорения свободного падения с помощью маятника»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B0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 xml:space="preserve">Свободные колебания в колебательном контуре. Период свободных электрических колебаний. 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§27-30, упр.4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Вынужденные колебания. Переменный электрический ток.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§31-34, упр.4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Генерирование энергии. Трансформатор.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§37-38, упр.5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Передача электрической энергии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§40,41, упр.5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Интерференция волн. Принцип Гюйгенса. Дифракция волн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§48-52, упр.7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Излучение электромагнитных волн. Свойства электромагнитных волн.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§53-54, упр.7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 xml:space="preserve">Принцип радиосвязи. Телевидение. 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§55-58, упр.7</w:t>
            </w: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76" w:type="dxa"/>
          </w:tcPr>
          <w:p w:rsidR="003B0BCA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 «Электродинамика. Колебания и волны»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DA1F4C" w:rsidTr="003B0BCA">
        <w:trPr>
          <w:trHeight w:val="283"/>
        </w:trPr>
        <w:tc>
          <w:tcPr>
            <w:tcW w:w="614" w:type="dxa"/>
          </w:tcPr>
          <w:p w:rsidR="00DA1F4C" w:rsidRPr="00DA1F4C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876" w:type="dxa"/>
          </w:tcPr>
          <w:p w:rsidR="00DA1F4C" w:rsidRPr="00DA1F4C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A1F4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Оптика (13 ч.)</w:t>
            </w:r>
          </w:p>
        </w:tc>
        <w:tc>
          <w:tcPr>
            <w:tcW w:w="1701" w:type="dxa"/>
          </w:tcPr>
          <w:p w:rsidR="00DA1F4C" w:rsidRPr="00DA1F4C" w:rsidRDefault="00DA1F4C" w:rsidP="003B0BCA">
            <w:pPr>
              <w:spacing w:after="0" w:line="240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993" w:type="dxa"/>
          </w:tcPr>
          <w:p w:rsidR="00DA1F4C" w:rsidRPr="00DA1F4C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DA1F4C" w:rsidRPr="00DA1F4C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B0BCA" w:rsidRPr="003B0BCA" w:rsidTr="003B0BCA">
        <w:trPr>
          <w:trHeight w:val="283"/>
        </w:trPr>
        <w:tc>
          <w:tcPr>
            <w:tcW w:w="614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876" w:type="dxa"/>
          </w:tcPr>
          <w:p w:rsidR="003B0BCA" w:rsidRPr="003B0BCA" w:rsidRDefault="00DA1F4C" w:rsidP="00DA1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Световые лучи.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отражения и </w:t>
            </w:r>
            <w:r w:rsidR="003B0BCA" w:rsidRPr="003B0BCA">
              <w:rPr>
                <w:rFonts w:ascii="Times New Roman" w:hAnsi="Times New Roman" w:cs="Times New Roman"/>
                <w:sz w:val="24"/>
                <w:szCs w:val="24"/>
              </w:rPr>
              <w:t>преломления света.</w:t>
            </w:r>
          </w:p>
        </w:tc>
        <w:tc>
          <w:tcPr>
            <w:tcW w:w="1701" w:type="dxa"/>
          </w:tcPr>
          <w:p w:rsidR="003B0BCA" w:rsidRPr="003B0BCA" w:rsidRDefault="003B0BCA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§59-62, упр.8</w:t>
            </w:r>
          </w:p>
        </w:tc>
        <w:tc>
          <w:tcPr>
            <w:tcW w:w="993" w:type="dxa"/>
          </w:tcPr>
          <w:p w:rsidR="003B0BCA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8.11</w:t>
            </w:r>
          </w:p>
        </w:tc>
        <w:tc>
          <w:tcPr>
            <w:tcW w:w="992" w:type="dxa"/>
          </w:tcPr>
          <w:p w:rsidR="003B0BCA" w:rsidRPr="003B0BCA" w:rsidRDefault="003B0BC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2D7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876" w:type="dxa"/>
          </w:tcPr>
          <w:p w:rsidR="00DA1F4C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№4 «Измерение показателя преломления стекла»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2D7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76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Призма. Формула тонкой линзы. Получение изображения с помощью линзы.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§63-65, упр.9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2D7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876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№5 «Определение оптической силы и фокусного расстояния собирающей линзы»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17.11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2D7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876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Светоэлектромагнитные волны. Скорость света и методы ее измерения.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§66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666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876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Дисперсия света. Интерференция света. Когерентность.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§67-69, упр.10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24.11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3B1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9876" w:type="dxa"/>
          </w:tcPr>
          <w:p w:rsidR="00DA1F4C" w:rsidRPr="003B0BCA" w:rsidRDefault="00DA1F4C" w:rsidP="00DA1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 xml:space="preserve">Дифракция света. Дифракционная решетка. 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§70-72, упр.10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29.11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3B1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76" w:type="dxa"/>
          </w:tcPr>
          <w:p w:rsidR="00DA1F4C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№6 «Измерение длины световой волны»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01.12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3B1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876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№7 «Наблюдение интерференции и дифракции света»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876" w:type="dxa"/>
          </w:tcPr>
          <w:p w:rsidR="00DA1F4C" w:rsidRPr="003B0BCA" w:rsidRDefault="00DA1F4C" w:rsidP="00DA1F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Поперечность световых волн.  Поляризация света. Излучение и спектры.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§73-74, упр.10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876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№8 «Наблюдение сплошного и линейчатого спектров»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876" w:type="dxa"/>
          </w:tcPr>
          <w:p w:rsidR="00DA1F4C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Шкала электромагнитных волн.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76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«Оптика»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C84D1A" w:rsidTr="003B0BCA">
        <w:trPr>
          <w:trHeight w:val="283"/>
        </w:trPr>
        <w:tc>
          <w:tcPr>
            <w:tcW w:w="614" w:type="dxa"/>
          </w:tcPr>
          <w:p w:rsidR="00DA1F4C" w:rsidRPr="00C84D1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876" w:type="dxa"/>
          </w:tcPr>
          <w:p w:rsidR="00DA1F4C" w:rsidRPr="00C84D1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84D1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Теория относительности (3 ч.)</w:t>
            </w:r>
          </w:p>
        </w:tc>
        <w:tc>
          <w:tcPr>
            <w:tcW w:w="1701" w:type="dxa"/>
          </w:tcPr>
          <w:p w:rsidR="00DA1F4C" w:rsidRPr="00C84D1A" w:rsidRDefault="00DA1F4C" w:rsidP="003B0BCA">
            <w:pPr>
              <w:spacing w:after="0" w:line="240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993" w:type="dxa"/>
          </w:tcPr>
          <w:p w:rsidR="00DA1F4C" w:rsidRPr="00C84D1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DA1F4C" w:rsidRPr="00C84D1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Постулаты теории относительности. Принцип относительности Эйнштейна.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§75-77, упр.11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Постоянство скорости света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§78, упр.11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Релятивистская динамика. Связь массы и энергии.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§79,80, упр.11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D1A" w:rsidRPr="003B0BCA" w:rsidTr="003B0BCA">
        <w:trPr>
          <w:trHeight w:val="283"/>
        </w:trPr>
        <w:tc>
          <w:tcPr>
            <w:tcW w:w="614" w:type="dxa"/>
          </w:tcPr>
          <w:p w:rsidR="00C84D1A" w:rsidRPr="003B0BCA" w:rsidRDefault="00C84D1A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6" w:type="dxa"/>
          </w:tcPr>
          <w:p w:rsidR="00C84D1A" w:rsidRPr="00C84D1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84D1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Квантовая физика (13 ч.)</w:t>
            </w:r>
          </w:p>
        </w:tc>
        <w:tc>
          <w:tcPr>
            <w:tcW w:w="1701" w:type="dxa"/>
          </w:tcPr>
          <w:p w:rsidR="00C84D1A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84D1A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17.01</w:t>
            </w:r>
          </w:p>
        </w:tc>
        <w:tc>
          <w:tcPr>
            <w:tcW w:w="992" w:type="dxa"/>
          </w:tcPr>
          <w:p w:rsidR="00C84D1A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717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Тепловое излучение. Постоянная Планка.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§81-83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000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Фотоэффект. Уравнение Эйнштейна для фотоэффекта.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§87,89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000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Фотоны. Опыты Лебедева и Вавилова.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§89-91, упр.12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000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Строение атома. Опыты Резерфорда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§93, упр.13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31.01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000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Квантовые постулаты Бора. Модель атома водорода по Бору. Трудности теории Бора.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§94, упр.13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000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Квантовая механика. Гипотеза де Бройля.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§95, упр.13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000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Корпускулярно-волновой дуализм. Дифракция электронов. Лазеры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§96, упр.13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000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 xml:space="preserve">Методы регистрации элементарных частиц. Радиоактивные превращения. 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§97-100, упр.14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484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Закон радиоактивного распада и его статистический характер.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§101, упр.14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484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Протонно-нейтронная модель строения атомного ядра. Дефект масс и энергия связи нуклонов в ядре.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§102-105, упр.14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484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 xml:space="preserve">Деление и синтез ядер. Ядерная энергетика. Физика элементарных частиц. 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§106-108, упр.14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28.02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484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№9 «Изучение треков заряженных частиц»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02.03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484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«Квантовая физика»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07.03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D1A" w:rsidRPr="00C84D1A" w:rsidTr="003B0BCA">
        <w:trPr>
          <w:trHeight w:val="283"/>
        </w:trPr>
        <w:tc>
          <w:tcPr>
            <w:tcW w:w="614" w:type="dxa"/>
          </w:tcPr>
          <w:p w:rsidR="00C84D1A" w:rsidRPr="00C84D1A" w:rsidRDefault="00C84D1A" w:rsidP="0048462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876" w:type="dxa"/>
          </w:tcPr>
          <w:p w:rsidR="00C84D1A" w:rsidRPr="00C84D1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84D1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Строение и эволюция Вселенной (10 ч.)</w:t>
            </w:r>
          </w:p>
        </w:tc>
        <w:tc>
          <w:tcPr>
            <w:tcW w:w="1701" w:type="dxa"/>
          </w:tcPr>
          <w:p w:rsidR="00C84D1A" w:rsidRPr="00C84D1A" w:rsidRDefault="00C84D1A" w:rsidP="003B0BCA">
            <w:pPr>
              <w:spacing w:after="0" w:line="240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993" w:type="dxa"/>
          </w:tcPr>
          <w:p w:rsidR="00C84D1A" w:rsidRPr="00C84D1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C84D1A" w:rsidRPr="00C84D1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484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Строение Солнечной системы.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§116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09.03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484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Строение Солнечной системы.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84D1A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14.03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B67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Система Земля-Луна.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84D1A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16.03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B67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Система Земля-Луна.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84D1A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93" w:type="dxa"/>
          </w:tcPr>
          <w:p w:rsidR="00DA1F4C" w:rsidRPr="00F8425D" w:rsidRDefault="00F8425D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21.03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B67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Солнце – ближайшая к нам звезда.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84D1A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</w:tcPr>
          <w:p w:rsidR="00DA1F4C" w:rsidRPr="00F8425D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04.04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B67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Солнце – ближайшая к нам звезда.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84D1A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</w:tcPr>
          <w:p w:rsidR="00DA1F4C" w:rsidRPr="00F8425D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06.04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DA1F4C" w:rsidP="00B67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Звезды и источники их энергии.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="00C84D1A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993" w:type="dxa"/>
          </w:tcPr>
          <w:p w:rsidR="00DA1F4C" w:rsidRPr="00F8425D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11.04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C84D1A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Современные представления о происхождении и эволюции Солнца,  звезд, галактик.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§124,125</w:t>
            </w:r>
          </w:p>
        </w:tc>
        <w:tc>
          <w:tcPr>
            <w:tcW w:w="993" w:type="dxa"/>
          </w:tcPr>
          <w:p w:rsidR="00DA1F4C" w:rsidRPr="00E906D8" w:rsidRDefault="00E906D8" w:rsidP="00E90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13.04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F4C" w:rsidRPr="003B0BCA" w:rsidTr="003B0BCA">
        <w:trPr>
          <w:trHeight w:val="283"/>
        </w:trPr>
        <w:tc>
          <w:tcPr>
            <w:tcW w:w="614" w:type="dxa"/>
          </w:tcPr>
          <w:p w:rsidR="00DA1F4C" w:rsidRPr="003B0BCA" w:rsidRDefault="00C84D1A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876" w:type="dxa"/>
          </w:tcPr>
          <w:p w:rsidR="00DA1F4C" w:rsidRPr="003B0BCA" w:rsidRDefault="00C84D1A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DA1F4C" w:rsidRPr="003B0BCA">
              <w:rPr>
                <w:rFonts w:ascii="Times New Roman" w:hAnsi="Times New Roman" w:cs="Times New Roman"/>
                <w:sz w:val="24"/>
                <w:szCs w:val="24"/>
              </w:rPr>
              <w:t>Применимость законов физики для объяснения природы космических объектов.</w:t>
            </w:r>
          </w:p>
        </w:tc>
        <w:tc>
          <w:tcPr>
            <w:tcW w:w="1701" w:type="dxa"/>
          </w:tcPr>
          <w:p w:rsidR="00DA1F4C" w:rsidRPr="003B0BCA" w:rsidRDefault="00DA1F4C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§126</w:t>
            </w:r>
          </w:p>
        </w:tc>
        <w:tc>
          <w:tcPr>
            <w:tcW w:w="993" w:type="dxa"/>
          </w:tcPr>
          <w:p w:rsidR="00DA1F4C" w:rsidRPr="00E906D8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18.04</w:t>
            </w:r>
          </w:p>
        </w:tc>
        <w:tc>
          <w:tcPr>
            <w:tcW w:w="992" w:type="dxa"/>
          </w:tcPr>
          <w:p w:rsidR="00DA1F4C" w:rsidRPr="003B0BCA" w:rsidRDefault="00DA1F4C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Единая физическая картина мира.</w:t>
            </w:r>
          </w:p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№10 «Моделирование траекторий космических аппаратов с помощью компьютера.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§127</w:t>
            </w:r>
          </w:p>
        </w:tc>
        <w:tc>
          <w:tcPr>
            <w:tcW w:w="993" w:type="dxa"/>
          </w:tcPr>
          <w:p w:rsidR="00E906D8" w:rsidRPr="00E906D8" w:rsidRDefault="00E906D8" w:rsidP="006A5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20.04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C84D1A" w:rsidTr="003B0BCA">
        <w:trPr>
          <w:trHeight w:val="283"/>
        </w:trPr>
        <w:tc>
          <w:tcPr>
            <w:tcW w:w="614" w:type="dxa"/>
          </w:tcPr>
          <w:p w:rsidR="00E906D8" w:rsidRPr="00C84D1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876" w:type="dxa"/>
          </w:tcPr>
          <w:p w:rsidR="00E906D8" w:rsidRPr="00C84D1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84D1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(10 ч.)</w:t>
            </w:r>
          </w:p>
        </w:tc>
        <w:tc>
          <w:tcPr>
            <w:tcW w:w="1701" w:type="dxa"/>
          </w:tcPr>
          <w:p w:rsidR="00E906D8" w:rsidRPr="00C84D1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3" w:type="dxa"/>
          </w:tcPr>
          <w:p w:rsidR="00E906D8" w:rsidRPr="00C84D1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E906D8" w:rsidRPr="00C84D1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Механика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25.04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Механика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Механика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C84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Механика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МКТ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F36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02.05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Термодинамика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2D1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04.05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 Электростатика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2F2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11.05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Электродинамика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6B3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Повторение темы: Электродинамика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C5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16.05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2"/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Контрольная работа№4 итоговая</w:t>
            </w: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sz w:val="24"/>
                <w:szCs w:val="24"/>
              </w:rPr>
            </w:pPr>
            <w:r w:rsidRPr="003B0BCA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</w:p>
        </w:tc>
        <w:tc>
          <w:tcPr>
            <w:tcW w:w="993" w:type="dxa"/>
          </w:tcPr>
          <w:p w:rsidR="00E906D8" w:rsidRPr="00E906D8" w:rsidRDefault="00E906D8" w:rsidP="00CB76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E906D8" w:rsidRPr="003B0BCA" w:rsidTr="003B0BCA">
        <w:trPr>
          <w:trHeight w:val="283"/>
        </w:trPr>
        <w:tc>
          <w:tcPr>
            <w:tcW w:w="614" w:type="dxa"/>
          </w:tcPr>
          <w:p w:rsidR="00E906D8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6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906D8" w:rsidRPr="00E906D8" w:rsidRDefault="00E906D8" w:rsidP="004D7C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23.05</w:t>
            </w:r>
          </w:p>
        </w:tc>
        <w:tc>
          <w:tcPr>
            <w:tcW w:w="992" w:type="dxa"/>
          </w:tcPr>
          <w:p w:rsidR="00E906D8" w:rsidRPr="003B0BCA" w:rsidRDefault="00E906D8" w:rsidP="003B0B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6AC6" w:rsidRDefault="00476AC6" w:rsidP="00C2065E"/>
    <w:sectPr w:rsidR="00476AC6" w:rsidSect="00EB01C0">
      <w:footerReference w:type="default" r:id="rId9"/>
      <w:pgSz w:w="16838" w:h="11906" w:orient="landscape"/>
      <w:pgMar w:top="993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150" w:rsidRDefault="005E4150" w:rsidP="00C52C0C">
      <w:pPr>
        <w:spacing w:after="0" w:line="240" w:lineRule="auto"/>
      </w:pPr>
      <w:r>
        <w:separator/>
      </w:r>
    </w:p>
  </w:endnote>
  <w:endnote w:type="continuationSeparator" w:id="0">
    <w:p w:rsidR="005E4150" w:rsidRDefault="005E4150" w:rsidP="00C5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5025"/>
      <w:docPartObj>
        <w:docPartGallery w:val="Page Numbers (Bottom of Page)"/>
        <w:docPartUnique/>
      </w:docPartObj>
    </w:sdtPr>
    <w:sdtEndPr/>
    <w:sdtContent>
      <w:p w:rsidR="006E1F6B" w:rsidRDefault="00265DC7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6D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E1F6B" w:rsidRDefault="006E1F6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150" w:rsidRDefault="005E4150" w:rsidP="00C52C0C">
      <w:pPr>
        <w:spacing w:after="0" w:line="240" w:lineRule="auto"/>
      </w:pPr>
      <w:r>
        <w:separator/>
      </w:r>
    </w:p>
  </w:footnote>
  <w:footnote w:type="continuationSeparator" w:id="0">
    <w:p w:rsidR="005E4150" w:rsidRDefault="005E4150" w:rsidP="00C52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5DD1"/>
    <w:multiLevelType w:val="multilevel"/>
    <w:tmpl w:val="ECECC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481E65"/>
    <w:multiLevelType w:val="multilevel"/>
    <w:tmpl w:val="9932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003E07"/>
    <w:multiLevelType w:val="hybridMultilevel"/>
    <w:tmpl w:val="A71C4E06"/>
    <w:lvl w:ilvl="0" w:tplc="65B4FF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12F32586"/>
    <w:multiLevelType w:val="hybridMultilevel"/>
    <w:tmpl w:val="72605226"/>
    <w:lvl w:ilvl="0" w:tplc="616265D8">
      <w:start w:val="1"/>
      <w:numFmt w:val="bullet"/>
      <w:lvlText w:val=""/>
      <w:lvlJc w:val="left"/>
      <w:pPr>
        <w:tabs>
          <w:tab w:val="num" w:pos="3229"/>
        </w:tabs>
        <w:ind w:left="1789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9"/>
        </w:tabs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9"/>
        </w:tabs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9"/>
        </w:tabs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9"/>
        </w:tabs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9"/>
        </w:tabs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9"/>
        </w:tabs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9"/>
        </w:tabs>
        <w:ind w:left="6649" w:hanging="360"/>
      </w:pPr>
      <w:rPr>
        <w:rFonts w:ascii="Wingdings" w:hAnsi="Wingdings" w:hint="default"/>
      </w:rPr>
    </w:lvl>
  </w:abstractNum>
  <w:abstractNum w:abstractNumId="4">
    <w:nsid w:val="168B0294"/>
    <w:multiLevelType w:val="multilevel"/>
    <w:tmpl w:val="49E8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951BCD"/>
    <w:multiLevelType w:val="multilevel"/>
    <w:tmpl w:val="7D84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60218D"/>
    <w:multiLevelType w:val="multilevel"/>
    <w:tmpl w:val="BC46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582E8C"/>
    <w:multiLevelType w:val="hybridMultilevel"/>
    <w:tmpl w:val="FDB0D6C8"/>
    <w:lvl w:ilvl="0" w:tplc="65B4FF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>
    <w:nsid w:val="4715284A"/>
    <w:multiLevelType w:val="hybridMultilevel"/>
    <w:tmpl w:val="3154D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212946"/>
    <w:multiLevelType w:val="multilevel"/>
    <w:tmpl w:val="52A85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55699E"/>
    <w:multiLevelType w:val="hybridMultilevel"/>
    <w:tmpl w:val="D040CACA"/>
    <w:lvl w:ilvl="0" w:tplc="65B4FF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56306B9"/>
    <w:multiLevelType w:val="hybridMultilevel"/>
    <w:tmpl w:val="0E1A7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C32D92"/>
    <w:multiLevelType w:val="multilevel"/>
    <w:tmpl w:val="D94C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2410FC"/>
    <w:multiLevelType w:val="hybridMultilevel"/>
    <w:tmpl w:val="EF8C7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AF4930"/>
    <w:multiLevelType w:val="hybridMultilevel"/>
    <w:tmpl w:val="09183236"/>
    <w:lvl w:ilvl="0" w:tplc="04190001">
      <w:start w:val="1"/>
      <w:numFmt w:val="bullet"/>
      <w:lvlText w:val=""/>
      <w:lvlJc w:val="left"/>
      <w:pPr>
        <w:ind w:left="1020" w:hanging="6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C95BE4"/>
    <w:multiLevelType w:val="hybridMultilevel"/>
    <w:tmpl w:val="1D360286"/>
    <w:lvl w:ilvl="0" w:tplc="65B4FF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>
    <w:nsid w:val="7C7C766A"/>
    <w:multiLevelType w:val="hybridMultilevel"/>
    <w:tmpl w:val="3B8AACFC"/>
    <w:lvl w:ilvl="0" w:tplc="65B4FF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9"/>
  </w:num>
  <w:num w:numId="11">
    <w:abstractNumId w:val="12"/>
  </w:num>
  <w:num w:numId="12">
    <w:abstractNumId w:val="1"/>
  </w:num>
  <w:num w:numId="13">
    <w:abstractNumId w:val="10"/>
  </w:num>
  <w:num w:numId="14">
    <w:abstractNumId w:val="16"/>
  </w:num>
  <w:num w:numId="15">
    <w:abstractNumId w:val="7"/>
  </w:num>
  <w:num w:numId="16">
    <w:abstractNumId w:val="15"/>
  </w:num>
  <w:num w:numId="17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4B"/>
    <w:rsid w:val="00011450"/>
    <w:rsid w:val="00020E78"/>
    <w:rsid w:val="00027F8A"/>
    <w:rsid w:val="00042830"/>
    <w:rsid w:val="00050241"/>
    <w:rsid w:val="00053581"/>
    <w:rsid w:val="000C57AD"/>
    <w:rsid w:val="000F1B17"/>
    <w:rsid w:val="0013521E"/>
    <w:rsid w:val="00137F54"/>
    <w:rsid w:val="00140732"/>
    <w:rsid w:val="001505DF"/>
    <w:rsid w:val="001544E8"/>
    <w:rsid w:val="001C2FE1"/>
    <w:rsid w:val="00265DC7"/>
    <w:rsid w:val="00275145"/>
    <w:rsid w:val="002A3C1F"/>
    <w:rsid w:val="002C557B"/>
    <w:rsid w:val="002F3CEB"/>
    <w:rsid w:val="002F4BF8"/>
    <w:rsid w:val="0030352C"/>
    <w:rsid w:val="00324A3F"/>
    <w:rsid w:val="00335072"/>
    <w:rsid w:val="003533A3"/>
    <w:rsid w:val="00354388"/>
    <w:rsid w:val="00363DE1"/>
    <w:rsid w:val="00391CC3"/>
    <w:rsid w:val="003A1FC5"/>
    <w:rsid w:val="003B0BCA"/>
    <w:rsid w:val="003B35F2"/>
    <w:rsid w:val="00404E0F"/>
    <w:rsid w:val="00476AC6"/>
    <w:rsid w:val="004814AB"/>
    <w:rsid w:val="00495A5F"/>
    <w:rsid w:val="00496026"/>
    <w:rsid w:val="004D240B"/>
    <w:rsid w:val="004F5091"/>
    <w:rsid w:val="00526825"/>
    <w:rsid w:val="00574C34"/>
    <w:rsid w:val="00583A69"/>
    <w:rsid w:val="00586939"/>
    <w:rsid w:val="005B070B"/>
    <w:rsid w:val="005E2E67"/>
    <w:rsid w:val="005E4150"/>
    <w:rsid w:val="006106A2"/>
    <w:rsid w:val="00622873"/>
    <w:rsid w:val="00655D53"/>
    <w:rsid w:val="00674A30"/>
    <w:rsid w:val="00677C5D"/>
    <w:rsid w:val="006867DD"/>
    <w:rsid w:val="00690ECE"/>
    <w:rsid w:val="00691D1A"/>
    <w:rsid w:val="006A0E8E"/>
    <w:rsid w:val="006D7DBB"/>
    <w:rsid w:val="006E0743"/>
    <w:rsid w:val="006E1F6B"/>
    <w:rsid w:val="00711EFE"/>
    <w:rsid w:val="007632B3"/>
    <w:rsid w:val="00773A45"/>
    <w:rsid w:val="00792DFE"/>
    <w:rsid w:val="007A1F19"/>
    <w:rsid w:val="007A7321"/>
    <w:rsid w:val="007D175A"/>
    <w:rsid w:val="007F74B3"/>
    <w:rsid w:val="008021F3"/>
    <w:rsid w:val="008058F6"/>
    <w:rsid w:val="00806C4B"/>
    <w:rsid w:val="00817362"/>
    <w:rsid w:val="0082689A"/>
    <w:rsid w:val="00894E25"/>
    <w:rsid w:val="00897DDD"/>
    <w:rsid w:val="008B297E"/>
    <w:rsid w:val="008C487B"/>
    <w:rsid w:val="008E11C2"/>
    <w:rsid w:val="008E3770"/>
    <w:rsid w:val="00902994"/>
    <w:rsid w:val="00906063"/>
    <w:rsid w:val="00961057"/>
    <w:rsid w:val="00975EBA"/>
    <w:rsid w:val="00986152"/>
    <w:rsid w:val="00996C8E"/>
    <w:rsid w:val="009A2532"/>
    <w:rsid w:val="009B3955"/>
    <w:rsid w:val="009C0D22"/>
    <w:rsid w:val="009E49EB"/>
    <w:rsid w:val="00A035EC"/>
    <w:rsid w:val="00A20934"/>
    <w:rsid w:val="00A65C6D"/>
    <w:rsid w:val="00A72657"/>
    <w:rsid w:val="00A7380C"/>
    <w:rsid w:val="00AB3B75"/>
    <w:rsid w:val="00AD05B6"/>
    <w:rsid w:val="00AD512E"/>
    <w:rsid w:val="00B04548"/>
    <w:rsid w:val="00B522A6"/>
    <w:rsid w:val="00B62859"/>
    <w:rsid w:val="00B67462"/>
    <w:rsid w:val="00BA6F29"/>
    <w:rsid w:val="00BC3A54"/>
    <w:rsid w:val="00BE179A"/>
    <w:rsid w:val="00C2065E"/>
    <w:rsid w:val="00C36634"/>
    <w:rsid w:val="00C43BE7"/>
    <w:rsid w:val="00C52C0C"/>
    <w:rsid w:val="00C57BE8"/>
    <w:rsid w:val="00C73E48"/>
    <w:rsid w:val="00C84D1A"/>
    <w:rsid w:val="00C94318"/>
    <w:rsid w:val="00CC62FD"/>
    <w:rsid w:val="00CD1564"/>
    <w:rsid w:val="00DA1F4C"/>
    <w:rsid w:val="00DA68A6"/>
    <w:rsid w:val="00DC024B"/>
    <w:rsid w:val="00DC0B4C"/>
    <w:rsid w:val="00DC25A5"/>
    <w:rsid w:val="00DC2ADA"/>
    <w:rsid w:val="00DC6FE4"/>
    <w:rsid w:val="00DD4642"/>
    <w:rsid w:val="00E6212E"/>
    <w:rsid w:val="00E751B5"/>
    <w:rsid w:val="00E8465E"/>
    <w:rsid w:val="00E906D8"/>
    <w:rsid w:val="00EB01C0"/>
    <w:rsid w:val="00EC2E3B"/>
    <w:rsid w:val="00ED6DB4"/>
    <w:rsid w:val="00F02F3A"/>
    <w:rsid w:val="00F54CD0"/>
    <w:rsid w:val="00F6643C"/>
    <w:rsid w:val="00F70F61"/>
    <w:rsid w:val="00F826EC"/>
    <w:rsid w:val="00F8425D"/>
    <w:rsid w:val="00F94692"/>
    <w:rsid w:val="00FC4C9F"/>
    <w:rsid w:val="00FC510D"/>
    <w:rsid w:val="00FE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75EB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C024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DC02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DC024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DC024B"/>
    <w:pPr>
      <w:spacing w:after="0" w:line="360" w:lineRule="auto"/>
      <w:ind w:left="1413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DC024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">
    <w:name w:val="Основной текст1"/>
    <w:basedOn w:val="a"/>
    <w:rsid w:val="00F826E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styleId="a8">
    <w:name w:val="Normal (Web)"/>
    <w:basedOn w:val="a"/>
    <w:rsid w:val="00F8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qFormat/>
    <w:rsid w:val="00F826EC"/>
    <w:rPr>
      <w:b/>
      <w:bCs/>
    </w:rPr>
  </w:style>
  <w:style w:type="character" w:styleId="aa">
    <w:name w:val="Emphasis"/>
    <w:qFormat/>
    <w:rsid w:val="00F826EC"/>
    <w:rPr>
      <w:i/>
      <w:iCs/>
    </w:rPr>
  </w:style>
  <w:style w:type="character" w:styleId="ab">
    <w:name w:val="Hyperlink"/>
    <w:basedOn w:val="a0"/>
    <w:unhideWhenUsed/>
    <w:rsid w:val="00F826EC"/>
    <w:rPr>
      <w:color w:val="0000FF"/>
      <w:u w:val="single"/>
    </w:rPr>
  </w:style>
  <w:style w:type="paragraph" w:customStyle="1" w:styleId="2">
    <w:name w:val="Основной текст2"/>
    <w:basedOn w:val="a"/>
    <w:rsid w:val="00975EB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975EB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975EBA"/>
  </w:style>
  <w:style w:type="character" w:styleId="ac">
    <w:name w:val="FollowedHyperlink"/>
    <w:basedOn w:val="a0"/>
    <w:uiPriority w:val="99"/>
    <w:semiHidden/>
    <w:unhideWhenUsed/>
    <w:rsid w:val="006106A2"/>
    <w:rPr>
      <w:color w:val="800080" w:themeColor="followedHyperlink"/>
      <w:u w:val="single"/>
    </w:rPr>
  </w:style>
  <w:style w:type="paragraph" w:styleId="ad">
    <w:name w:val="Plain Text"/>
    <w:basedOn w:val="a"/>
    <w:link w:val="ae"/>
    <w:rsid w:val="0082689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82689A"/>
    <w:rPr>
      <w:rFonts w:ascii="Courier New" w:eastAsia="Times New Roman" w:hAnsi="Courier New" w:cs="Times New Roman"/>
      <w:sz w:val="20"/>
      <w:szCs w:val="20"/>
    </w:rPr>
  </w:style>
  <w:style w:type="paragraph" w:customStyle="1" w:styleId="10">
    <w:name w:val="Стиль1"/>
    <w:rsid w:val="0082689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3">
    <w:name w:val="c3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655D53"/>
  </w:style>
  <w:style w:type="paragraph" w:customStyle="1" w:styleId="c1">
    <w:name w:val="c1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655D53"/>
  </w:style>
  <w:style w:type="paragraph" w:styleId="20">
    <w:name w:val="Body Text Indent 2"/>
    <w:basedOn w:val="a"/>
    <w:link w:val="21"/>
    <w:rsid w:val="00C73E4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с отступом 2 Знак"/>
    <w:basedOn w:val="a0"/>
    <w:link w:val="20"/>
    <w:rsid w:val="00C73E48"/>
    <w:rPr>
      <w:rFonts w:ascii="Times New Roman" w:eastAsia="Times New Roman" w:hAnsi="Times New Roman" w:cs="Times New Roman"/>
      <w:sz w:val="28"/>
      <w:szCs w:val="24"/>
    </w:rPr>
  </w:style>
  <w:style w:type="paragraph" w:customStyle="1" w:styleId="31">
    <w:name w:val="Основной текст с отступом 31"/>
    <w:basedOn w:val="a"/>
    <w:rsid w:val="00C73E48"/>
    <w:pPr>
      <w:shd w:val="clear" w:color="auto" w:fill="FFFFFF"/>
      <w:spacing w:after="0" w:line="240" w:lineRule="auto"/>
      <w:ind w:left="1080" w:firstLine="426"/>
      <w:jc w:val="center"/>
    </w:pPr>
    <w:rPr>
      <w:rFonts w:ascii="Arial" w:eastAsia="Times New Roman" w:hAnsi="Arial" w:cs="Arial"/>
      <w:b/>
      <w:bCs/>
      <w:sz w:val="32"/>
      <w:szCs w:val="24"/>
      <w:lang w:eastAsia="ar-SA"/>
    </w:rPr>
  </w:style>
  <w:style w:type="paragraph" w:styleId="af">
    <w:name w:val="Title"/>
    <w:basedOn w:val="a"/>
    <w:link w:val="af0"/>
    <w:qFormat/>
    <w:rsid w:val="00C73E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Название Знак"/>
    <w:basedOn w:val="a0"/>
    <w:link w:val="af"/>
    <w:rsid w:val="00C73E4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Абзац списка1"/>
    <w:basedOn w:val="a"/>
    <w:rsid w:val="00C73E48"/>
    <w:pPr>
      <w:ind w:left="720"/>
    </w:pPr>
    <w:rPr>
      <w:rFonts w:ascii="Calibri" w:eastAsia="Times New Roman" w:hAnsi="Calibri" w:cs="Times New Roman"/>
      <w:lang w:eastAsia="en-US"/>
    </w:rPr>
  </w:style>
  <w:style w:type="paragraph" w:styleId="af1">
    <w:name w:val="header"/>
    <w:basedOn w:val="a"/>
    <w:link w:val="af2"/>
    <w:unhideWhenUsed/>
    <w:rsid w:val="00C73E4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C73E48"/>
    <w:rPr>
      <w:rFonts w:ascii="Calibri" w:eastAsia="Calibri" w:hAnsi="Calibri" w:cs="Times New Roman"/>
      <w:lang w:eastAsia="en-US"/>
    </w:rPr>
  </w:style>
  <w:style w:type="paragraph" w:styleId="af3">
    <w:name w:val="footer"/>
    <w:basedOn w:val="a"/>
    <w:link w:val="af4"/>
    <w:uiPriority w:val="99"/>
    <w:unhideWhenUsed/>
    <w:rsid w:val="00C73E4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C73E48"/>
    <w:rPr>
      <w:rFonts w:ascii="Calibri" w:eastAsia="Calibri" w:hAnsi="Calibri" w:cs="Times New Roman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F84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842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75EB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C024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DC02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DC024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DC024B"/>
    <w:pPr>
      <w:spacing w:after="0" w:line="360" w:lineRule="auto"/>
      <w:ind w:left="1413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DC024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1">
    <w:name w:val="Основной текст1"/>
    <w:basedOn w:val="a"/>
    <w:rsid w:val="00F826E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styleId="a8">
    <w:name w:val="Normal (Web)"/>
    <w:basedOn w:val="a"/>
    <w:rsid w:val="00F8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qFormat/>
    <w:rsid w:val="00F826EC"/>
    <w:rPr>
      <w:b/>
      <w:bCs/>
    </w:rPr>
  </w:style>
  <w:style w:type="character" w:styleId="aa">
    <w:name w:val="Emphasis"/>
    <w:qFormat/>
    <w:rsid w:val="00F826EC"/>
    <w:rPr>
      <w:i/>
      <w:iCs/>
    </w:rPr>
  </w:style>
  <w:style w:type="character" w:styleId="ab">
    <w:name w:val="Hyperlink"/>
    <w:basedOn w:val="a0"/>
    <w:unhideWhenUsed/>
    <w:rsid w:val="00F826EC"/>
    <w:rPr>
      <w:color w:val="0000FF"/>
      <w:u w:val="single"/>
    </w:rPr>
  </w:style>
  <w:style w:type="paragraph" w:customStyle="1" w:styleId="2">
    <w:name w:val="Основной текст2"/>
    <w:basedOn w:val="a"/>
    <w:rsid w:val="00975EB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975EB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975EBA"/>
  </w:style>
  <w:style w:type="character" w:styleId="ac">
    <w:name w:val="FollowedHyperlink"/>
    <w:basedOn w:val="a0"/>
    <w:uiPriority w:val="99"/>
    <w:semiHidden/>
    <w:unhideWhenUsed/>
    <w:rsid w:val="006106A2"/>
    <w:rPr>
      <w:color w:val="800080" w:themeColor="followedHyperlink"/>
      <w:u w:val="single"/>
    </w:rPr>
  </w:style>
  <w:style w:type="paragraph" w:styleId="ad">
    <w:name w:val="Plain Text"/>
    <w:basedOn w:val="a"/>
    <w:link w:val="ae"/>
    <w:rsid w:val="0082689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82689A"/>
    <w:rPr>
      <w:rFonts w:ascii="Courier New" w:eastAsia="Times New Roman" w:hAnsi="Courier New" w:cs="Times New Roman"/>
      <w:sz w:val="20"/>
      <w:szCs w:val="20"/>
    </w:rPr>
  </w:style>
  <w:style w:type="paragraph" w:customStyle="1" w:styleId="10">
    <w:name w:val="Стиль1"/>
    <w:rsid w:val="0082689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3">
    <w:name w:val="c3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655D53"/>
  </w:style>
  <w:style w:type="paragraph" w:customStyle="1" w:styleId="c1">
    <w:name w:val="c1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655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655D53"/>
  </w:style>
  <w:style w:type="paragraph" w:styleId="20">
    <w:name w:val="Body Text Indent 2"/>
    <w:basedOn w:val="a"/>
    <w:link w:val="21"/>
    <w:rsid w:val="00C73E4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с отступом 2 Знак"/>
    <w:basedOn w:val="a0"/>
    <w:link w:val="20"/>
    <w:rsid w:val="00C73E48"/>
    <w:rPr>
      <w:rFonts w:ascii="Times New Roman" w:eastAsia="Times New Roman" w:hAnsi="Times New Roman" w:cs="Times New Roman"/>
      <w:sz w:val="28"/>
      <w:szCs w:val="24"/>
    </w:rPr>
  </w:style>
  <w:style w:type="paragraph" w:customStyle="1" w:styleId="31">
    <w:name w:val="Основной текст с отступом 31"/>
    <w:basedOn w:val="a"/>
    <w:rsid w:val="00C73E48"/>
    <w:pPr>
      <w:shd w:val="clear" w:color="auto" w:fill="FFFFFF"/>
      <w:spacing w:after="0" w:line="240" w:lineRule="auto"/>
      <w:ind w:left="1080" w:firstLine="426"/>
      <w:jc w:val="center"/>
    </w:pPr>
    <w:rPr>
      <w:rFonts w:ascii="Arial" w:eastAsia="Times New Roman" w:hAnsi="Arial" w:cs="Arial"/>
      <w:b/>
      <w:bCs/>
      <w:sz w:val="32"/>
      <w:szCs w:val="24"/>
      <w:lang w:eastAsia="ar-SA"/>
    </w:rPr>
  </w:style>
  <w:style w:type="paragraph" w:styleId="af">
    <w:name w:val="Title"/>
    <w:basedOn w:val="a"/>
    <w:link w:val="af0"/>
    <w:qFormat/>
    <w:rsid w:val="00C73E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Название Знак"/>
    <w:basedOn w:val="a0"/>
    <w:link w:val="af"/>
    <w:rsid w:val="00C73E4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Абзац списка1"/>
    <w:basedOn w:val="a"/>
    <w:rsid w:val="00C73E48"/>
    <w:pPr>
      <w:ind w:left="720"/>
    </w:pPr>
    <w:rPr>
      <w:rFonts w:ascii="Calibri" w:eastAsia="Times New Roman" w:hAnsi="Calibri" w:cs="Times New Roman"/>
      <w:lang w:eastAsia="en-US"/>
    </w:rPr>
  </w:style>
  <w:style w:type="paragraph" w:styleId="af1">
    <w:name w:val="header"/>
    <w:basedOn w:val="a"/>
    <w:link w:val="af2"/>
    <w:unhideWhenUsed/>
    <w:rsid w:val="00C73E4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C73E48"/>
    <w:rPr>
      <w:rFonts w:ascii="Calibri" w:eastAsia="Calibri" w:hAnsi="Calibri" w:cs="Times New Roman"/>
      <w:lang w:eastAsia="en-US"/>
    </w:rPr>
  </w:style>
  <w:style w:type="paragraph" w:styleId="af3">
    <w:name w:val="footer"/>
    <w:basedOn w:val="a"/>
    <w:link w:val="af4"/>
    <w:uiPriority w:val="99"/>
    <w:unhideWhenUsed/>
    <w:rsid w:val="00C73E4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C73E48"/>
    <w:rPr>
      <w:rFonts w:ascii="Calibri" w:eastAsia="Calibri" w:hAnsi="Calibri" w:cs="Times New Roman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F84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842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670DA-2E9C-407B-AC63-AD683DEE0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таня</cp:lastModifiedBy>
  <cp:revision>4</cp:revision>
  <cp:lastPrinted>2016-11-15T19:35:00Z</cp:lastPrinted>
  <dcterms:created xsi:type="dcterms:W3CDTF">2016-09-27T07:39:00Z</dcterms:created>
  <dcterms:modified xsi:type="dcterms:W3CDTF">2016-11-17T18:45:00Z</dcterms:modified>
</cp:coreProperties>
</file>