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9B2" w:rsidRDefault="00B249B2" w:rsidP="00B249B2">
      <w:pPr>
        <w:pStyle w:val="Style1"/>
        <w:widowControl/>
        <w:jc w:val="center"/>
        <w:rPr>
          <w:rStyle w:val="FontStyle11"/>
          <w:rFonts w:asciiTheme="minorHAnsi" w:hAnsiTheme="minorHAnsi" w:cs="Times New Roman"/>
          <w:sz w:val="24"/>
          <w:szCs w:val="24"/>
        </w:rPr>
      </w:pPr>
      <w:r>
        <w:rPr>
          <w:rStyle w:val="FontStyle11"/>
          <w:rFonts w:asciiTheme="minorHAnsi" w:hAnsiTheme="minorHAnsi" w:cs="Times New Roman"/>
          <w:sz w:val="24"/>
          <w:szCs w:val="24"/>
        </w:rPr>
        <w:t xml:space="preserve">РАБОЧАЯ ПРОГРАММА ПО ПРЕДМЕТУ </w:t>
      </w:r>
    </w:p>
    <w:p w:rsidR="00B249B2" w:rsidRDefault="00B249B2" w:rsidP="00B249B2">
      <w:pPr>
        <w:pStyle w:val="Style1"/>
        <w:widowControl/>
        <w:jc w:val="center"/>
        <w:rPr>
          <w:rStyle w:val="FontStyle11"/>
          <w:rFonts w:asciiTheme="minorHAnsi" w:hAnsiTheme="minorHAnsi" w:cs="Times New Roman"/>
          <w:sz w:val="24"/>
          <w:szCs w:val="24"/>
        </w:rPr>
      </w:pPr>
      <w:r>
        <w:rPr>
          <w:rStyle w:val="FontStyle11"/>
          <w:rFonts w:asciiTheme="minorHAnsi" w:hAnsiTheme="minorHAnsi" w:cs="Times New Roman"/>
          <w:sz w:val="24"/>
          <w:szCs w:val="24"/>
        </w:rPr>
        <w:t>«МАТЕМАТИКА» 4 класс</w:t>
      </w:r>
    </w:p>
    <w:p w:rsidR="00B249B2" w:rsidRDefault="00B249B2" w:rsidP="00B249B2">
      <w:pPr>
        <w:pStyle w:val="Style2"/>
        <w:widowControl/>
        <w:jc w:val="center"/>
      </w:pPr>
    </w:p>
    <w:p w:rsidR="00B249B2" w:rsidRDefault="00B249B2" w:rsidP="00B249B2">
      <w:pPr>
        <w:pStyle w:val="Style2"/>
        <w:widowControl/>
        <w:jc w:val="center"/>
        <w:rPr>
          <w:rStyle w:val="FontStyle11"/>
          <w:rFonts w:asciiTheme="minorHAnsi" w:hAnsiTheme="minorHAnsi" w:cs="Times New Roman"/>
          <w:sz w:val="24"/>
          <w:szCs w:val="24"/>
        </w:rPr>
      </w:pPr>
      <w:r>
        <w:rPr>
          <w:rStyle w:val="FontStyle11"/>
          <w:rFonts w:asciiTheme="minorHAnsi" w:hAnsiTheme="minorHAnsi" w:cs="Times New Roman"/>
          <w:sz w:val="24"/>
          <w:szCs w:val="24"/>
        </w:rPr>
        <w:t>Пояснительная записка</w:t>
      </w:r>
    </w:p>
    <w:p w:rsidR="00B249B2" w:rsidRDefault="00B249B2" w:rsidP="00B249B2">
      <w:pPr>
        <w:pStyle w:val="Style2"/>
        <w:widowControl/>
        <w:jc w:val="center"/>
        <w:rPr>
          <w:rStyle w:val="FontStyle11"/>
          <w:rFonts w:asciiTheme="minorHAnsi" w:hAnsiTheme="minorHAnsi" w:cs="Times New Roman"/>
          <w:sz w:val="24"/>
          <w:szCs w:val="24"/>
        </w:rPr>
      </w:pPr>
    </w:p>
    <w:p w:rsidR="00B249B2" w:rsidRDefault="00B249B2" w:rsidP="00B249B2">
      <w:pPr>
        <w:pStyle w:val="Style3"/>
        <w:widowControl/>
        <w:spacing w:line="240" w:lineRule="auto"/>
      </w:pPr>
      <w:proofErr w:type="gramStart"/>
      <w:r>
        <w:rPr>
          <w:rStyle w:val="FontStyle12"/>
          <w:rFonts w:asciiTheme="minorHAnsi" w:hAnsiTheme="minorHAnsi" w:cs="Times New Roman"/>
          <w:sz w:val="24"/>
          <w:szCs w:val="24"/>
        </w:rPr>
        <w:t>Рабочая программа предмета «Математика» составлена на основе Федерального го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 xml:space="preserve">сударственного стандарта начального общего образования, Примерной программы начального общего образования по математике для образовательных учреждений с русским языком обучения и программы общеобразовательных учреждений авторов М.И. Моро, Ю.М. Колягина, М.А. Байтовой, Г.В. </w:t>
      </w:r>
      <w:proofErr w:type="spellStart"/>
      <w:r>
        <w:rPr>
          <w:rStyle w:val="FontStyle12"/>
          <w:rFonts w:asciiTheme="minorHAnsi" w:hAnsiTheme="minorHAnsi" w:cs="Times New Roman"/>
          <w:sz w:val="24"/>
          <w:szCs w:val="24"/>
        </w:rPr>
        <w:t>Бельтюковой</w:t>
      </w:r>
      <w:proofErr w:type="spellEnd"/>
      <w:r>
        <w:rPr>
          <w:rStyle w:val="FontStyle12"/>
          <w:rFonts w:asciiTheme="minorHAnsi" w:hAnsiTheme="minorHAnsi" w:cs="Times New Roman"/>
          <w:sz w:val="24"/>
          <w:szCs w:val="24"/>
        </w:rPr>
        <w:t>, СИ.</w:t>
      </w:r>
      <w:proofErr w:type="gramEnd"/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 Волковой, СВ. Степано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 xml:space="preserve">вой «Математика. </w:t>
      </w:r>
      <w:r>
        <w:rPr>
          <w:rStyle w:val="FontStyle12"/>
          <w:rFonts w:asciiTheme="minorHAnsi" w:hAnsiTheme="minorHAnsi" w:cs="Times New Roman"/>
          <w:spacing w:val="50"/>
          <w:sz w:val="24"/>
          <w:szCs w:val="24"/>
        </w:rPr>
        <w:t>1-4</w:t>
      </w: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 классы» (учебно-методический комплект «Школа России»).</w:t>
      </w:r>
    </w:p>
    <w:p w:rsidR="00B249B2" w:rsidRDefault="00B249B2" w:rsidP="00B249B2">
      <w:pPr>
        <w:pStyle w:val="Style3"/>
        <w:widowControl/>
        <w:spacing w:line="240" w:lineRule="auto"/>
        <w:ind w:firstLine="533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Начальный курс математики - курс интегрированный: в нём объединён арифметиче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ский, алгебраический и геометрический материал. При этом основу начального курса со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ставляют представления о натуральном числе и нуле, о четырех арифметических действиях с целыми неотрицательными числами и важнейших их свойствах, а также основанное на этих знаниях осознанное и прочное усвоение приёмов устных и письменных вычислений.</w:t>
      </w:r>
    </w:p>
    <w:p w:rsidR="00B249B2" w:rsidRDefault="00B249B2" w:rsidP="00B249B2">
      <w:pPr>
        <w:pStyle w:val="Style3"/>
        <w:widowControl/>
        <w:spacing w:line="240" w:lineRule="auto"/>
        <w:ind w:firstLine="538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Наряду с этим важное место в курсе занимает ознакомление с величинами и их изме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рением.</w:t>
      </w:r>
    </w:p>
    <w:p w:rsidR="00B249B2" w:rsidRDefault="00B249B2" w:rsidP="00B249B2">
      <w:pPr>
        <w:pStyle w:val="Style3"/>
        <w:widowControl/>
        <w:spacing w:line="240" w:lineRule="auto"/>
        <w:ind w:firstLine="533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Курс предполагает также формирование у детей пространственных представлений, оз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накомление учащихся с различными геометрическими фигурами и некоторыми их свой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ствами, с простейшими чертёжными и измерительными приборами.</w:t>
      </w:r>
    </w:p>
    <w:p w:rsidR="00B249B2" w:rsidRDefault="00B249B2" w:rsidP="00B249B2">
      <w:pPr>
        <w:pStyle w:val="Style3"/>
        <w:widowControl/>
        <w:spacing w:line="240" w:lineRule="auto"/>
        <w:ind w:firstLine="0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Основными </w:t>
      </w: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 xml:space="preserve">целями </w:t>
      </w:r>
      <w:r>
        <w:rPr>
          <w:rStyle w:val="FontStyle12"/>
          <w:rFonts w:asciiTheme="minorHAnsi" w:hAnsiTheme="minorHAnsi" w:cs="Times New Roman"/>
          <w:sz w:val="24"/>
          <w:szCs w:val="24"/>
        </w:rPr>
        <w:t>начального обучения математике являются:</w:t>
      </w:r>
    </w:p>
    <w:p w:rsidR="00B249B2" w:rsidRDefault="00B249B2" w:rsidP="00B249B2">
      <w:pPr>
        <w:pStyle w:val="Style6"/>
        <w:widowControl/>
        <w:numPr>
          <w:ilvl w:val="0"/>
          <w:numId w:val="1"/>
        </w:numPr>
        <w:tabs>
          <w:tab w:val="left" w:pos="850"/>
        </w:tabs>
        <w:spacing w:line="240" w:lineRule="auto"/>
        <w:ind w:firstLine="567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математическое развитие младших школьников;</w:t>
      </w:r>
    </w:p>
    <w:p w:rsidR="00B249B2" w:rsidRDefault="00B249B2" w:rsidP="00B249B2">
      <w:pPr>
        <w:pStyle w:val="Style6"/>
        <w:widowControl/>
        <w:numPr>
          <w:ilvl w:val="0"/>
          <w:numId w:val="1"/>
        </w:numPr>
        <w:tabs>
          <w:tab w:val="left" w:pos="850"/>
        </w:tabs>
        <w:spacing w:line="240" w:lineRule="auto"/>
        <w:ind w:firstLine="567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формирование системы начальных математических знаний;</w:t>
      </w:r>
    </w:p>
    <w:p w:rsidR="00B249B2" w:rsidRDefault="00B249B2" w:rsidP="00B249B2">
      <w:pPr>
        <w:pStyle w:val="Style6"/>
        <w:widowControl/>
        <w:numPr>
          <w:ilvl w:val="0"/>
          <w:numId w:val="1"/>
        </w:numPr>
        <w:tabs>
          <w:tab w:val="left" w:pos="850"/>
        </w:tabs>
        <w:spacing w:line="240" w:lineRule="auto"/>
        <w:ind w:firstLine="567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воспитание интереса к математике, к умственной деятельности.</w:t>
      </w:r>
    </w:p>
    <w:p w:rsidR="00B249B2" w:rsidRDefault="00B249B2" w:rsidP="00B249B2">
      <w:pPr>
        <w:pStyle w:val="Style3"/>
        <w:widowControl/>
        <w:spacing w:line="240" w:lineRule="auto"/>
        <w:ind w:firstLine="538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Программа определяет ряд </w:t>
      </w: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 xml:space="preserve">задач, </w:t>
      </w:r>
      <w:r>
        <w:rPr>
          <w:rStyle w:val="FontStyle12"/>
          <w:rFonts w:asciiTheme="minorHAnsi" w:hAnsiTheme="minorHAnsi" w:cs="Times New Roman"/>
          <w:sz w:val="24"/>
          <w:szCs w:val="24"/>
        </w:rPr>
        <w:t>решение которых направлено на достижение ос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новных целей начального математического образования:</w:t>
      </w:r>
    </w:p>
    <w:p w:rsidR="00B249B2" w:rsidRDefault="00B249B2" w:rsidP="00B249B2">
      <w:pPr>
        <w:pStyle w:val="Style6"/>
        <w:widowControl/>
        <w:numPr>
          <w:ilvl w:val="0"/>
          <w:numId w:val="1"/>
        </w:numPr>
        <w:tabs>
          <w:tab w:val="left" w:pos="850"/>
        </w:tabs>
        <w:spacing w:line="240" w:lineRule="auto"/>
        <w:ind w:firstLine="547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формирование элементов самостоятельной интеллектуальной деятельности на ос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нове овладения несложными математическими методами познания окружающего мира (умения устанавливать, описывать, моделировать и объяснять количественные и простран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ственные отношения);</w:t>
      </w:r>
    </w:p>
    <w:p w:rsidR="00B249B2" w:rsidRDefault="00B249B2" w:rsidP="00B249B2">
      <w:pPr>
        <w:pStyle w:val="Style6"/>
        <w:widowControl/>
        <w:numPr>
          <w:ilvl w:val="0"/>
          <w:numId w:val="1"/>
        </w:numPr>
        <w:tabs>
          <w:tab w:val="left" w:pos="850"/>
        </w:tabs>
        <w:spacing w:line="240" w:lineRule="auto"/>
        <w:ind w:firstLine="547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развитие основ логического, знаково-символического и алгоритмического мыш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ления;</w:t>
      </w:r>
    </w:p>
    <w:p w:rsidR="00B249B2" w:rsidRDefault="00B249B2" w:rsidP="00B249B2">
      <w:pPr>
        <w:pStyle w:val="Style6"/>
        <w:widowControl/>
        <w:numPr>
          <w:ilvl w:val="0"/>
          <w:numId w:val="1"/>
        </w:numPr>
        <w:tabs>
          <w:tab w:val="left" w:pos="850"/>
        </w:tabs>
        <w:spacing w:line="240" w:lineRule="auto"/>
        <w:ind w:firstLine="547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развитие пространственного воображения;</w:t>
      </w:r>
    </w:p>
    <w:p w:rsidR="00B249B2" w:rsidRDefault="00B249B2" w:rsidP="00B249B2">
      <w:pPr>
        <w:pStyle w:val="Style6"/>
        <w:widowControl/>
        <w:numPr>
          <w:ilvl w:val="0"/>
          <w:numId w:val="1"/>
        </w:numPr>
        <w:tabs>
          <w:tab w:val="left" w:pos="850"/>
        </w:tabs>
        <w:spacing w:line="240" w:lineRule="auto"/>
        <w:ind w:firstLine="547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развитие математической речи;</w:t>
      </w:r>
    </w:p>
    <w:p w:rsidR="00B249B2" w:rsidRDefault="00B249B2" w:rsidP="00B249B2">
      <w:pPr>
        <w:pStyle w:val="Style6"/>
        <w:widowControl/>
        <w:numPr>
          <w:ilvl w:val="0"/>
          <w:numId w:val="1"/>
        </w:numPr>
        <w:tabs>
          <w:tab w:val="left" w:pos="850"/>
        </w:tabs>
        <w:spacing w:line="240" w:lineRule="auto"/>
        <w:ind w:firstLine="547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формирование системы начальных математических знаний и умений их применять для решения учебно-познавательных и практических задач;</w:t>
      </w:r>
    </w:p>
    <w:p w:rsidR="00B249B2" w:rsidRDefault="00B249B2" w:rsidP="00B249B2">
      <w:pPr>
        <w:pStyle w:val="Style6"/>
        <w:widowControl/>
        <w:numPr>
          <w:ilvl w:val="0"/>
          <w:numId w:val="1"/>
        </w:numPr>
        <w:tabs>
          <w:tab w:val="left" w:pos="850"/>
        </w:tabs>
        <w:spacing w:line="240" w:lineRule="auto"/>
        <w:ind w:firstLine="547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формирование умения вести поиск информации и работать с ней;</w:t>
      </w:r>
    </w:p>
    <w:p w:rsidR="00B249B2" w:rsidRDefault="00B249B2" w:rsidP="00B249B2">
      <w:pPr>
        <w:pStyle w:val="Style6"/>
        <w:widowControl/>
        <w:numPr>
          <w:ilvl w:val="0"/>
          <w:numId w:val="1"/>
        </w:numPr>
        <w:tabs>
          <w:tab w:val="left" w:pos="850"/>
        </w:tabs>
        <w:spacing w:line="240" w:lineRule="auto"/>
        <w:ind w:firstLine="547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формирование первоначальных представлений о компьютерной грамотности;</w:t>
      </w:r>
    </w:p>
    <w:p w:rsidR="00B249B2" w:rsidRDefault="00B249B2" w:rsidP="00B249B2">
      <w:pPr>
        <w:pStyle w:val="Style6"/>
        <w:widowControl/>
        <w:numPr>
          <w:ilvl w:val="0"/>
          <w:numId w:val="1"/>
        </w:numPr>
        <w:tabs>
          <w:tab w:val="left" w:pos="850"/>
        </w:tabs>
        <w:spacing w:line="240" w:lineRule="auto"/>
        <w:ind w:firstLine="547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развитие познавательных способностей;</w:t>
      </w:r>
    </w:p>
    <w:p w:rsidR="00B249B2" w:rsidRDefault="00B249B2" w:rsidP="00B249B2">
      <w:pPr>
        <w:pStyle w:val="Style5"/>
        <w:widowControl/>
        <w:tabs>
          <w:tab w:val="left" w:pos="854"/>
        </w:tabs>
        <w:spacing w:line="240" w:lineRule="auto"/>
        <w:ind w:firstLine="54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•</w:t>
      </w:r>
      <w:r>
        <w:rPr>
          <w:rStyle w:val="FontStyle12"/>
          <w:rFonts w:asciiTheme="minorHAnsi" w:hAnsiTheme="minorHAnsi" w:cs="Times New Roman"/>
          <w:sz w:val="24"/>
          <w:szCs w:val="24"/>
        </w:rPr>
        <w:tab/>
        <w:t>воспитание стремления к расширению математических знаний; » формирование критичности мышления;</w:t>
      </w:r>
    </w:p>
    <w:p w:rsidR="00B249B2" w:rsidRDefault="00B249B2" w:rsidP="00B249B2">
      <w:pPr>
        <w:pStyle w:val="Style6"/>
        <w:widowControl/>
        <w:numPr>
          <w:ilvl w:val="0"/>
          <w:numId w:val="2"/>
        </w:numPr>
        <w:tabs>
          <w:tab w:val="left" w:pos="845"/>
        </w:tabs>
        <w:spacing w:line="240" w:lineRule="auto"/>
        <w:ind w:firstLine="538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развитие умений аргументировано обосновывать и отстаивать высказанное сужде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ние, оценивать и принимать суждения других.</w:t>
      </w:r>
    </w:p>
    <w:p w:rsidR="00B249B2" w:rsidRDefault="00B249B2" w:rsidP="00B249B2">
      <w:pPr>
        <w:pStyle w:val="Style3"/>
        <w:widowControl/>
        <w:spacing w:line="240" w:lineRule="auto"/>
        <w:ind w:firstLine="538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Решение названных задач обеспечит осознание младшими школьниками универ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сальности математических способов познания мира, усвоение начальных математиче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ских знаний, связей математики с окружающей действительностью и с другими школь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 xml:space="preserve">ными </w:t>
      </w:r>
      <w:r>
        <w:rPr>
          <w:rStyle w:val="FontStyle12"/>
          <w:rFonts w:asciiTheme="minorHAnsi" w:hAnsiTheme="minorHAnsi" w:cs="Times New Roman"/>
          <w:sz w:val="24"/>
          <w:szCs w:val="24"/>
        </w:rPr>
        <w:lastRenderedPageBreak/>
        <w:t>предметами, а также личностную заинтересованность в расширении математиче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ских знаний.</w:t>
      </w:r>
    </w:p>
    <w:p w:rsidR="00B249B2" w:rsidRDefault="00B249B2" w:rsidP="00B249B2">
      <w:pPr>
        <w:pStyle w:val="Style3"/>
        <w:widowControl/>
        <w:spacing w:line="240" w:lineRule="auto"/>
        <w:ind w:firstLine="538"/>
        <w:rPr>
          <w:rStyle w:val="FontStyle12"/>
          <w:rFonts w:asciiTheme="minorHAnsi" w:hAnsiTheme="minorHAnsi" w:cs="Times New Roman"/>
          <w:b/>
          <w:sz w:val="24"/>
          <w:szCs w:val="24"/>
        </w:rPr>
      </w:pPr>
      <w:r>
        <w:rPr>
          <w:rStyle w:val="FontStyle12"/>
          <w:rFonts w:asciiTheme="minorHAnsi" w:hAnsiTheme="minorHAnsi" w:cs="Times New Roman"/>
          <w:b/>
          <w:sz w:val="24"/>
          <w:szCs w:val="24"/>
        </w:rPr>
        <w:t>Практическая направленность курса выражена в следующих положениях:</w:t>
      </w:r>
    </w:p>
    <w:p w:rsidR="00B249B2" w:rsidRDefault="00B249B2" w:rsidP="00B249B2">
      <w:pPr>
        <w:pStyle w:val="Style6"/>
        <w:widowControl/>
        <w:numPr>
          <w:ilvl w:val="0"/>
          <w:numId w:val="2"/>
        </w:numPr>
        <w:tabs>
          <w:tab w:val="left" w:pos="845"/>
        </w:tabs>
        <w:spacing w:line="240" w:lineRule="auto"/>
        <w:ind w:firstLine="538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сознательное усвоение детьми различных приемов вычислений обеспечивается за счет использования рационально подобранных средств наглядности и моделирования с их помощью тех операций, которые лежат в основе рассматриваемого приёма. Предусмотрен постепенный переход к обоснованию вычислительных приемов на основе изученных теоре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тических положений (переместительное свойство сложения, связь между сложением и вы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читанием, сочетательное свойство сложения и др.);</w:t>
      </w:r>
    </w:p>
    <w:p w:rsidR="00B249B2" w:rsidRDefault="00B249B2" w:rsidP="00B249B2">
      <w:pPr>
        <w:pStyle w:val="Style1"/>
        <w:widowControl/>
        <w:numPr>
          <w:ilvl w:val="0"/>
          <w:numId w:val="2"/>
        </w:numPr>
        <w:tabs>
          <w:tab w:val="left" w:pos="859"/>
        </w:tabs>
        <w:ind w:firstLine="567"/>
        <w:jc w:val="both"/>
        <w:rPr>
          <w:rStyle w:val="FontStyle14"/>
          <w:rFonts w:asciiTheme="minorHAnsi" w:hAnsiTheme="minorHAnsi" w:cs="Times New Roman"/>
          <w:sz w:val="24"/>
          <w:szCs w:val="24"/>
        </w:rPr>
      </w:pPr>
      <w:r>
        <w:rPr>
          <w:rStyle w:val="FontStyle14"/>
          <w:rFonts w:asciiTheme="minorHAnsi" w:hAnsiTheme="minorHAnsi" w:cs="Times New Roman"/>
          <w:sz w:val="24"/>
          <w:szCs w:val="24"/>
        </w:rPr>
        <w:t>рассмотрение теоретических вопросов курса опирается на жизненный опыт ребёнка, практические работы, различные свойства наглядности, подведение детей на основе собст</w:t>
      </w:r>
      <w:r>
        <w:rPr>
          <w:rStyle w:val="FontStyle14"/>
          <w:rFonts w:asciiTheme="minorHAnsi" w:hAnsiTheme="minorHAnsi" w:cs="Times New Roman"/>
          <w:sz w:val="24"/>
          <w:szCs w:val="24"/>
        </w:rPr>
        <w:softHyphen/>
        <w:t>венных наблюдений к индуктивным выводам, сразу же находящим применение в учебной практике;</w:t>
      </w:r>
    </w:p>
    <w:p w:rsidR="00B249B2" w:rsidRDefault="00B249B2" w:rsidP="00B249B2">
      <w:pPr>
        <w:pStyle w:val="Style1"/>
        <w:widowControl/>
        <w:numPr>
          <w:ilvl w:val="0"/>
          <w:numId w:val="2"/>
        </w:numPr>
        <w:tabs>
          <w:tab w:val="left" w:pos="859"/>
        </w:tabs>
        <w:ind w:firstLine="567"/>
        <w:jc w:val="both"/>
        <w:rPr>
          <w:rStyle w:val="FontStyle14"/>
          <w:rFonts w:asciiTheme="minorHAnsi" w:hAnsiTheme="minorHAnsi" w:cs="Times New Roman"/>
          <w:sz w:val="24"/>
          <w:szCs w:val="24"/>
        </w:rPr>
      </w:pPr>
      <w:r>
        <w:rPr>
          <w:rStyle w:val="FontStyle14"/>
          <w:rFonts w:asciiTheme="minorHAnsi" w:hAnsiTheme="minorHAnsi" w:cs="Times New Roman"/>
          <w:sz w:val="24"/>
          <w:szCs w:val="24"/>
        </w:rPr>
        <w:t>система упражнений, направленных на выработку навыков, предусматривает их применение в разнообразных условиях. Тренировочные упражнения рационально распре</w:t>
      </w:r>
      <w:r>
        <w:rPr>
          <w:rStyle w:val="FontStyle14"/>
          <w:rFonts w:asciiTheme="minorHAnsi" w:hAnsiTheme="minorHAnsi" w:cs="Times New Roman"/>
          <w:sz w:val="24"/>
          <w:szCs w:val="24"/>
        </w:rPr>
        <w:softHyphen/>
        <w:t>делены во времени.</w:t>
      </w:r>
    </w:p>
    <w:p w:rsidR="00B249B2" w:rsidRDefault="00B249B2" w:rsidP="00B249B2">
      <w:pPr>
        <w:pStyle w:val="Style2"/>
        <w:widowControl/>
        <w:ind w:firstLine="542"/>
        <w:jc w:val="both"/>
        <w:rPr>
          <w:rStyle w:val="FontStyle14"/>
          <w:rFonts w:asciiTheme="minorHAnsi" w:hAnsiTheme="minorHAnsi" w:cs="Times New Roman"/>
          <w:sz w:val="24"/>
          <w:szCs w:val="24"/>
        </w:rPr>
      </w:pPr>
      <w:r>
        <w:rPr>
          <w:rStyle w:val="FontStyle14"/>
          <w:rFonts w:asciiTheme="minorHAnsi" w:hAnsiTheme="minorHAnsi" w:cs="Times New Roman"/>
          <w:sz w:val="24"/>
          <w:szCs w:val="24"/>
        </w:rPr>
        <w:t>Содержание курса математики позволяет осуществлять его связь с другими предмета</w:t>
      </w:r>
      <w:r>
        <w:rPr>
          <w:rStyle w:val="FontStyle14"/>
          <w:rFonts w:asciiTheme="minorHAnsi" w:hAnsiTheme="minorHAnsi" w:cs="Times New Roman"/>
          <w:sz w:val="24"/>
          <w:szCs w:val="24"/>
        </w:rPr>
        <w:softHyphen/>
        <w:t>ми, изучаемыми в начальной школе (русский язык, окружающий мир, технология).</w:t>
      </w:r>
    </w:p>
    <w:p w:rsidR="00B249B2" w:rsidRDefault="00B249B2" w:rsidP="00B249B2">
      <w:pPr>
        <w:rPr>
          <w:bCs/>
        </w:rPr>
      </w:pPr>
    </w:p>
    <w:p w:rsidR="00B249B2" w:rsidRDefault="00B249B2" w:rsidP="00B249B2">
      <w:pPr>
        <w:jc w:val="center"/>
        <w:rPr>
          <w:rFonts w:asciiTheme="minorHAnsi" w:hAnsiTheme="minorHAnsi" w:cs="Times New Roman"/>
          <w:b/>
          <w:bCs/>
        </w:rPr>
      </w:pPr>
      <w:r>
        <w:rPr>
          <w:rFonts w:asciiTheme="minorHAnsi" w:hAnsiTheme="minorHAnsi" w:cs="Times New Roman"/>
          <w:b/>
          <w:bCs/>
        </w:rPr>
        <w:t>МЕСТО ПРЕДМЕТА В БАЗИСНОМ УЧЕБНОМ ПЛАНЕ</w:t>
      </w:r>
    </w:p>
    <w:p w:rsidR="00B249B2" w:rsidRDefault="00B249B2" w:rsidP="00B249B2">
      <w:pPr>
        <w:pStyle w:val="a3"/>
        <w:shd w:val="clear" w:color="auto" w:fill="FFFFFF"/>
        <w:spacing w:before="0" w:after="0"/>
        <w:ind w:firstLine="550"/>
        <w:rPr>
          <w:rFonts w:asciiTheme="minorHAnsi" w:hAnsiTheme="minorHAnsi"/>
        </w:rPr>
      </w:pPr>
      <w:r>
        <w:rPr>
          <w:rFonts w:asciiTheme="minorHAnsi" w:hAnsiTheme="minorHAnsi"/>
        </w:rPr>
        <w:t>Федеральный базисный учебный план для образовательных учреждений Российской Федерации отводит</w:t>
      </w:r>
      <w:r>
        <w:rPr>
          <w:rStyle w:val="apple-converted-space"/>
          <w:rFonts w:asciiTheme="minorHAnsi" w:hAnsiTheme="minorHAnsi"/>
        </w:rPr>
        <w:t> </w:t>
      </w:r>
      <w:r>
        <w:rPr>
          <w:rFonts w:asciiTheme="minorHAnsi" w:hAnsiTheme="minorHAnsi"/>
          <w:b/>
          <w:bCs/>
        </w:rPr>
        <w:t xml:space="preserve">540 часов </w:t>
      </w:r>
      <w:r>
        <w:rPr>
          <w:rFonts w:asciiTheme="minorHAnsi" w:hAnsiTheme="minorHAnsi"/>
        </w:rPr>
        <w:t>для обязательного изучения математики на ступени начального образования, из них</w:t>
      </w:r>
      <w:r>
        <w:rPr>
          <w:rStyle w:val="apple-converted-space"/>
          <w:rFonts w:asciiTheme="minorHAnsi" w:hAnsiTheme="minorHAnsi"/>
        </w:rPr>
        <w:t> </w:t>
      </w:r>
      <w:r>
        <w:rPr>
          <w:rFonts w:asciiTheme="minorHAnsi" w:hAnsiTheme="minorHAnsi"/>
          <w:b/>
          <w:bCs/>
        </w:rPr>
        <w:t>в 4 классе </w:t>
      </w:r>
      <w:r>
        <w:rPr>
          <w:rStyle w:val="apple-converted-space"/>
          <w:rFonts w:asciiTheme="minorHAnsi" w:hAnsiTheme="minorHAnsi"/>
          <w:b/>
          <w:bCs/>
        </w:rPr>
        <w:t> </w:t>
      </w:r>
      <w:r>
        <w:rPr>
          <w:rFonts w:asciiTheme="minorHAnsi" w:hAnsiTheme="minorHAnsi"/>
          <w:b/>
          <w:bCs/>
        </w:rPr>
        <w:t xml:space="preserve">136 </w:t>
      </w:r>
      <w:r>
        <w:rPr>
          <w:rFonts w:asciiTheme="minorHAnsi" w:hAnsiTheme="minorHAnsi"/>
        </w:rPr>
        <w:t>учебных часов из расчета 4 учебных часа в неделю.</w:t>
      </w:r>
    </w:p>
    <w:p w:rsidR="00B249B2" w:rsidRDefault="00B249B2" w:rsidP="00B249B2">
      <w:pPr>
        <w:pStyle w:val="Style2"/>
        <w:widowControl/>
        <w:jc w:val="both"/>
        <w:rPr>
          <w:rStyle w:val="FontStyle14"/>
          <w:rFonts w:asciiTheme="minorHAnsi" w:hAnsiTheme="minorHAnsi" w:cs="Times New Roman"/>
          <w:sz w:val="24"/>
          <w:szCs w:val="24"/>
        </w:rPr>
      </w:pPr>
    </w:p>
    <w:p w:rsidR="00B249B2" w:rsidRDefault="00B249B2" w:rsidP="00B249B2">
      <w:pPr>
        <w:jc w:val="center"/>
        <w:rPr>
          <w:b/>
        </w:rPr>
      </w:pPr>
      <w:r>
        <w:rPr>
          <w:rFonts w:asciiTheme="minorHAnsi" w:hAnsiTheme="minorHAnsi" w:cs="Times New Roman"/>
          <w:b/>
        </w:rPr>
        <w:t>Учебно-тематический план</w:t>
      </w:r>
    </w:p>
    <w:p w:rsidR="00B249B2" w:rsidRDefault="00B249B2" w:rsidP="00B249B2">
      <w:pPr>
        <w:pStyle w:val="Style9"/>
        <w:widowControl/>
        <w:jc w:val="center"/>
        <w:rPr>
          <w:rStyle w:val="FontStyle17"/>
          <w:rFonts w:asciiTheme="minorHAnsi" w:hAnsiTheme="minorHAnsi" w:cs="Times New Roman"/>
          <w:sz w:val="24"/>
          <w:szCs w:val="24"/>
        </w:rPr>
      </w:pPr>
    </w:p>
    <w:tbl>
      <w:tblPr>
        <w:tblW w:w="892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567"/>
        <w:gridCol w:w="6658"/>
        <w:gridCol w:w="1700"/>
      </w:tblGrid>
      <w:tr w:rsidR="00B249B2" w:rsidTr="00B249B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2" w:rsidRDefault="00B249B2">
            <w:pPr>
              <w:pStyle w:val="Style4"/>
              <w:widowControl/>
              <w:spacing w:line="276" w:lineRule="auto"/>
              <w:jc w:val="center"/>
              <w:rPr>
                <w:rStyle w:val="FontStyle15"/>
                <w:rFonts w:asciiTheme="minorHAnsi" w:hAnsiTheme="minorHAnsi" w:cs="Times New Roman"/>
                <w:sz w:val="24"/>
                <w:szCs w:val="24"/>
              </w:rPr>
            </w:pPr>
            <w:r>
              <w:rPr>
                <w:rStyle w:val="FontStyle15"/>
                <w:rFonts w:asciiTheme="minorHAnsi" w:hAnsiTheme="minorHAnsi" w:cs="Times New Roman"/>
                <w:sz w:val="24"/>
                <w:szCs w:val="24"/>
              </w:rPr>
              <w:t>№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2" w:rsidRDefault="00B249B2">
            <w:pPr>
              <w:pStyle w:val="Style6"/>
              <w:widowControl/>
              <w:spacing w:line="240" w:lineRule="auto"/>
              <w:ind w:firstLine="0"/>
              <w:jc w:val="center"/>
              <w:rPr>
                <w:rStyle w:val="FontStyle18"/>
                <w:rFonts w:asciiTheme="minorHAnsi" w:hAnsiTheme="minorHAnsi" w:cs="Times New Roman"/>
                <w:sz w:val="24"/>
                <w:szCs w:val="24"/>
              </w:rPr>
            </w:pPr>
            <w:r>
              <w:rPr>
                <w:rStyle w:val="FontStyle18"/>
                <w:rFonts w:asciiTheme="minorHAnsi" w:hAnsiTheme="minorHAnsi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2" w:rsidRDefault="00B249B2">
            <w:pPr>
              <w:pStyle w:val="Style6"/>
              <w:widowControl/>
              <w:spacing w:line="240" w:lineRule="auto"/>
              <w:ind w:firstLine="0"/>
              <w:jc w:val="center"/>
              <w:rPr>
                <w:rStyle w:val="FontStyle18"/>
                <w:rFonts w:asciiTheme="minorHAnsi" w:hAnsiTheme="minorHAnsi" w:cs="Times New Roman"/>
                <w:sz w:val="24"/>
                <w:szCs w:val="24"/>
              </w:rPr>
            </w:pPr>
            <w:r>
              <w:rPr>
                <w:rStyle w:val="FontStyle18"/>
                <w:rFonts w:asciiTheme="minorHAnsi" w:hAnsiTheme="minorHAnsi" w:cs="Times New Roman"/>
                <w:sz w:val="24"/>
                <w:szCs w:val="24"/>
              </w:rPr>
              <w:t>Всего часов</w:t>
            </w:r>
          </w:p>
        </w:tc>
      </w:tr>
      <w:tr w:rsidR="00B249B2" w:rsidTr="00B249B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2" w:rsidRDefault="00B249B2">
            <w:pPr>
              <w:pStyle w:val="Style12"/>
              <w:widowControl/>
              <w:spacing w:line="276" w:lineRule="auto"/>
              <w:jc w:val="center"/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</w:pPr>
            <w:r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2" w:rsidRDefault="00B249B2">
            <w:pPr>
              <w:pStyle w:val="Style12"/>
              <w:widowControl/>
              <w:spacing w:line="276" w:lineRule="auto"/>
              <w:jc w:val="both"/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</w:pPr>
            <w:r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  <w:t>Числа от 1 до 1000. Нумерация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2" w:rsidRDefault="00B249B2">
            <w:pPr>
              <w:pStyle w:val="Style12"/>
              <w:widowControl/>
              <w:spacing w:line="276" w:lineRule="auto"/>
              <w:jc w:val="center"/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</w:pPr>
            <w:r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  <w:t>14</w:t>
            </w:r>
          </w:p>
        </w:tc>
      </w:tr>
      <w:tr w:rsidR="00B249B2" w:rsidTr="00B249B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2" w:rsidRDefault="00B249B2">
            <w:pPr>
              <w:pStyle w:val="Style12"/>
              <w:widowControl/>
              <w:spacing w:line="276" w:lineRule="auto"/>
              <w:jc w:val="center"/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</w:pPr>
            <w:r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2" w:rsidRDefault="00B249B2">
            <w:pPr>
              <w:pStyle w:val="Style12"/>
              <w:widowControl/>
              <w:spacing w:line="276" w:lineRule="auto"/>
              <w:jc w:val="both"/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</w:pPr>
            <w:r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  <w:t>Числа, которые больше 1000. Нумерация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2" w:rsidRDefault="00B249B2">
            <w:pPr>
              <w:pStyle w:val="Style12"/>
              <w:widowControl/>
              <w:spacing w:line="276" w:lineRule="auto"/>
              <w:jc w:val="center"/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</w:pPr>
            <w:r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  <w:t>12</w:t>
            </w:r>
          </w:p>
        </w:tc>
      </w:tr>
      <w:tr w:rsidR="00B249B2" w:rsidTr="00B249B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2" w:rsidRDefault="00B249B2">
            <w:pPr>
              <w:pStyle w:val="Style12"/>
              <w:widowControl/>
              <w:spacing w:line="276" w:lineRule="auto"/>
              <w:jc w:val="center"/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</w:pPr>
            <w:r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  <w:t>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2" w:rsidRDefault="00B249B2">
            <w:pPr>
              <w:pStyle w:val="Style12"/>
              <w:widowControl/>
              <w:spacing w:line="276" w:lineRule="auto"/>
              <w:jc w:val="both"/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</w:pPr>
            <w:r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  <w:t>Величины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2" w:rsidRDefault="00B249B2">
            <w:pPr>
              <w:pStyle w:val="Style12"/>
              <w:widowControl/>
              <w:spacing w:line="276" w:lineRule="auto"/>
              <w:jc w:val="center"/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</w:pPr>
            <w:r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  <w:t>11</w:t>
            </w:r>
          </w:p>
        </w:tc>
      </w:tr>
      <w:tr w:rsidR="00B249B2" w:rsidTr="00B249B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2" w:rsidRDefault="00B249B2">
            <w:pPr>
              <w:pStyle w:val="Style12"/>
              <w:widowControl/>
              <w:spacing w:line="276" w:lineRule="auto"/>
              <w:jc w:val="center"/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</w:pPr>
            <w:r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  <w:t>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2" w:rsidRDefault="00B249B2">
            <w:pPr>
              <w:pStyle w:val="Style12"/>
              <w:widowControl/>
              <w:spacing w:line="276" w:lineRule="auto"/>
              <w:jc w:val="both"/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</w:pPr>
            <w:r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  <w:t>Числа, которые больше 1000. Сложение и вычитание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2" w:rsidRDefault="00B249B2">
            <w:pPr>
              <w:pStyle w:val="Style12"/>
              <w:widowControl/>
              <w:spacing w:line="276" w:lineRule="auto"/>
              <w:jc w:val="center"/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</w:pPr>
            <w:r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  <w:t>12</w:t>
            </w:r>
          </w:p>
        </w:tc>
      </w:tr>
      <w:tr w:rsidR="00B249B2" w:rsidTr="00B249B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2" w:rsidRDefault="00B249B2">
            <w:pPr>
              <w:pStyle w:val="Style12"/>
              <w:widowControl/>
              <w:spacing w:line="276" w:lineRule="auto"/>
              <w:jc w:val="center"/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</w:pPr>
            <w:r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  <w:t>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2" w:rsidRDefault="00B249B2">
            <w:pPr>
              <w:pStyle w:val="Style12"/>
              <w:widowControl/>
              <w:spacing w:line="276" w:lineRule="auto"/>
              <w:jc w:val="both"/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</w:pPr>
            <w:r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  <w:t>Числа, которые больше 1000. Умножение и деление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2" w:rsidRDefault="00B249B2">
            <w:pPr>
              <w:pStyle w:val="Style12"/>
              <w:widowControl/>
              <w:spacing w:line="276" w:lineRule="auto"/>
              <w:jc w:val="center"/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</w:pPr>
            <w:r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  <w:t>77</w:t>
            </w:r>
          </w:p>
        </w:tc>
      </w:tr>
      <w:tr w:rsidR="00B249B2" w:rsidTr="00B249B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2" w:rsidRDefault="00B249B2">
            <w:pPr>
              <w:pStyle w:val="Style12"/>
              <w:widowControl/>
              <w:spacing w:line="276" w:lineRule="auto"/>
              <w:jc w:val="center"/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</w:pPr>
            <w:r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  <w:t>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2" w:rsidRDefault="00B249B2">
            <w:pPr>
              <w:pStyle w:val="Style12"/>
              <w:widowControl/>
              <w:spacing w:line="276" w:lineRule="auto"/>
              <w:jc w:val="both"/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</w:pPr>
            <w:r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  <w:t>Итоговое повторение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2" w:rsidRDefault="00B249B2">
            <w:pPr>
              <w:pStyle w:val="Style12"/>
              <w:widowControl/>
              <w:spacing w:line="276" w:lineRule="auto"/>
              <w:jc w:val="center"/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</w:pPr>
            <w:r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  <w:t>10</w:t>
            </w:r>
          </w:p>
        </w:tc>
      </w:tr>
      <w:tr w:rsidR="00B249B2" w:rsidTr="00B249B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B2" w:rsidRDefault="00B249B2">
            <w:pPr>
              <w:pStyle w:val="Style5"/>
              <w:widowControl/>
              <w:spacing w:line="240" w:lineRule="auto"/>
              <w:jc w:val="both"/>
              <w:rPr>
                <w:rFonts w:asciiTheme="minorHAnsi" w:hAnsiTheme="minorHAnsi" w:cs="Times New Roman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2" w:rsidRDefault="00B249B2">
            <w:pPr>
              <w:pStyle w:val="Style12"/>
              <w:widowControl/>
              <w:spacing w:line="276" w:lineRule="auto"/>
              <w:jc w:val="right"/>
              <w:rPr>
                <w:rStyle w:val="FontStyle16"/>
                <w:rFonts w:asciiTheme="minorHAnsi" w:hAnsiTheme="minorHAnsi" w:cs="Times New Roman"/>
                <w:b/>
                <w:sz w:val="24"/>
                <w:szCs w:val="24"/>
              </w:rPr>
            </w:pPr>
            <w:r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B2" w:rsidRDefault="00B249B2">
            <w:pPr>
              <w:pStyle w:val="Style12"/>
              <w:widowControl/>
              <w:spacing w:line="276" w:lineRule="auto"/>
              <w:jc w:val="center"/>
              <w:rPr>
                <w:rStyle w:val="FontStyle16"/>
                <w:rFonts w:asciiTheme="minorHAnsi" w:hAnsiTheme="minorHAnsi" w:cs="Times New Roman"/>
                <w:b/>
                <w:sz w:val="24"/>
                <w:szCs w:val="24"/>
              </w:rPr>
            </w:pPr>
            <w:r>
              <w:rPr>
                <w:rStyle w:val="FontStyle16"/>
                <w:rFonts w:asciiTheme="minorHAnsi" w:hAnsiTheme="minorHAnsi" w:cs="Times New Roman"/>
                <w:sz w:val="24"/>
                <w:szCs w:val="24"/>
              </w:rPr>
              <w:t>136</w:t>
            </w:r>
          </w:p>
        </w:tc>
      </w:tr>
    </w:tbl>
    <w:p w:rsidR="00B249B2" w:rsidRDefault="00B249B2" w:rsidP="00B249B2">
      <w:pPr>
        <w:pStyle w:val="Style7"/>
        <w:widowControl/>
        <w:tabs>
          <w:tab w:val="left" w:pos="2235"/>
        </w:tabs>
        <w:jc w:val="both"/>
        <w:rPr>
          <w:rFonts w:asciiTheme="minorHAnsi" w:hAnsiTheme="minorHAnsi" w:cs="Times New Roman"/>
        </w:rPr>
      </w:pPr>
    </w:p>
    <w:p w:rsidR="00B249B2" w:rsidRDefault="00B249B2" w:rsidP="00B249B2">
      <w:pPr>
        <w:pStyle w:val="Style7"/>
        <w:widowControl/>
        <w:jc w:val="both"/>
        <w:rPr>
          <w:rFonts w:asciiTheme="minorHAnsi" w:hAnsiTheme="minorHAnsi" w:cs="Times New Roman"/>
        </w:rPr>
      </w:pPr>
    </w:p>
    <w:p w:rsidR="00B249B2" w:rsidRDefault="00B249B2" w:rsidP="00B249B2">
      <w:pPr>
        <w:pStyle w:val="Style11"/>
        <w:widowControl/>
        <w:spacing w:line="240" w:lineRule="auto"/>
        <w:rPr>
          <w:rStyle w:val="FontStyle18"/>
          <w:rFonts w:asciiTheme="minorHAnsi" w:hAnsiTheme="minorHAnsi" w:cs="Times New Roman"/>
          <w:sz w:val="24"/>
          <w:szCs w:val="24"/>
        </w:rPr>
      </w:pPr>
      <w:r>
        <w:rPr>
          <w:rStyle w:val="FontStyle17"/>
          <w:rFonts w:asciiTheme="minorHAnsi" w:hAnsiTheme="minorHAnsi" w:cs="Times New Roman"/>
          <w:sz w:val="24"/>
          <w:szCs w:val="24"/>
        </w:rPr>
        <w:t xml:space="preserve">Содержание программы (136 </w:t>
      </w:r>
      <w:r>
        <w:rPr>
          <w:rStyle w:val="FontStyle18"/>
          <w:rFonts w:asciiTheme="minorHAnsi" w:hAnsiTheme="minorHAnsi" w:cs="Times New Roman"/>
          <w:sz w:val="24"/>
          <w:szCs w:val="24"/>
        </w:rPr>
        <w:t>часов)</w:t>
      </w:r>
    </w:p>
    <w:p w:rsidR="00B249B2" w:rsidRDefault="00B249B2" w:rsidP="00B249B2">
      <w:pPr>
        <w:pStyle w:val="Style3"/>
        <w:widowControl/>
        <w:spacing w:line="240" w:lineRule="auto"/>
        <w:rPr>
          <w:rStyle w:val="FontStyle14"/>
          <w:rFonts w:asciiTheme="minorHAnsi" w:hAnsiTheme="minorHAnsi" w:cs="Times New Roman"/>
          <w:sz w:val="24"/>
          <w:szCs w:val="24"/>
        </w:rPr>
      </w:pPr>
      <w:r>
        <w:rPr>
          <w:rStyle w:val="FontStyle18"/>
          <w:rFonts w:asciiTheme="minorHAnsi" w:hAnsiTheme="minorHAnsi" w:cs="Times New Roman"/>
          <w:sz w:val="24"/>
          <w:szCs w:val="24"/>
        </w:rPr>
        <w:t xml:space="preserve">Числа от </w:t>
      </w:r>
      <w:r>
        <w:rPr>
          <w:rStyle w:val="FontStyle17"/>
          <w:rFonts w:asciiTheme="minorHAnsi" w:hAnsiTheme="minorHAnsi" w:cs="Times New Roman"/>
          <w:sz w:val="24"/>
          <w:szCs w:val="24"/>
        </w:rPr>
        <w:t xml:space="preserve">1 </w:t>
      </w:r>
      <w:r>
        <w:rPr>
          <w:rStyle w:val="FontStyle18"/>
          <w:rFonts w:asciiTheme="minorHAnsi" w:hAnsiTheme="minorHAnsi" w:cs="Times New Roman"/>
          <w:sz w:val="24"/>
          <w:szCs w:val="24"/>
        </w:rPr>
        <w:t xml:space="preserve">до </w:t>
      </w:r>
      <w:r>
        <w:rPr>
          <w:rStyle w:val="FontStyle17"/>
          <w:rFonts w:asciiTheme="minorHAnsi" w:hAnsiTheme="minorHAnsi" w:cs="Times New Roman"/>
          <w:sz w:val="24"/>
          <w:szCs w:val="24"/>
        </w:rPr>
        <w:t>1000.</w:t>
      </w:r>
      <w:r>
        <w:rPr>
          <w:rStyle w:val="FontStyle18"/>
          <w:rFonts w:asciiTheme="minorHAnsi" w:hAnsiTheme="minorHAnsi" w:cs="Times New Roman"/>
          <w:sz w:val="24"/>
          <w:szCs w:val="24"/>
        </w:rPr>
        <w:t xml:space="preserve"> Нумерация </w:t>
      </w:r>
      <w:r>
        <w:rPr>
          <w:rStyle w:val="FontStyle14"/>
          <w:rFonts w:asciiTheme="minorHAnsi" w:hAnsiTheme="minorHAnsi" w:cs="Times New Roman"/>
          <w:sz w:val="24"/>
          <w:szCs w:val="24"/>
        </w:rPr>
        <w:t>(14 ч)</w:t>
      </w:r>
    </w:p>
    <w:p w:rsidR="00B249B2" w:rsidRDefault="00B249B2" w:rsidP="00B249B2">
      <w:pPr>
        <w:pStyle w:val="Style2"/>
        <w:widowControl/>
        <w:ind w:firstLine="562"/>
        <w:jc w:val="both"/>
        <w:rPr>
          <w:rStyle w:val="FontStyle17"/>
          <w:rFonts w:asciiTheme="minorHAnsi" w:hAnsiTheme="minorHAnsi" w:cs="Times New Roman"/>
          <w:b w:val="0"/>
          <w:bCs w:val="0"/>
          <w:sz w:val="24"/>
          <w:szCs w:val="24"/>
        </w:rPr>
      </w:pPr>
      <w:r>
        <w:rPr>
          <w:rStyle w:val="FontStyle14"/>
          <w:rFonts w:asciiTheme="minorHAnsi" w:hAnsiTheme="minorHAnsi" w:cs="Times New Roman"/>
          <w:sz w:val="24"/>
          <w:szCs w:val="24"/>
        </w:rPr>
        <w:t>Четыре арифметических действия. Порядок их выполнения в выражениях, содержа</w:t>
      </w:r>
      <w:r>
        <w:rPr>
          <w:rStyle w:val="FontStyle14"/>
          <w:rFonts w:asciiTheme="minorHAnsi" w:hAnsiTheme="minorHAnsi" w:cs="Times New Roman"/>
          <w:sz w:val="24"/>
          <w:szCs w:val="24"/>
        </w:rPr>
        <w:softHyphen/>
        <w:t>щих 2-4 действия. Письменные приёмы вычислений.</w:t>
      </w:r>
    </w:p>
    <w:p w:rsidR="00B249B2" w:rsidRDefault="00B249B2" w:rsidP="00B249B2">
      <w:pPr>
        <w:pStyle w:val="Style7"/>
        <w:widowControl/>
        <w:jc w:val="both"/>
        <w:rPr>
          <w:rStyle w:val="FontStyle17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8"/>
          <w:rFonts w:asciiTheme="minorHAnsi" w:hAnsiTheme="minorHAnsi" w:cs="Times New Roman"/>
          <w:sz w:val="24"/>
          <w:szCs w:val="24"/>
        </w:rPr>
        <w:t xml:space="preserve">Числа, которые больше </w:t>
      </w:r>
      <w:r>
        <w:rPr>
          <w:rStyle w:val="FontStyle17"/>
          <w:rFonts w:asciiTheme="minorHAnsi" w:hAnsiTheme="minorHAnsi" w:cs="Times New Roman"/>
          <w:b w:val="0"/>
          <w:sz w:val="24"/>
          <w:szCs w:val="24"/>
        </w:rPr>
        <w:t>1000</w:t>
      </w:r>
    </w:p>
    <w:p w:rsidR="00B249B2" w:rsidRDefault="00B249B2" w:rsidP="00B249B2">
      <w:pPr>
        <w:pStyle w:val="Style3"/>
        <w:widowControl/>
        <w:spacing w:line="240" w:lineRule="auto"/>
        <w:rPr>
          <w:rStyle w:val="FontStyle14"/>
          <w:rFonts w:asciiTheme="minorHAnsi" w:hAnsiTheme="minorHAnsi" w:cs="Times New Roman"/>
          <w:sz w:val="24"/>
          <w:szCs w:val="24"/>
        </w:rPr>
      </w:pPr>
      <w:r>
        <w:rPr>
          <w:rStyle w:val="FontStyle18"/>
          <w:rFonts w:asciiTheme="minorHAnsi" w:hAnsiTheme="minorHAnsi" w:cs="Times New Roman"/>
          <w:sz w:val="24"/>
          <w:szCs w:val="24"/>
        </w:rPr>
        <w:t xml:space="preserve">Нумерация </w:t>
      </w:r>
      <w:r>
        <w:rPr>
          <w:rStyle w:val="FontStyle14"/>
          <w:rFonts w:asciiTheme="minorHAnsi" w:hAnsiTheme="minorHAnsi" w:cs="Times New Roman"/>
          <w:sz w:val="24"/>
          <w:szCs w:val="24"/>
        </w:rPr>
        <w:t>(12 ч)</w:t>
      </w:r>
    </w:p>
    <w:p w:rsidR="00B249B2" w:rsidRDefault="00B249B2" w:rsidP="00B249B2">
      <w:pPr>
        <w:pStyle w:val="Style2"/>
        <w:widowControl/>
        <w:ind w:firstLine="567"/>
        <w:jc w:val="both"/>
        <w:rPr>
          <w:rStyle w:val="FontStyle14"/>
          <w:rFonts w:asciiTheme="minorHAnsi" w:hAnsiTheme="minorHAnsi" w:cs="Times New Roman"/>
          <w:sz w:val="24"/>
          <w:szCs w:val="24"/>
        </w:rPr>
      </w:pPr>
      <w:r>
        <w:rPr>
          <w:rStyle w:val="FontStyle14"/>
          <w:rFonts w:asciiTheme="minorHAnsi" w:hAnsiTheme="minorHAnsi" w:cs="Times New Roman"/>
          <w:sz w:val="24"/>
          <w:szCs w:val="24"/>
        </w:rPr>
        <w:t>Новая счетная единица — тысяча.</w:t>
      </w:r>
    </w:p>
    <w:p w:rsidR="00B249B2" w:rsidRDefault="00B249B2" w:rsidP="00B249B2">
      <w:pPr>
        <w:pStyle w:val="Style8"/>
        <w:widowControl/>
        <w:spacing w:line="240" w:lineRule="auto"/>
        <w:ind w:firstLine="567"/>
        <w:jc w:val="both"/>
        <w:rPr>
          <w:rStyle w:val="FontStyle14"/>
          <w:rFonts w:asciiTheme="minorHAnsi" w:hAnsiTheme="minorHAnsi" w:cs="Times New Roman"/>
          <w:sz w:val="24"/>
          <w:szCs w:val="24"/>
        </w:rPr>
      </w:pPr>
      <w:r>
        <w:rPr>
          <w:rStyle w:val="FontStyle14"/>
          <w:rFonts w:asciiTheme="minorHAnsi" w:hAnsiTheme="minorHAnsi" w:cs="Times New Roman"/>
          <w:sz w:val="24"/>
          <w:szCs w:val="24"/>
        </w:rPr>
        <w:t>Разряды и классы: класс единиц, класс тысяч, класс миллионов и т. д. Чтение, запись и сравнение многозначных чисел.</w:t>
      </w:r>
    </w:p>
    <w:p w:rsidR="00B249B2" w:rsidRDefault="00B249B2" w:rsidP="00B249B2">
      <w:pPr>
        <w:pStyle w:val="Style8"/>
        <w:widowControl/>
        <w:spacing w:line="240" w:lineRule="auto"/>
        <w:ind w:firstLine="567"/>
        <w:jc w:val="both"/>
      </w:pPr>
      <w:r>
        <w:rPr>
          <w:rStyle w:val="FontStyle14"/>
          <w:rFonts w:asciiTheme="minorHAnsi" w:hAnsiTheme="minorHAnsi" w:cs="Times New Roman"/>
          <w:sz w:val="24"/>
          <w:szCs w:val="24"/>
        </w:rPr>
        <w:lastRenderedPageBreak/>
        <w:t>Представление многозначного числа в виде суммы разрядных слагаемых. Увеличение (уменьшение) числа в 10, 100, 1000 раз.</w:t>
      </w:r>
    </w:p>
    <w:p w:rsidR="00B249B2" w:rsidRDefault="00B249B2" w:rsidP="00B249B2">
      <w:pPr>
        <w:pStyle w:val="Style3"/>
        <w:widowControl/>
        <w:spacing w:line="240" w:lineRule="auto"/>
        <w:rPr>
          <w:rStyle w:val="FontStyle14"/>
          <w:rFonts w:asciiTheme="minorHAnsi" w:hAnsiTheme="minorHAnsi" w:cs="Times New Roman"/>
          <w:sz w:val="24"/>
          <w:szCs w:val="24"/>
        </w:rPr>
      </w:pPr>
      <w:r>
        <w:rPr>
          <w:rStyle w:val="FontStyle18"/>
          <w:rFonts w:asciiTheme="minorHAnsi" w:hAnsiTheme="minorHAnsi" w:cs="Times New Roman"/>
          <w:sz w:val="24"/>
          <w:szCs w:val="24"/>
        </w:rPr>
        <w:t xml:space="preserve">Величины </w:t>
      </w:r>
      <w:r>
        <w:rPr>
          <w:rStyle w:val="FontStyle14"/>
          <w:rFonts w:asciiTheme="minorHAnsi" w:hAnsiTheme="minorHAnsi" w:cs="Times New Roman"/>
          <w:sz w:val="24"/>
          <w:szCs w:val="24"/>
        </w:rPr>
        <w:t>(11 ч)</w:t>
      </w:r>
    </w:p>
    <w:p w:rsidR="00B249B2" w:rsidRDefault="00B249B2" w:rsidP="00B249B2">
      <w:pPr>
        <w:pStyle w:val="Style2"/>
        <w:widowControl/>
        <w:ind w:firstLine="581"/>
        <w:jc w:val="both"/>
        <w:rPr>
          <w:rStyle w:val="FontStyle14"/>
          <w:rFonts w:asciiTheme="minorHAnsi" w:hAnsiTheme="minorHAnsi" w:cs="Times New Roman"/>
          <w:sz w:val="24"/>
          <w:szCs w:val="24"/>
        </w:rPr>
      </w:pPr>
      <w:r>
        <w:rPr>
          <w:rStyle w:val="FontStyle14"/>
          <w:rFonts w:asciiTheme="minorHAnsi" w:hAnsiTheme="minorHAnsi" w:cs="Times New Roman"/>
          <w:sz w:val="24"/>
          <w:szCs w:val="24"/>
        </w:rPr>
        <w:t xml:space="preserve">Единицы длины: миллиметр, сантиметр, дециметр, метр, километр. Соотношения </w:t>
      </w:r>
      <w:r>
        <w:rPr>
          <w:rStyle w:val="FontStyle18"/>
          <w:rFonts w:asciiTheme="minorHAnsi" w:hAnsiTheme="minorHAnsi" w:cs="Times New Roman"/>
          <w:sz w:val="24"/>
          <w:szCs w:val="24"/>
        </w:rPr>
        <w:t>ме</w:t>
      </w:r>
      <w:r>
        <w:rPr>
          <w:rStyle w:val="FontStyle18"/>
          <w:rFonts w:asciiTheme="minorHAnsi" w:hAnsiTheme="minorHAnsi" w:cs="Times New Roman"/>
          <w:sz w:val="24"/>
          <w:szCs w:val="24"/>
        </w:rPr>
        <w:softHyphen/>
      </w:r>
      <w:r>
        <w:rPr>
          <w:rStyle w:val="FontStyle14"/>
          <w:rFonts w:asciiTheme="minorHAnsi" w:hAnsiTheme="minorHAnsi" w:cs="Times New Roman"/>
          <w:sz w:val="24"/>
          <w:szCs w:val="24"/>
        </w:rPr>
        <w:t>жду ними.</w:t>
      </w:r>
    </w:p>
    <w:p w:rsidR="00B249B2" w:rsidRDefault="00B249B2" w:rsidP="00B249B2">
      <w:pPr>
        <w:pStyle w:val="Style2"/>
        <w:widowControl/>
        <w:ind w:firstLine="571"/>
        <w:jc w:val="both"/>
        <w:rPr>
          <w:rStyle w:val="FontStyle14"/>
          <w:rFonts w:asciiTheme="minorHAnsi" w:hAnsiTheme="minorHAnsi" w:cs="Times New Roman"/>
          <w:sz w:val="24"/>
          <w:szCs w:val="24"/>
        </w:rPr>
      </w:pPr>
      <w:r>
        <w:rPr>
          <w:rStyle w:val="FontStyle14"/>
          <w:rFonts w:asciiTheme="minorHAnsi" w:hAnsiTheme="minorHAnsi" w:cs="Times New Roman"/>
          <w:sz w:val="24"/>
          <w:szCs w:val="24"/>
        </w:rPr>
        <w:t>Единицы площади: квадратный миллиметр, квадратный сантиметр, квадратный деци</w:t>
      </w:r>
      <w:r>
        <w:rPr>
          <w:rStyle w:val="FontStyle14"/>
          <w:rFonts w:asciiTheme="minorHAnsi" w:hAnsiTheme="minorHAnsi" w:cs="Times New Roman"/>
          <w:sz w:val="24"/>
          <w:szCs w:val="24"/>
        </w:rPr>
        <w:softHyphen/>
        <w:t>метр, квадратный метр, квадратный километр. Соотношения между ними.</w:t>
      </w:r>
    </w:p>
    <w:p w:rsidR="00B249B2" w:rsidRDefault="00B249B2" w:rsidP="00B249B2">
      <w:pPr>
        <w:pStyle w:val="Style2"/>
        <w:widowControl/>
        <w:ind w:firstLine="571"/>
        <w:jc w:val="both"/>
        <w:rPr>
          <w:rStyle w:val="FontStyle14"/>
          <w:rFonts w:asciiTheme="minorHAnsi" w:hAnsiTheme="minorHAnsi" w:cs="Times New Roman"/>
          <w:sz w:val="24"/>
          <w:szCs w:val="24"/>
        </w:rPr>
      </w:pPr>
      <w:r>
        <w:rPr>
          <w:rStyle w:val="FontStyle14"/>
          <w:rFonts w:asciiTheme="minorHAnsi" w:hAnsiTheme="minorHAnsi" w:cs="Times New Roman"/>
          <w:sz w:val="24"/>
          <w:szCs w:val="24"/>
        </w:rPr>
        <w:t>Единицы массы: грамм, килограмм, центнер, тонна. Соотношения между ними.</w:t>
      </w:r>
    </w:p>
    <w:p w:rsidR="00B249B2" w:rsidRDefault="00B249B2" w:rsidP="00B249B2">
      <w:pPr>
        <w:pStyle w:val="Style2"/>
        <w:widowControl/>
        <w:ind w:firstLine="571"/>
        <w:jc w:val="both"/>
      </w:pPr>
      <w:r>
        <w:rPr>
          <w:rStyle w:val="FontStyle14"/>
          <w:rFonts w:asciiTheme="minorHAnsi" w:hAnsiTheme="minorHAnsi" w:cs="Times New Roman"/>
          <w:sz w:val="24"/>
          <w:szCs w:val="24"/>
        </w:rPr>
        <w:t>Единицы времени: секунда, минута, час, сутки, месяц, год, век. Соотношения между ними. Задачи на определение начала, конца события, его продолжительности.</w:t>
      </w:r>
    </w:p>
    <w:p w:rsidR="00B249B2" w:rsidRDefault="00B249B2" w:rsidP="00B249B2">
      <w:pPr>
        <w:pStyle w:val="Style3"/>
        <w:widowControl/>
        <w:spacing w:line="240" w:lineRule="auto"/>
        <w:rPr>
          <w:rStyle w:val="FontStyle14"/>
          <w:rFonts w:asciiTheme="minorHAnsi" w:hAnsiTheme="minorHAnsi" w:cs="Times New Roman"/>
          <w:sz w:val="24"/>
          <w:szCs w:val="24"/>
        </w:rPr>
      </w:pPr>
      <w:r>
        <w:rPr>
          <w:rStyle w:val="FontStyle18"/>
          <w:rFonts w:asciiTheme="minorHAnsi" w:hAnsiTheme="minorHAnsi" w:cs="Times New Roman"/>
          <w:sz w:val="24"/>
          <w:szCs w:val="24"/>
        </w:rPr>
        <w:t xml:space="preserve">Сложение и вычитание </w:t>
      </w:r>
      <w:r>
        <w:rPr>
          <w:rStyle w:val="FontStyle14"/>
          <w:rFonts w:asciiTheme="minorHAnsi" w:hAnsiTheme="minorHAnsi" w:cs="Times New Roman"/>
          <w:sz w:val="24"/>
          <w:szCs w:val="24"/>
        </w:rPr>
        <w:t>(12 ч)</w:t>
      </w:r>
    </w:p>
    <w:p w:rsidR="00B249B2" w:rsidRDefault="00B249B2" w:rsidP="00B249B2">
      <w:pPr>
        <w:pStyle w:val="Style1"/>
        <w:widowControl/>
        <w:ind w:firstLine="528"/>
        <w:jc w:val="both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4"/>
          <w:rFonts w:asciiTheme="minorHAnsi" w:hAnsiTheme="minorHAnsi" w:cs="Times New Roman"/>
          <w:sz w:val="24"/>
          <w:szCs w:val="24"/>
        </w:rPr>
        <w:t>Сложение и вычитание (обобщение и систематизация знаний): задачи, решаемые сло</w:t>
      </w:r>
      <w:r>
        <w:rPr>
          <w:rStyle w:val="FontStyle14"/>
          <w:rFonts w:asciiTheme="minorHAnsi" w:hAnsiTheme="minorHAnsi" w:cs="Times New Roman"/>
          <w:sz w:val="24"/>
          <w:szCs w:val="24"/>
        </w:rPr>
        <w:softHyphen/>
        <w:t>жением и вычитанием; сложение и вычитание с числом 0; переместительное и сочетатель</w:t>
      </w: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 xml:space="preserve">ное свойства сложения и их использование для рационализации </w:t>
      </w:r>
      <w:proofErr w:type="gramStart"/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>вычислении</w:t>
      </w:r>
      <w:proofErr w:type="gramEnd"/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>; взаимосвязь между компонентами и результатами сложения и вычитания; способы проверки сложения и вычитания.</w:t>
      </w:r>
    </w:p>
    <w:p w:rsidR="00B249B2" w:rsidRDefault="00B249B2" w:rsidP="00B249B2">
      <w:pPr>
        <w:pStyle w:val="Style6"/>
        <w:widowControl/>
        <w:spacing w:line="240" w:lineRule="auto"/>
        <w:ind w:firstLine="528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>Решение уравнений вида:</w:t>
      </w:r>
    </w:p>
    <w:p w:rsidR="00B249B2" w:rsidRDefault="00B249B2" w:rsidP="00B249B2">
      <w:pPr>
        <w:pStyle w:val="Style6"/>
        <w:widowControl/>
        <w:spacing w:line="240" w:lineRule="auto"/>
        <w:ind w:firstLine="0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proofErr w:type="spellStart"/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>х</w:t>
      </w:r>
      <w:proofErr w:type="spellEnd"/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 xml:space="preserve"> + 312 = 654 + 79,</w:t>
      </w:r>
    </w:p>
    <w:p w:rsidR="00B249B2" w:rsidRDefault="00B249B2" w:rsidP="00B249B2">
      <w:pPr>
        <w:pStyle w:val="Style6"/>
        <w:widowControl/>
        <w:spacing w:line="240" w:lineRule="auto"/>
        <w:ind w:firstLine="0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>729</w:t>
      </w:r>
      <w:r>
        <w:rPr>
          <w:rStyle w:val="FontStyle15"/>
          <w:rFonts w:asciiTheme="minorHAnsi" w:hAnsiTheme="minorHAnsi" w:cs="Times New Roman"/>
          <w:b w:val="0"/>
          <w:spacing w:val="60"/>
          <w:sz w:val="24"/>
          <w:szCs w:val="24"/>
        </w:rPr>
        <w:t>-х</w:t>
      </w: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 xml:space="preserve"> = 217 + 163,</w:t>
      </w:r>
    </w:p>
    <w:p w:rsidR="00B249B2" w:rsidRDefault="00B249B2" w:rsidP="00B249B2">
      <w:pPr>
        <w:pStyle w:val="Style6"/>
        <w:widowControl/>
        <w:spacing w:line="240" w:lineRule="auto"/>
        <w:ind w:firstLine="0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proofErr w:type="spellStart"/>
      <w:r>
        <w:rPr>
          <w:rStyle w:val="FontStyle15"/>
          <w:rFonts w:asciiTheme="minorHAnsi" w:hAnsiTheme="minorHAnsi" w:cs="Times New Roman"/>
          <w:b w:val="0"/>
          <w:spacing w:val="60"/>
          <w:sz w:val="24"/>
          <w:szCs w:val="24"/>
        </w:rPr>
        <w:t>х</w:t>
      </w:r>
      <w:proofErr w:type="spellEnd"/>
      <w:r>
        <w:rPr>
          <w:rStyle w:val="FontStyle15"/>
          <w:rFonts w:asciiTheme="minorHAnsi" w:hAnsiTheme="minorHAnsi" w:cs="Times New Roman"/>
          <w:b w:val="0"/>
          <w:spacing w:val="60"/>
          <w:sz w:val="24"/>
          <w:szCs w:val="24"/>
        </w:rPr>
        <w:t>-</w:t>
      </w: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 xml:space="preserve"> 137 = 500-140.</w:t>
      </w:r>
    </w:p>
    <w:p w:rsidR="00B249B2" w:rsidRDefault="00B249B2" w:rsidP="00B249B2">
      <w:pPr>
        <w:pStyle w:val="Style6"/>
        <w:widowControl/>
        <w:spacing w:line="240" w:lineRule="auto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>Устное сложение и вычитание чисел в случаях, сводимых к действиям в пределах 100, и письменное — в остальных случаях.</w:t>
      </w:r>
    </w:p>
    <w:p w:rsidR="00B249B2" w:rsidRDefault="00B249B2" w:rsidP="00B249B2">
      <w:pPr>
        <w:pStyle w:val="Style6"/>
        <w:widowControl/>
        <w:spacing w:line="240" w:lineRule="auto"/>
      </w:pP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>Сложение и вычитание значений величин.</w:t>
      </w:r>
    </w:p>
    <w:p w:rsidR="00B249B2" w:rsidRDefault="00B249B2" w:rsidP="00B249B2">
      <w:pPr>
        <w:pStyle w:val="Style4"/>
        <w:widowControl/>
        <w:jc w:val="both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4"/>
          <w:rFonts w:asciiTheme="minorHAnsi" w:hAnsiTheme="minorHAnsi" w:cs="Times New Roman"/>
          <w:b/>
          <w:sz w:val="24"/>
          <w:szCs w:val="24"/>
        </w:rPr>
        <w:t>Умножение и деление</w:t>
      </w:r>
      <w:r>
        <w:rPr>
          <w:rStyle w:val="FontStyle14"/>
          <w:rFonts w:asciiTheme="minorHAnsi" w:hAnsiTheme="minorHAnsi" w:cs="Times New Roman"/>
          <w:sz w:val="24"/>
          <w:szCs w:val="24"/>
        </w:rPr>
        <w:t xml:space="preserve"> </w:t>
      </w:r>
      <w:r>
        <w:rPr>
          <w:rStyle w:val="FontStyle15"/>
          <w:rFonts w:asciiTheme="minorHAnsi" w:hAnsiTheme="minorHAnsi" w:cs="Times New Roman"/>
          <w:sz w:val="24"/>
          <w:szCs w:val="24"/>
        </w:rPr>
        <w:t>(77 ч)</w:t>
      </w:r>
    </w:p>
    <w:p w:rsidR="00B249B2" w:rsidRDefault="00B249B2" w:rsidP="00B249B2">
      <w:pPr>
        <w:pStyle w:val="Style6"/>
        <w:widowControl/>
        <w:spacing w:line="240" w:lineRule="auto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>Умножение и деление (обобщение и систематизация знаний): задачи, решаемые ум</w:t>
      </w: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softHyphen/>
        <w:t>ножением и делением; случаи умножения с числами 1 и 0; деление числа 0 и невозможность деления на 0; переместительное и сочетательное свойства умножения, распределительное свойство умножения относительно сложения; рационализация вычислений на основе пере</w:t>
      </w: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softHyphen/>
        <w:t>становки множителей, умножения суммы на число и числа на сумму, деления суммы на чис</w:t>
      </w: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softHyphen/>
        <w:t>ло, умножения и деления числа на произведение; взаимосвязь между компонентами и ре</w:t>
      </w: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softHyphen/>
        <w:t>зультатами умножения и деления; способы проверки умножения и деления.</w:t>
      </w:r>
    </w:p>
    <w:p w:rsidR="00B249B2" w:rsidRDefault="00B249B2" w:rsidP="00B249B2">
      <w:pPr>
        <w:pStyle w:val="Style6"/>
        <w:widowControl/>
        <w:spacing w:line="240" w:lineRule="auto"/>
        <w:ind w:firstLine="562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 xml:space="preserve">Решение уравнений вида 6 - </w:t>
      </w:r>
      <w:proofErr w:type="spellStart"/>
      <w:r>
        <w:rPr>
          <w:rStyle w:val="FontStyle11"/>
          <w:rFonts w:asciiTheme="minorHAnsi" w:hAnsiTheme="minorHAnsi" w:cs="Times New Roman"/>
          <w:b w:val="0"/>
          <w:sz w:val="24"/>
          <w:szCs w:val="24"/>
        </w:rPr>
        <w:t>х</w:t>
      </w:r>
      <w:proofErr w:type="spellEnd"/>
      <w:r>
        <w:rPr>
          <w:rStyle w:val="FontStyle11"/>
          <w:rFonts w:asciiTheme="minorHAnsi" w:hAnsiTheme="minorHAnsi" w:cs="Times New Roman"/>
          <w:b w:val="0"/>
          <w:sz w:val="24"/>
          <w:szCs w:val="24"/>
        </w:rPr>
        <w:t xml:space="preserve"> </w:t>
      </w: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 xml:space="preserve">= 429 +120, </w:t>
      </w:r>
      <w:proofErr w:type="spellStart"/>
      <w:r>
        <w:rPr>
          <w:rStyle w:val="FontStyle11"/>
          <w:rFonts w:asciiTheme="minorHAnsi" w:hAnsiTheme="minorHAnsi" w:cs="Times New Roman"/>
          <w:b w:val="0"/>
          <w:sz w:val="24"/>
          <w:szCs w:val="24"/>
        </w:rPr>
        <w:t>х</w:t>
      </w:r>
      <w:proofErr w:type="spellEnd"/>
      <w:r>
        <w:rPr>
          <w:rStyle w:val="FontStyle11"/>
          <w:rFonts w:asciiTheme="minorHAnsi" w:hAnsiTheme="minorHAnsi" w:cs="Times New Roman"/>
          <w:b w:val="0"/>
          <w:sz w:val="24"/>
          <w:szCs w:val="24"/>
        </w:rPr>
        <w:t xml:space="preserve"> - </w:t>
      </w: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>18 = 270-50, 360:х=630:7 на основе взаи</w:t>
      </w: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softHyphen/>
        <w:t>мосвязей между компонентами и результатами действий.</w:t>
      </w:r>
    </w:p>
    <w:p w:rsidR="00B249B2" w:rsidRDefault="00B249B2" w:rsidP="00B249B2">
      <w:pPr>
        <w:pStyle w:val="Style6"/>
        <w:widowControl/>
        <w:spacing w:line="240" w:lineRule="auto"/>
        <w:ind w:firstLine="552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>Устное умножение и деление на однозначное число в случаях, сводимых к действиям в пределах 100; умножение и деление на 10, 100, 1000.</w:t>
      </w:r>
    </w:p>
    <w:p w:rsidR="00B249B2" w:rsidRDefault="00B249B2" w:rsidP="00B249B2">
      <w:pPr>
        <w:pStyle w:val="Style6"/>
        <w:widowControl/>
        <w:spacing w:line="240" w:lineRule="auto"/>
        <w:ind w:firstLine="557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>Письменное умножение и деление на однозначное и двузначное число в пределах миллиона. Письменное умножение и деление на трехзначное число (в порядке ознаком</w:t>
      </w: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softHyphen/>
        <w:t>ления).</w:t>
      </w:r>
    </w:p>
    <w:p w:rsidR="00B249B2" w:rsidRDefault="00B249B2" w:rsidP="00B249B2">
      <w:pPr>
        <w:pStyle w:val="Style6"/>
        <w:widowControl/>
        <w:spacing w:line="240" w:lineRule="auto"/>
        <w:ind w:firstLine="557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>Умножение и деление значений величин на однозначное число.</w:t>
      </w:r>
    </w:p>
    <w:p w:rsidR="00B249B2" w:rsidRDefault="00B249B2" w:rsidP="00B249B2">
      <w:pPr>
        <w:pStyle w:val="Style6"/>
        <w:widowControl/>
        <w:spacing w:line="240" w:lineRule="auto"/>
        <w:ind w:firstLine="557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>Связь между величинами (скорость, время, расстояние; масса одного предмета, коли</w:t>
      </w: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softHyphen/>
        <w:t>чество предметов, масса всех предметов и др.). В течение всего года проводится:</w:t>
      </w:r>
    </w:p>
    <w:p w:rsidR="00B249B2" w:rsidRDefault="00B249B2" w:rsidP="00B249B2">
      <w:pPr>
        <w:pStyle w:val="Style7"/>
        <w:widowControl/>
        <w:numPr>
          <w:ilvl w:val="0"/>
          <w:numId w:val="3"/>
        </w:numPr>
        <w:tabs>
          <w:tab w:val="left" w:pos="691"/>
        </w:tabs>
        <w:ind w:firstLine="567"/>
        <w:jc w:val="both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>вычисление значений числовых выражений в 2 — 4 действия (со скобками и без них), требующих применения всех изученных правил о порядке выполнения действий;</w:t>
      </w:r>
    </w:p>
    <w:p w:rsidR="00B249B2" w:rsidRDefault="00B249B2" w:rsidP="00B249B2">
      <w:pPr>
        <w:pStyle w:val="Style7"/>
        <w:widowControl/>
        <w:numPr>
          <w:ilvl w:val="0"/>
          <w:numId w:val="3"/>
        </w:numPr>
        <w:tabs>
          <w:tab w:val="left" w:pos="696"/>
        </w:tabs>
        <w:ind w:firstLine="567"/>
        <w:jc w:val="both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>решение задач в одно действие, раскрывающих смысл арифметических действий;</w:t>
      </w:r>
    </w:p>
    <w:p w:rsidR="00B249B2" w:rsidRDefault="00B249B2" w:rsidP="00B249B2">
      <w:pPr>
        <w:pStyle w:val="Style7"/>
        <w:widowControl/>
        <w:numPr>
          <w:ilvl w:val="0"/>
          <w:numId w:val="3"/>
        </w:numPr>
        <w:tabs>
          <w:tab w:val="left" w:pos="696"/>
        </w:tabs>
        <w:ind w:firstLine="567"/>
        <w:jc w:val="both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>нахождение неизвестных компонентов действий;</w:t>
      </w:r>
    </w:p>
    <w:p w:rsidR="00B249B2" w:rsidRDefault="00B249B2" w:rsidP="00B249B2">
      <w:pPr>
        <w:pStyle w:val="Style3"/>
        <w:widowControl/>
        <w:numPr>
          <w:ilvl w:val="0"/>
          <w:numId w:val="3"/>
        </w:numPr>
        <w:tabs>
          <w:tab w:val="left" w:pos="696"/>
        </w:tabs>
        <w:spacing w:line="240" w:lineRule="auto"/>
        <w:ind w:firstLine="567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 xml:space="preserve">отношения </w:t>
      </w:r>
      <w:r>
        <w:rPr>
          <w:rStyle w:val="FontStyle11"/>
          <w:rFonts w:asciiTheme="minorHAnsi" w:hAnsiTheme="minorHAnsi" w:cs="Times New Roman"/>
          <w:b w:val="0"/>
          <w:sz w:val="24"/>
          <w:szCs w:val="24"/>
        </w:rPr>
        <w:t>больше, меньше, равно;</w:t>
      </w:r>
    </w:p>
    <w:p w:rsidR="00B249B2" w:rsidRDefault="00B249B2" w:rsidP="00B249B2">
      <w:pPr>
        <w:pStyle w:val="Style7"/>
        <w:widowControl/>
        <w:numPr>
          <w:ilvl w:val="0"/>
          <w:numId w:val="3"/>
        </w:numPr>
        <w:tabs>
          <w:tab w:val="left" w:pos="696"/>
        </w:tabs>
        <w:ind w:firstLine="567"/>
        <w:jc w:val="both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>взаимосвязь между величинами;</w:t>
      </w:r>
    </w:p>
    <w:p w:rsidR="00B249B2" w:rsidRDefault="00B249B2" w:rsidP="00B249B2">
      <w:pPr>
        <w:pStyle w:val="Style7"/>
        <w:widowControl/>
        <w:numPr>
          <w:ilvl w:val="0"/>
          <w:numId w:val="3"/>
        </w:numPr>
        <w:tabs>
          <w:tab w:val="left" w:pos="696"/>
        </w:tabs>
        <w:ind w:firstLine="567"/>
        <w:jc w:val="both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>решение задач в 2—4 действия;</w:t>
      </w:r>
    </w:p>
    <w:p w:rsidR="00B249B2" w:rsidRDefault="00B249B2" w:rsidP="00B249B2">
      <w:pPr>
        <w:pStyle w:val="Style7"/>
        <w:widowControl/>
        <w:numPr>
          <w:ilvl w:val="0"/>
          <w:numId w:val="3"/>
        </w:numPr>
        <w:tabs>
          <w:tab w:val="left" w:pos="696"/>
        </w:tabs>
        <w:ind w:firstLine="567"/>
        <w:jc w:val="both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lastRenderedPageBreak/>
        <w:t>решение задач на распознавание геометрических фигур в составе более сложных;</w:t>
      </w:r>
    </w:p>
    <w:p w:rsidR="00B249B2" w:rsidRDefault="00B249B2" w:rsidP="00B249B2">
      <w:pPr>
        <w:pStyle w:val="Style7"/>
        <w:widowControl/>
        <w:tabs>
          <w:tab w:val="left" w:pos="787"/>
        </w:tabs>
        <w:ind w:firstLine="567"/>
        <w:jc w:val="both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>-</w:t>
      </w: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ab/>
        <w:t>разбиение фигуры на заданные части; составление заданной фигуры из 2 — 3 ее частей;</w:t>
      </w:r>
    </w:p>
    <w:p w:rsidR="00B249B2" w:rsidRDefault="00B249B2" w:rsidP="00B249B2">
      <w:pPr>
        <w:pStyle w:val="Style7"/>
        <w:widowControl/>
        <w:numPr>
          <w:ilvl w:val="0"/>
          <w:numId w:val="4"/>
        </w:numPr>
        <w:tabs>
          <w:tab w:val="left" w:pos="701"/>
        </w:tabs>
        <w:ind w:firstLine="567"/>
        <w:jc w:val="both"/>
        <w:rPr>
          <w:b/>
        </w:rPr>
      </w:pP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>построение изученных фигур с помощью линейки и циркуля.</w:t>
      </w:r>
    </w:p>
    <w:p w:rsidR="00B249B2" w:rsidRDefault="00B249B2" w:rsidP="00B249B2">
      <w:pPr>
        <w:pStyle w:val="Style4"/>
        <w:widowControl/>
        <w:jc w:val="both"/>
        <w:rPr>
          <w:rStyle w:val="FontStyle15"/>
          <w:rFonts w:asciiTheme="minorHAnsi" w:hAnsiTheme="minorHAnsi" w:cs="Times New Roman"/>
          <w:sz w:val="24"/>
          <w:szCs w:val="24"/>
        </w:rPr>
      </w:pPr>
      <w:r>
        <w:rPr>
          <w:rStyle w:val="FontStyle14"/>
          <w:rFonts w:asciiTheme="minorHAnsi" w:hAnsiTheme="minorHAnsi" w:cs="Times New Roman"/>
          <w:b/>
          <w:sz w:val="24"/>
          <w:szCs w:val="24"/>
        </w:rPr>
        <w:t xml:space="preserve">Итоговое повторение </w:t>
      </w:r>
      <w:r>
        <w:rPr>
          <w:rStyle w:val="FontStyle15"/>
          <w:rFonts w:asciiTheme="minorHAnsi" w:hAnsiTheme="minorHAnsi" w:cs="Times New Roman"/>
          <w:sz w:val="24"/>
          <w:szCs w:val="24"/>
        </w:rPr>
        <w:t>(10 ч)</w:t>
      </w:r>
    </w:p>
    <w:p w:rsidR="00B249B2" w:rsidRDefault="00B249B2" w:rsidP="00B249B2">
      <w:pPr>
        <w:pStyle w:val="Style5"/>
        <w:widowControl/>
        <w:spacing w:line="240" w:lineRule="auto"/>
        <w:jc w:val="both"/>
      </w:pPr>
    </w:p>
    <w:p w:rsidR="00B249B2" w:rsidRDefault="00B249B2" w:rsidP="00B249B2">
      <w:pPr>
        <w:pStyle w:val="Style5"/>
        <w:widowControl/>
        <w:spacing w:line="240" w:lineRule="auto"/>
        <w:jc w:val="center"/>
        <w:rPr>
          <w:rStyle w:val="FontStyle13"/>
          <w:rFonts w:asciiTheme="minorHAnsi" w:hAnsiTheme="minorHAnsi" w:cs="Times New Roman"/>
          <w:sz w:val="24"/>
          <w:szCs w:val="24"/>
        </w:rPr>
      </w:pPr>
      <w:r>
        <w:rPr>
          <w:rStyle w:val="FontStyle13"/>
          <w:rFonts w:asciiTheme="minorHAnsi" w:hAnsiTheme="minorHAnsi" w:cs="Times New Roman"/>
          <w:sz w:val="24"/>
          <w:szCs w:val="24"/>
        </w:rPr>
        <w:t xml:space="preserve">Требования к уровню </w:t>
      </w:r>
      <w:r>
        <w:rPr>
          <w:rStyle w:val="FontStyle12"/>
          <w:rFonts w:asciiTheme="minorHAnsi" w:hAnsiTheme="minorHAnsi" w:cs="Times New Roman"/>
          <w:b/>
          <w:sz w:val="24"/>
          <w:szCs w:val="24"/>
        </w:rPr>
        <w:t>подготовки</w:t>
      </w: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 </w:t>
      </w:r>
      <w:r>
        <w:rPr>
          <w:rStyle w:val="FontStyle13"/>
          <w:rFonts w:asciiTheme="minorHAnsi" w:hAnsiTheme="minorHAnsi" w:cs="Times New Roman"/>
          <w:sz w:val="24"/>
          <w:szCs w:val="24"/>
        </w:rPr>
        <w:t>учащихся</w:t>
      </w:r>
    </w:p>
    <w:p w:rsidR="00B249B2" w:rsidRDefault="00B249B2" w:rsidP="00B249B2">
      <w:pPr>
        <w:pStyle w:val="Style4"/>
        <w:widowControl/>
        <w:jc w:val="both"/>
      </w:pPr>
    </w:p>
    <w:p w:rsidR="00B249B2" w:rsidRDefault="00B249B2" w:rsidP="00B249B2">
      <w:pPr>
        <w:pStyle w:val="Style4"/>
        <w:widowControl/>
        <w:jc w:val="both"/>
        <w:rPr>
          <w:rStyle w:val="FontStyle14"/>
          <w:rFonts w:asciiTheme="minorHAnsi" w:hAnsiTheme="minorHAnsi" w:cs="Times New Roman"/>
          <w:sz w:val="24"/>
          <w:szCs w:val="24"/>
        </w:rPr>
      </w:pPr>
      <w:r>
        <w:rPr>
          <w:rStyle w:val="FontStyle14"/>
          <w:rFonts w:asciiTheme="minorHAnsi" w:hAnsiTheme="minorHAnsi" w:cs="Times New Roman"/>
          <w:sz w:val="24"/>
          <w:szCs w:val="24"/>
        </w:rPr>
        <w:t xml:space="preserve">К концу обучения в четвёртом классе </w:t>
      </w:r>
      <w:r>
        <w:rPr>
          <w:rStyle w:val="FontStyle14"/>
          <w:rFonts w:asciiTheme="minorHAnsi" w:hAnsiTheme="minorHAnsi" w:cs="Times New Roman"/>
          <w:sz w:val="24"/>
          <w:szCs w:val="24"/>
          <w:u w:val="single"/>
        </w:rPr>
        <w:t>ученик НАУЧИТСЯ</w:t>
      </w:r>
      <w:r>
        <w:rPr>
          <w:rStyle w:val="FontStyle14"/>
          <w:rFonts w:asciiTheme="minorHAnsi" w:hAnsiTheme="minorHAnsi" w:cs="Times New Roman"/>
          <w:sz w:val="24"/>
          <w:szCs w:val="24"/>
        </w:rPr>
        <w:t>:</w:t>
      </w:r>
    </w:p>
    <w:p w:rsidR="00B249B2" w:rsidRDefault="00B249B2" w:rsidP="00B249B2">
      <w:pPr>
        <w:pStyle w:val="Style2"/>
        <w:widowControl/>
        <w:tabs>
          <w:tab w:val="left" w:pos="787"/>
        </w:tabs>
        <w:ind w:firstLine="567"/>
        <w:jc w:val="both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>-</w:t>
      </w: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ab/>
        <w:t>читать, записывать и сравнивать числа в пределах миллиона; записывать результат сравнения, используя знаки &gt; (больше), &lt; (меньше), = (равно);</w:t>
      </w:r>
    </w:p>
    <w:p w:rsidR="00B249B2" w:rsidRDefault="00B249B2" w:rsidP="00B249B2">
      <w:pPr>
        <w:pStyle w:val="Style7"/>
        <w:widowControl/>
        <w:numPr>
          <w:ilvl w:val="0"/>
          <w:numId w:val="5"/>
        </w:numPr>
        <w:tabs>
          <w:tab w:val="left" w:pos="888"/>
        </w:tabs>
        <w:ind w:firstLine="567"/>
        <w:jc w:val="both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>представлять любое трёхзначное число в виде суммы разрядных слагаемых;</w:t>
      </w:r>
    </w:p>
    <w:p w:rsidR="00B249B2" w:rsidRDefault="00B249B2" w:rsidP="00B249B2">
      <w:pPr>
        <w:pStyle w:val="Style7"/>
        <w:widowControl/>
        <w:numPr>
          <w:ilvl w:val="0"/>
          <w:numId w:val="5"/>
        </w:numPr>
        <w:tabs>
          <w:tab w:val="left" w:pos="888"/>
        </w:tabs>
        <w:ind w:firstLine="567"/>
        <w:jc w:val="both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>объяснять, как образуется каждая следующая счётная единица;</w:t>
      </w:r>
    </w:p>
    <w:p w:rsidR="00B249B2" w:rsidRDefault="00B249B2" w:rsidP="00B249B2">
      <w:pPr>
        <w:pStyle w:val="Style7"/>
        <w:widowControl/>
        <w:numPr>
          <w:ilvl w:val="0"/>
          <w:numId w:val="5"/>
        </w:numPr>
        <w:tabs>
          <w:tab w:val="left" w:pos="888"/>
        </w:tabs>
        <w:ind w:firstLine="567"/>
        <w:jc w:val="both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>пользоваться изученной математической терминологией;</w:t>
      </w:r>
    </w:p>
    <w:p w:rsidR="00B249B2" w:rsidRDefault="00B249B2" w:rsidP="00B249B2">
      <w:pPr>
        <w:pStyle w:val="Style2"/>
        <w:widowControl/>
        <w:ind w:firstLine="567"/>
        <w:jc w:val="both"/>
        <w:rPr>
          <w:rStyle w:val="FontStyle15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5"/>
          <w:rFonts w:asciiTheme="minorHAnsi" w:hAnsiTheme="minorHAnsi" w:cs="Times New Roman"/>
          <w:b w:val="0"/>
          <w:sz w:val="24"/>
          <w:szCs w:val="24"/>
        </w:rPr>
        <w:t>записывать и вычислять значения числовых выражений, содержащих 3-4 действия (со скобками и без них);</w:t>
      </w:r>
    </w:p>
    <w:p w:rsidR="00B249B2" w:rsidRDefault="00B249B2" w:rsidP="00B249B2">
      <w:pPr>
        <w:pStyle w:val="Style1"/>
        <w:widowControl/>
        <w:numPr>
          <w:ilvl w:val="0"/>
          <w:numId w:val="6"/>
        </w:numPr>
        <w:tabs>
          <w:tab w:val="left" w:pos="902"/>
        </w:tabs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находить числовые значения буквенных выражений </w:t>
      </w:r>
      <w:proofErr w:type="gramStart"/>
      <w:r>
        <w:rPr>
          <w:rStyle w:val="FontStyle12"/>
          <w:rFonts w:asciiTheme="minorHAnsi" w:hAnsiTheme="minorHAnsi" w:cs="Times New Roman"/>
          <w:sz w:val="24"/>
          <w:szCs w:val="24"/>
        </w:rPr>
        <w:t>вида</w:t>
      </w:r>
      <w:proofErr w:type="gramEnd"/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 а + 3, 8 - г, </w:t>
      </w:r>
    </w:p>
    <w:p w:rsidR="00B249B2" w:rsidRDefault="00B249B2" w:rsidP="00B249B2">
      <w:pPr>
        <w:pStyle w:val="Style1"/>
        <w:widowControl/>
        <w:tabs>
          <w:tab w:val="left" w:pos="902"/>
        </w:tabs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proofErr w:type="gramStart"/>
      <w:r>
        <w:rPr>
          <w:rStyle w:val="FontStyle12"/>
          <w:rFonts w:asciiTheme="minorHAnsi" w:hAnsiTheme="minorHAnsi" w:cs="Times New Roman"/>
          <w:sz w:val="24"/>
          <w:szCs w:val="24"/>
          <w:lang w:val="en-US"/>
        </w:rPr>
        <w:t>b</w:t>
      </w: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 :</w:t>
      </w:r>
      <w:proofErr w:type="gramEnd"/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 2, </w:t>
      </w:r>
      <w:r>
        <w:rPr>
          <w:rStyle w:val="FontStyle12"/>
          <w:rFonts w:asciiTheme="minorHAnsi" w:hAnsiTheme="minorHAnsi" w:cs="Times New Roman"/>
          <w:sz w:val="24"/>
          <w:szCs w:val="24"/>
          <w:lang w:val="en-US"/>
        </w:rPr>
        <w:t>a</w:t>
      </w: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 + о, с - о, </w:t>
      </w:r>
      <w:r>
        <w:rPr>
          <w:rStyle w:val="FontStyle12"/>
          <w:rFonts w:asciiTheme="minorHAnsi" w:hAnsiTheme="minorHAnsi" w:cs="Times New Roman"/>
          <w:sz w:val="24"/>
          <w:szCs w:val="24"/>
          <w:lang w:val="en-US"/>
        </w:rPr>
        <w:t>k</w:t>
      </w: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 : </w:t>
      </w:r>
      <w:r>
        <w:rPr>
          <w:rStyle w:val="FontStyle12"/>
          <w:rFonts w:asciiTheme="minorHAnsi" w:hAnsiTheme="minorHAnsi" w:cs="Times New Roman"/>
          <w:sz w:val="24"/>
          <w:szCs w:val="24"/>
          <w:lang w:val="en-US"/>
        </w:rPr>
        <w:t>n</w:t>
      </w: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 при заданных числовых значениях входящих в них букв;</w:t>
      </w:r>
    </w:p>
    <w:p w:rsidR="00B249B2" w:rsidRDefault="00B249B2" w:rsidP="00B249B2">
      <w:pPr>
        <w:pStyle w:val="Style1"/>
        <w:widowControl/>
        <w:numPr>
          <w:ilvl w:val="0"/>
          <w:numId w:val="6"/>
        </w:numPr>
        <w:tabs>
          <w:tab w:val="left" w:pos="902"/>
        </w:tabs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выполнять устные вычисления в пределах 100 и с большими числами в случаях, сводимых к действиям в пределах 100;</w:t>
      </w:r>
    </w:p>
    <w:p w:rsidR="00B249B2" w:rsidRDefault="00B249B2" w:rsidP="00B249B2">
      <w:pPr>
        <w:pStyle w:val="Style1"/>
        <w:widowControl/>
        <w:numPr>
          <w:ilvl w:val="0"/>
          <w:numId w:val="6"/>
        </w:numPr>
        <w:tabs>
          <w:tab w:val="left" w:pos="902"/>
        </w:tabs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выполнять вычисления с нулём;</w:t>
      </w:r>
    </w:p>
    <w:p w:rsidR="00B249B2" w:rsidRDefault="00B249B2" w:rsidP="00B249B2">
      <w:pPr>
        <w:pStyle w:val="Style1"/>
        <w:widowControl/>
        <w:numPr>
          <w:ilvl w:val="0"/>
          <w:numId w:val="6"/>
        </w:numPr>
        <w:tabs>
          <w:tab w:val="left" w:pos="902"/>
        </w:tabs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выполнять письменные вычисления (сложение и вычитание многозначных чисел, умножение и деление многозначных чисел на однозначные и двузначные числа), проверку вычислений;</w:t>
      </w:r>
    </w:p>
    <w:p w:rsidR="00B249B2" w:rsidRDefault="00B249B2" w:rsidP="00B249B2">
      <w:pPr>
        <w:pStyle w:val="Style1"/>
        <w:widowControl/>
        <w:numPr>
          <w:ilvl w:val="0"/>
          <w:numId w:val="6"/>
        </w:numPr>
        <w:tabs>
          <w:tab w:val="left" w:pos="902"/>
        </w:tabs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решать уравнения вида х±60 = 320, 125+х = 750, 2000-х= 1450, х-12 = 2400, х:5 = 420, 600:х = 25 на основе взаимосвязи между компонентами и результатами действий;</w:t>
      </w:r>
    </w:p>
    <w:p w:rsidR="00B249B2" w:rsidRDefault="00B249B2" w:rsidP="00B249B2">
      <w:pPr>
        <w:pStyle w:val="Style1"/>
        <w:widowControl/>
        <w:numPr>
          <w:ilvl w:val="0"/>
          <w:numId w:val="6"/>
        </w:numPr>
        <w:tabs>
          <w:tab w:val="left" w:pos="902"/>
        </w:tabs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решать задачи в 1—3 действия;</w:t>
      </w:r>
    </w:p>
    <w:p w:rsidR="00B249B2" w:rsidRDefault="00B249B2" w:rsidP="00B249B2">
      <w:pPr>
        <w:pStyle w:val="Style1"/>
        <w:widowControl/>
        <w:numPr>
          <w:ilvl w:val="0"/>
          <w:numId w:val="6"/>
        </w:numPr>
        <w:tabs>
          <w:tab w:val="left" w:pos="902"/>
        </w:tabs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находить длину отрезка, ломаной, периметр многоугольника, в том числе прямо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угольника (квадрата);</w:t>
      </w:r>
    </w:p>
    <w:p w:rsidR="00B249B2" w:rsidRDefault="00B249B2" w:rsidP="00B249B2">
      <w:pPr>
        <w:pStyle w:val="Style1"/>
        <w:widowControl/>
        <w:numPr>
          <w:ilvl w:val="0"/>
          <w:numId w:val="6"/>
        </w:numPr>
        <w:tabs>
          <w:tab w:val="left" w:pos="902"/>
        </w:tabs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находить площадь прямоугольника (квадрата), зная длины его сторон;</w:t>
      </w:r>
    </w:p>
    <w:p w:rsidR="00B249B2" w:rsidRDefault="00B249B2" w:rsidP="00B249B2">
      <w:pPr>
        <w:pStyle w:val="Style1"/>
        <w:widowControl/>
        <w:numPr>
          <w:ilvl w:val="0"/>
          <w:numId w:val="6"/>
        </w:numPr>
        <w:tabs>
          <w:tab w:val="left" w:pos="902"/>
        </w:tabs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узнавать время по часам;</w:t>
      </w:r>
    </w:p>
    <w:p w:rsidR="00B249B2" w:rsidRDefault="00B249B2" w:rsidP="00B249B2">
      <w:pPr>
        <w:pStyle w:val="Style1"/>
        <w:widowControl/>
        <w:numPr>
          <w:ilvl w:val="0"/>
          <w:numId w:val="6"/>
        </w:numPr>
        <w:tabs>
          <w:tab w:val="left" w:pos="902"/>
        </w:tabs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выполнять арифметические действия с величинами (сложение и вычитание значе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ний величин, умножение и деление значений величин на однозначное число);</w:t>
      </w:r>
    </w:p>
    <w:p w:rsidR="00B249B2" w:rsidRDefault="00B249B2" w:rsidP="00B249B2">
      <w:pPr>
        <w:pStyle w:val="Style1"/>
        <w:widowControl/>
        <w:numPr>
          <w:ilvl w:val="0"/>
          <w:numId w:val="6"/>
        </w:numPr>
        <w:tabs>
          <w:tab w:val="left" w:pos="902"/>
        </w:tabs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применять к решению текстовых задач знание изученных связей между величи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нами;</w:t>
      </w:r>
    </w:p>
    <w:p w:rsidR="00B249B2" w:rsidRDefault="00B249B2" w:rsidP="00B249B2">
      <w:pPr>
        <w:pStyle w:val="Style1"/>
        <w:widowControl/>
        <w:numPr>
          <w:ilvl w:val="0"/>
          <w:numId w:val="6"/>
        </w:numPr>
        <w:tabs>
          <w:tab w:val="left" w:pos="902"/>
        </w:tabs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строить заданный отрезок;</w:t>
      </w:r>
    </w:p>
    <w:p w:rsidR="00B249B2" w:rsidRDefault="00B249B2" w:rsidP="00B249B2">
      <w:pPr>
        <w:pStyle w:val="Style1"/>
        <w:widowControl/>
        <w:numPr>
          <w:ilvl w:val="0"/>
          <w:numId w:val="6"/>
        </w:numPr>
        <w:tabs>
          <w:tab w:val="left" w:pos="902"/>
        </w:tabs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строить на клетчатой бумаге прямоугольник (квадрат) по заданным длинам сторон.</w:t>
      </w:r>
    </w:p>
    <w:p w:rsidR="00B249B2" w:rsidRDefault="00B249B2" w:rsidP="00B249B2">
      <w:pPr>
        <w:pStyle w:val="Style3"/>
        <w:widowControl/>
        <w:spacing w:line="240" w:lineRule="auto"/>
      </w:pPr>
    </w:p>
    <w:p w:rsidR="00B249B2" w:rsidRDefault="00B249B2" w:rsidP="00B249B2">
      <w:pPr>
        <w:pStyle w:val="Style3"/>
        <w:widowControl/>
        <w:spacing w:line="240" w:lineRule="auto"/>
        <w:rPr>
          <w:rStyle w:val="FontStyle11"/>
          <w:rFonts w:asciiTheme="minorHAnsi" w:hAnsiTheme="minorHAnsi" w:cs="Times New Roman"/>
          <w:bCs w:val="0"/>
          <w:sz w:val="24"/>
          <w:szCs w:val="24"/>
          <w:u w:val="single"/>
        </w:rPr>
      </w:pPr>
      <w:r>
        <w:rPr>
          <w:rFonts w:asciiTheme="minorHAnsi" w:hAnsiTheme="minorHAnsi" w:cs="Times New Roman"/>
          <w:b/>
        </w:rPr>
        <w:t xml:space="preserve">К концу обучения в четвёртом классе </w:t>
      </w:r>
      <w:r>
        <w:rPr>
          <w:rFonts w:asciiTheme="minorHAnsi" w:hAnsiTheme="minorHAnsi" w:cs="Times New Roman"/>
          <w:b/>
          <w:u w:val="single"/>
        </w:rPr>
        <w:t>ученик получит</w:t>
      </w:r>
      <w:r>
        <w:rPr>
          <w:rStyle w:val="FontStyle11"/>
          <w:rFonts w:asciiTheme="minorHAnsi" w:hAnsiTheme="minorHAnsi" w:cs="Times New Roman"/>
          <w:b w:val="0"/>
          <w:sz w:val="24"/>
          <w:szCs w:val="24"/>
          <w:u w:val="single"/>
        </w:rPr>
        <w:t xml:space="preserve"> </w:t>
      </w:r>
      <w:r>
        <w:rPr>
          <w:rStyle w:val="FontStyle11"/>
          <w:rFonts w:asciiTheme="minorHAnsi" w:hAnsiTheme="minorHAnsi" w:cs="Times New Roman"/>
          <w:sz w:val="24"/>
          <w:szCs w:val="24"/>
          <w:u w:val="single"/>
        </w:rPr>
        <w:t>возможность научиться:</w:t>
      </w:r>
    </w:p>
    <w:p w:rsidR="00B249B2" w:rsidRDefault="00B249B2" w:rsidP="00B249B2">
      <w:pPr>
        <w:pStyle w:val="Style1"/>
        <w:widowControl/>
        <w:numPr>
          <w:ilvl w:val="0"/>
          <w:numId w:val="6"/>
        </w:numPr>
        <w:tabs>
          <w:tab w:val="left" w:pos="902"/>
        </w:tabs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выделять признаки и свойства объектов (прямоугольник, его периметр, площадь и др.);</w:t>
      </w:r>
    </w:p>
    <w:p w:rsidR="00B249B2" w:rsidRDefault="00B249B2" w:rsidP="00B249B2">
      <w:pPr>
        <w:pStyle w:val="Style1"/>
        <w:widowControl/>
        <w:numPr>
          <w:ilvl w:val="0"/>
          <w:numId w:val="6"/>
        </w:numPr>
        <w:tabs>
          <w:tab w:val="left" w:pos="902"/>
        </w:tabs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выявлять изменения, происходящие с объектами и устанавливать зависимости ме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жду ними;</w:t>
      </w:r>
    </w:p>
    <w:p w:rsidR="00B249B2" w:rsidRDefault="00B249B2" w:rsidP="00B249B2">
      <w:pPr>
        <w:pStyle w:val="Style1"/>
        <w:widowControl/>
        <w:numPr>
          <w:ilvl w:val="0"/>
          <w:numId w:val="6"/>
        </w:numPr>
        <w:tabs>
          <w:tab w:val="left" w:pos="902"/>
        </w:tabs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определять с помощью сравнения (сопоставления) их характерные признаки;</w:t>
      </w:r>
    </w:p>
    <w:p w:rsidR="00B249B2" w:rsidRDefault="00B249B2" w:rsidP="00B249B2">
      <w:pPr>
        <w:pStyle w:val="Style1"/>
        <w:widowControl/>
        <w:numPr>
          <w:ilvl w:val="0"/>
          <w:numId w:val="6"/>
        </w:numPr>
        <w:tabs>
          <w:tab w:val="left" w:pos="902"/>
        </w:tabs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формировать речевые математические умения и навыки, высказывать суждения с использованием математических терминов и понятий, выделять слова (словосочетания и т. д.), помогающие понять его смысл; ставить вопросы по ходу выполнения задания;</w:t>
      </w:r>
    </w:p>
    <w:p w:rsidR="00B249B2" w:rsidRDefault="00B249B2" w:rsidP="00B249B2">
      <w:pPr>
        <w:pStyle w:val="Style1"/>
        <w:widowControl/>
        <w:numPr>
          <w:ilvl w:val="0"/>
          <w:numId w:val="6"/>
        </w:numPr>
        <w:tabs>
          <w:tab w:val="left" w:pos="902"/>
        </w:tabs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lastRenderedPageBreak/>
        <w:t>выбирать доказательства верности или неверности выполненного действия, обос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новывать этапы решения задачи, уравнения и др.;</w:t>
      </w:r>
    </w:p>
    <w:p w:rsidR="00B249B2" w:rsidRDefault="00B249B2" w:rsidP="00B249B2">
      <w:pPr>
        <w:pStyle w:val="Style1"/>
        <w:widowControl/>
        <w:numPr>
          <w:ilvl w:val="0"/>
          <w:numId w:val="6"/>
        </w:numPr>
        <w:tabs>
          <w:tab w:val="left" w:pos="902"/>
        </w:tabs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развивать организационные умения и навыки: планировать этапы предстоящей ра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боты, определять последовательность предстоящих действий;</w:t>
      </w:r>
    </w:p>
    <w:p w:rsidR="00B249B2" w:rsidRDefault="00B249B2" w:rsidP="00B249B2">
      <w:pPr>
        <w:pStyle w:val="Style1"/>
        <w:widowControl/>
        <w:numPr>
          <w:ilvl w:val="0"/>
          <w:numId w:val="6"/>
        </w:numPr>
        <w:tabs>
          <w:tab w:val="left" w:pos="902"/>
        </w:tabs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осуществлять контроль и оценку правильности действий, поиск путей преодоления ошибок;</w:t>
      </w:r>
    </w:p>
    <w:p w:rsidR="00B249B2" w:rsidRDefault="00B249B2" w:rsidP="00B249B2">
      <w:pPr>
        <w:pStyle w:val="Style1"/>
        <w:widowControl/>
        <w:numPr>
          <w:ilvl w:val="0"/>
          <w:numId w:val="6"/>
        </w:numPr>
        <w:tabs>
          <w:tab w:val="left" w:pos="902"/>
        </w:tabs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сформировать умения читать и записывать числа, знание состава чисел, которые понадобятся при выполнении устных, а в дальнейшем и письменных вычислений:</w:t>
      </w:r>
    </w:p>
    <w:p w:rsidR="00B249B2" w:rsidRDefault="00B249B2" w:rsidP="00B249B2">
      <w:pPr>
        <w:pStyle w:val="Style1"/>
        <w:widowControl/>
        <w:numPr>
          <w:ilvl w:val="0"/>
          <w:numId w:val="6"/>
        </w:numPr>
        <w:tabs>
          <w:tab w:val="left" w:pos="902"/>
        </w:tabs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формировать и отрабатывать навыки устных и письменных вычислений табличные случаи умножения и деления </w:t>
      </w:r>
      <w:proofErr w:type="spellStart"/>
      <w:r>
        <w:rPr>
          <w:rStyle w:val="FontStyle12"/>
          <w:rFonts w:asciiTheme="minorHAnsi" w:hAnsiTheme="minorHAnsi" w:cs="Times New Roman"/>
          <w:sz w:val="24"/>
          <w:szCs w:val="24"/>
        </w:rPr>
        <w:t>внетабличные</w:t>
      </w:r>
      <w:proofErr w:type="spellEnd"/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 вычисления в пределах 100, разнообразные примеры на применение правил о порядке выполнения действий в выражениях со скобками и без них:</w:t>
      </w:r>
    </w:p>
    <w:p w:rsidR="00B249B2" w:rsidRDefault="00B249B2" w:rsidP="00B249B2">
      <w:pPr>
        <w:pStyle w:val="Style1"/>
        <w:widowControl/>
        <w:numPr>
          <w:ilvl w:val="0"/>
          <w:numId w:val="6"/>
        </w:numPr>
        <w:tabs>
          <w:tab w:val="left" w:pos="902"/>
        </w:tabs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пользоваться алгоритмами письменного сложения и вычитания многозначных чи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сел, умножения и деления многозначного числа на однозначное и двузначное числа;</w:t>
      </w:r>
    </w:p>
    <w:p w:rsidR="00B249B2" w:rsidRDefault="00B249B2" w:rsidP="00B249B2">
      <w:pPr>
        <w:pStyle w:val="Style1"/>
        <w:widowControl/>
        <w:numPr>
          <w:ilvl w:val="0"/>
          <w:numId w:val="6"/>
        </w:numPr>
        <w:tabs>
          <w:tab w:val="left" w:pos="902"/>
        </w:tabs>
        <w:ind w:firstLine="567"/>
        <w:jc w:val="both"/>
      </w:pPr>
      <w:r>
        <w:rPr>
          <w:rStyle w:val="FontStyle12"/>
          <w:rFonts w:asciiTheme="minorHAnsi" w:hAnsiTheme="minorHAnsi" w:cs="Times New Roman"/>
          <w:sz w:val="24"/>
          <w:szCs w:val="24"/>
        </w:rPr>
        <w:t>использовать приобретенные знания и умения в практической деятельности и по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 xml:space="preserve">вседневной жизни </w:t>
      </w:r>
      <w:proofErr w:type="gramStart"/>
      <w:r>
        <w:rPr>
          <w:rStyle w:val="FontStyle12"/>
          <w:rFonts w:asciiTheme="minorHAnsi" w:hAnsiTheme="minorHAnsi" w:cs="Times New Roman"/>
          <w:sz w:val="24"/>
          <w:szCs w:val="24"/>
        </w:rPr>
        <w:t>для</w:t>
      </w:r>
      <w:proofErr w:type="gramEnd"/>
      <w:r>
        <w:rPr>
          <w:rStyle w:val="FontStyle12"/>
          <w:rFonts w:asciiTheme="minorHAnsi" w:hAnsiTheme="minorHAnsi" w:cs="Times New Roman"/>
          <w:sz w:val="24"/>
          <w:szCs w:val="24"/>
        </w:rPr>
        <w:t>:</w:t>
      </w:r>
    </w:p>
    <w:p w:rsidR="00B249B2" w:rsidRDefault="00B249B2" w:rsidP="00B249B2">
      <w:pPr>
        <w:pStyle w:val="Style4"/>
        <w:widowControl/>
        <w:numPr>
          <w:ilvl w:val="0"/>
          <w:numId w:val="7"/>
        </w:numPr>
        <w:tabs>
          <w:tab w:val="left" w:pos="893"/>
        </w:tabs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ориентировки в окружающем пространстве (планирование маршрута, выбор пути передвижения и др.),</w:t>
      </w:r>
    </w:p>
    <w:p w:rsidR="00B249B2" w:rsidRDefault="00B249B2" w:rsidP="00B249B2">
      <w:pPr>
        <w:pStyle w:val="Style4"/>
        <w:widowControl/>
        <w:numPr>
          <w:ilvl w:val="0"/>
          <w:numId w:val="7"/>
        </w:numPr>
        <w:tabs>
          <w:tab w:val="left" w:pos="893"/>
        </w:tabs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сравнения и упорядочения объектов по разным признакам: длине, площади, массе вместимости;</w:t>
      </w:r>
    </w:p>
    <w:p w:rsidR="00B249B2" w:rsidRDefault="00B249B2" w:rsidP="00B249B2">
      <w:pPr>
        <w:pStyle w:val="Style4"/>
        <w:widowControl/>
        <w:numPr>
          <w:ilvl w:val="0"/>
          <w:numId w:val="7"/>
        </w:numPr>
        <w:tabs>
          <w:tab w:val="left" w:pos="898"/>
        </w:tabs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определения времени по часам </w:t>
      </w: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 xml:space="preserve">(В </w:t>
      </w:r>
      <w:r>
        <w:rPr>
          <w:rStyle w:val="FontStyle12"/>
          <w:rFonts w:asciiTheme="minorHAnsi" w:hAnsiTheme="minorHAnsi" w:cs="Times New Roman"/>
          <w:sz w:val="24"/>
          <w:szCs w:val="24"/>
        </w:rPr>
        <w:t>часах и минутах).</w:t>
      </w:r>
    </w:p>
    <w:p w:rsidR="00B249B2" w:rsidRDefault="00B249B2" w:rsidP="00B249B2">
      <w:pPr>
        <w:pStyle w:val="Style1"/>
        <w:widowControl/>
        <w:jc w:val="both"/>
        <w:rPr>
          <w:rStyle w:val="FontStyle11"/>
          <w:rFonts w:asciiTheme="minorHAnsi" w:hAnsiTheme="minorHAnsi" w:cs="Times New Roman"/>
          <w:sz w:val="24"/>
          <w:szCs w:val="24"/>
        </w:rPr>
      </w:pPr>
    </w:p>
    <w:p w:rsidR="00B249B2" w:rsidRDefault="00B249B2" w:rsidP="00B249B2">
      <w:pPr>
        <w:pStyle w:val="Style1"/>
        <w:widowControl/>
        <w:jc w:val="center"/>
        <w:rPr>
          <w:rStyle w:val="FontStyle11"/>
          <w:rFonts w:asciiTheme="minorHAnsi" w:hAnsiTheme="minorHAnsi" w:cs="Times New Roman"/>
          <w:sz w:val="24"/>
          <w:szCs w:val="24"/>
        </w:rPr>
      </w:pPr>
      <w:r>
        <w:rPr>
          <w:rStyle w:val="FontStyle11"/>
          <w:rFonts w:asciiTheme="minorHAnsi" w:hAnsiTheme="minorHAnsi" w:cs="Times New Roman"/>
          <w:sz w:val="24"/>
          <w:szCs w:val="24"/>
        </w:rPr>
        <w:t>Планируемые результаты освоения программы</w:t>
      </w:r>
    </w:p>
    <w:p w:rsidR="00B249B2" w:rsidRDefault="00B249B2" w:rsidP="00B249B2">
      <w:pPr>
        <w:pStyle w:val="Style2"/>
        <w:widowControl/>
        <w:jc w:val="both"/>
      </w:pPr>
    </w:p>
    <w:p w:rsidR="00B249B2" w:rsidRDefault="00B249B2" w:rsidP="00B249B2">
      <w:pPr>
        <w:pStyle w:val="Style2"/>
        <w:widowControl/>
        <w:ind w:firstLine="720"/>
        <w:jc w:val="both"/>
        <w:rPr>
          <w:rFonts w:asciiTheme="minorHAnsi" w:hAnsiTheme="minorHAnsi" w:cs="Times New Roman"/>
          <w:bCs/>
        </w:rPr>
      </w:pP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>Программа обеспечивает достижение выпускниками начальной школы следующих лич</w:t>
      </w: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softHyphen/>
        <w:t xml:space="preserve">ностных, </w:t>
      </w:r>
      <w:proofErr w:type="spellStart"/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>метапредметных</w:t>
      </w:r>
      <w:proofErr w:type="spellEnd"/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 xml:space="preserve"> и предметных результатов</w:t>
      </w:r>
    </w:p>
    <w:p w:rsidR="00B249B2" w:rsidRDefault="00B249B2" w:rsidP="00B249B2">
      <w:pPr>
        <w:pStyle w:val="Style5"/>
        <w:widowControl/>
        <w:spacing w:line="240" w:lineRule="auto"/>
        <w:jc w:val="both"/>
        <w:rPr>
          <w:rStyle w:val="FontStyle12"/>
          <w:rFonts w:asciiTheme="minorHAnsi" w:hAnsiTheme="minorHAnsi" w:cs="Times New Roman"/>
          <w:b/>
          <w:sz w:val="24"/>
          <w:szCs w:val="24"/>
        </w:rPr>
      </w:pPr>
    </w:p>
    <w:p w:rsidR="00B249B2" w:rsidRDefault="00B249B2" w:rsidP="00B249B2">
      <w:pPr>
        <w:pStyle w:val="Style5"/>
        <w:widowControl/>
        <w:spacing w:line="240" w:lineRule="auto"/>
        <w:jc w:val="both"/>
        <w:rPr>
          <w:rStyle w:val="FontStyle12"/>
          <w:rFonts w:asciiTheme="minorHAnsi" w:hAnsiTheme="minorHAnsi" w:cs="Times New Roman"/>
          <w:b/>
          <w:sz w:val="24"/>
          <w:szCs w:val="24"/>
        </w:rPr>
      </w:pPr>
      <w:r>
        <w:rPr>
          <w:rStyle w:val="FontStyle12"/>
          <w:rFonts w:asciiTheme="minorHAnsi" w:hAnsiTheme="minorHAnsi" w:cs="Times New Roman"/>
          <w:b/>
          <w:sz w:val="24"/>
          <w:szCs w:val="24"/>
        </w:rPr>
        <w:t>Личностные результаты</w:t>
      </w:r>
    </w:p>
    <w:p w:rsidR="00B249B2" w:rsidRDefault="00B249B2" w:rsidP="00B249B2">
      <w:pPr>
        <w:pStyle w:val="Style4"/>
        <w:widowControl/>
        <w:ind w:firstLine="533"/>
        <w:jc w:val="both"/>
        <w:rPr>
          <w:rStyle w:val="FontStyle13"/>
          <w:rFonts w:asciiTheme="minorHAnsi" w:hAnsiTheme="minorHAnsi" w:cs="Times New Roman"/>
          <w:sz w:val="24"/>
          <w:szCs w:val="24"/>
        </w:rPr>
      </w:pP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>Чувство гордости за свою Родину, российский народ и историю России. Осознание роли своей страны в мировом развитии, уважительное отношение к семей</w:t>
      </w: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softHyphen/>
        <w:t>ным ценностям, бережное отношение к окружающему миру. Целостное восприятие окружающего мира.</w:t>
      </w:r>
    </w:p>
    <w:p w:rsidR="00B249B2" w:rsidRDefault="00B249B2" w:rsidP="00B249B2">
      <w:pPr>
        <w:pStyle w:val="Style2"/>
        <w:widowControl/>
        <w:ind w:firstLine="567"/>
        <w:jc w:val="both"/>
        <w:rPr>
          <w:rStyle w:val="FontStyle13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>Развитая мотивация учебной деятельности и личностного смысла учения, заинтересо</w:t>
      </w: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softHyphen/>
        <w:t>ванность в приобретении и расширении знаний и способов действий, творческий подход к выполнению заданий.</w:t>
      </w:r>
    </w:p>
    <w:p w:rsidR="00B249B2" w:rsidRDefault="00B249B2" w:rsidP="00B249B2">
      <w:pPr>
        <w:pStyle w:val="Style2"/>
        <w:widowControl/>
        <w:ind w:firstLine="567"/>
        <w:jc w:val="both"/>
        <w:rPr>
          <w:rStyle w:val="FontStyle13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>Рефлексивная самооценка, умение анализировать свои действия и управлять ими.</w:t>
      </w:r>
    </w:p>
    <w:p w:rsidR="00B249B2" w:rsidRDefault="00B249B2" w:rsidP="00B249B2">
      <w:pPr>
        <w:pStyle w:val="Style2"/>
        <w:widowControl/>
        <w:ind w:firstLine="567"/>
        <w:jc w:val="both"/>
        <w:rPr>
          <w:rStyle w:val="FontStyle13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 xml:space="preserve">Навыки сотрудничества </w:t>
      </w:r>
      <w:proofErr w:type="gramStart"/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>со</w:t>
      </w:r>
      <w:proofErr w:type="gramEnd"/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 xml:space="preserve"> взрослыми и сверстниками.</w:t>
      </w:r>
    </w:p>
    <w:p w:rsidR="00B249B2" w:rsidRDefault="00B249B2" w:rsidP="00B249B2">
      <w:pPr>
        <w:pStyle w:val="Style2"/>
        <w:widowControl/>
        <w:ind w:firstLine="567"/>
        <w:jc w:val="both"/>
      </w:pP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>Установка на здоровый образ жизни, наличие мотивации к творческому труду, к работе на результат.</w:t>
      </w:r>
    </w:p>
    <w:p w:rsidR="00B249B2" w:rsidRDefault="00B249B2" w:rsidP="00B249B2">
      <w:pPr>
        <w:pStyle w:val="Style5"/>
        <w:widowControl/>
        <w:spacing w:line="240" w:lineRule="auto"/>
        <w:jc w:val="both"/>
        <w:rPr>
          <w:rStyle w:val="FontStyle12"/>
          <w:rFonts w:asciiTheme="minorHAnsi" w:hAnsiTheme="minorHAnsi" w:cs="Times New Roman"/>
          <w:b/>
          <w:sz w:val="24"/>
          <w:szCs w:val="24"/>
        </w:rPr>
      </w:pPr>
    </w:p>
    <w:p w:rsidR="00B249B2" w:rsidRDefault="00B249B2" w:rsidP="00B249B2">
      <w:pPr>
        <w:pStyle w:val="Style5"/>
        <w:widowControl/>
        <w:spacing w:line="240" w:lineRule="auto"/>
        <w:jc w:val="both"/>
        <w:rPr>
          <w:rStyle w:val="FontStyle12"/>
          <w:rFonts w:asciiTheme="minorHAnsi" w:hAnsiTheme="minorHAnsi" w:cs="Times New Roman"/>
          <w:b/>
          <w:sz w:val="24"/>
          <w:szCs w:val="24"/>
        </w:rPr>
      </w:pPr>
      <w:proofErr w:type="spellStart"/>
      <w:r>
        <w:rPr>
          <w:rStyle w:val="FontStyle12"/>
          <w:rFonts w:asciiTheme="minorHAnsi" w:hAnsiTheme="minorHAnsi" w:cs="Times New Roman"/>
          <w:b/>
          <w:sz w:val="24"/>
          <w:szCs w:val="24"/>
        </w:rPr>
        <w:t>Метапредметные</w:t>
      </w:r>
      <w:proofErr w:type="spellEnd"/>
      <w:r>
        <w:rPr>
          <w:rStyle w:val="FontStyle12"/>
          <w:rFonts w:asciiTheme="minorHAnsi" w:hAnsiTheme="minorHAnsi" w:cs="Times New Roman"/>
          <w:b/>
          <w:sz w:val="24"/>
          <w:szCs w:val="24"/>
        </w:rPr>
        <w:t xml:space="preserve"> результаты</w:t>
      </w:r>
    </w:p>
    <w:p w:rsidR="00B249B2" w:rsidRDefault="00B249B2" w:rsidP="00B249B2">
      <w:pPr>
        <w:pStyle w:val="Style2"/>
        <w:widowControl/>
        <w:ind w:firstLine="567"/>
        <w:jc w:val="both"/>
        <w:rPr>
          <w:rStyle w:val="FontStyle13"/>
          <w:rFonts w:asciiTheme="minorHAnsi" w:hAnsiTheme="minorHAnsi" w:cs="Times New Roman"/>
          <w:sz w:val="24"/>
          <w:szCs w:val="24"/>
        </w:rPr>
      </w:pP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>Способность принимать и сохранять цели и задачи учебной деятельности, находить средства и способы её осуществления.</w:t>
      </w:r>
    </w:p>
    <w:p w:rsidR="00B249B2" w:rsidRDefault="00B249B2" w:rsidP="00B249B2">
      <w:pPr>
        <w:pStyle w:val="Style2"/>
        <w:widowControl/>
        <w:ind w:firstLine="567"/>
        <w:jc w:val="both"/>
        <w:rPr>
          <w:rStyle w:val="FontStyle13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>Овладение способами выполнения заданий творческого и поискового характера.</w:t>
      </w:r>
    </w:p>
    <w:p w:rsidR="00B249B2" w:rsidRDefault="00B249B2" w:rsidP="00B249B2">
      <w:pPr>
        <w:pStyle w:val="Style2"/>
        <w:widowControl/>
        <w:ind w:firstLine="567"/>
        <w:jc w:val="both"/>
        <w:rPr>
          <w:rStyle w:val="FontStyle13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>Умения планировать, контролировать и оценивать учебные действия в соответствии с поставленной задачей и условиями её выполнения, определять наиболее эффективные способы достижения результата.</w:t>
      </w:r>
    </w:p>
    <w:p w:rsidR="00B249B2" w:rsidRDefault="00B249B2" w:rsidP="00B249B2">
      <w:pPr>
        <w:pStyle w:val="Style2"/>
        <w:widowControl/>
        <w:ind w:firstLine="567"/>
        <w:jc w:val="both"/>
        <w:rPr>
          <w:rStyle w:val="FontStyle13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lastRenderedPageBreak/>
        <w:t>Способность использовать знаково-символические средства представления информа</w:t>
      </w: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softHyphen/>
      </w: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ции </w:t>
      </w: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>для создания моделей изучаемых объектов и процессов, схем решения учебно-познавательных и практических задач.</w:t>
      </w:r>
    </w:p>
    <w:p w:rsidR="00B249B2" w:rsidRDefault="00B249B2" w:rsidP="00B249B2">
      <w:pPr>
        <w:pStyle w:val="Style2"/>
        <w:widowControl/>
        <w:ind w:firstLine="567"/>
        <w:jc w:val="both"/>
        <w:rPr>
          <w:rStyle w:val="FontStyle13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>Использование речевых средств и средств информационных и коммуникационных тех</w:t>
      </w: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softHyphen/>
        <w:t>нологий для решения коммуникативных и познавательных задач.</w:t>
      </w:r>
    </w:p>
    <w:p w:rsidR="00B249B2" w:rsidRDefault="00B249B2" w:rsidP="00B249B2">
      <w:pPr>
        <w:pStyle w:val="Style2"/>
        <w:widowControl/>
        <w:ind w:firstLine="567"/>
        <w:jc w:val="both"/>
        <w:rPr>
          <w:rStyle w:val="FontStyle13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>Использование различных способов поиска (в справочных источниках и открытом учебном информационном пространстве Интернета), сбора, обработки, анализа, организа</w:t>
      </w: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softHyphen/>
      </w: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ции </w:t>
      </w: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>и передачи информации в соответствии с коммуникативными и познавательными зада</w:t>
      </w: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softHyphen/>
        <w:t>чами и технологиями учебного предмета, в том числе умение вводить текст с помощью кла</w:t>
      </w: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softHyphen/>
        <w:t>виатуры компьютера, фиксировать (записывать) результаты измерения величин и анализировать изображения, звуки, готовить своё выступление и выступать с аудио-, виде</w:t>
      </w:r>
      <w:proofErr w:type="gramStart"/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>о-</w:t>
      </w:r>
      <w:proofErr w:type="gramEnd"/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 xml:space="preserve"> и гра</w:t>
      </w: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softHyphen/>
        <w:t>фическим сопровождением.</w:t>
      </w:r>
    </w:p>
    <w:p w:rsidR="00B249B2" w:rsidRDefault="00B249B2" w:rsidP="00B249B2">
      <w:pPr>
        <w:pStyle w:val="Style2"/>
        <w:widowControl/>
        <w:ind w:firstLine="567"/>
        <w:jc w:val="both"/>
        <w:rPr>
          <w:rStyle w:val="FontStyle13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>Овладение логическими действиями сравнения, анализа, синтеза, обобщения, класси</w:t>
      </w: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softHyphen/>
        <w:t>фикации по родовидовым признакам, установления аналогий и причинно-следственных свя</w:t>
      </w: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softHyphen/>
        <w:t>зей, построения рассуждений, отнесения к известным понятиям.</w:t>
      </w:r>
    </w:p>
    <w:p w:rsidR="00B249B2" w:rsidRDefault="00B249B2" w:rsidP="00B249B2">
      <w:pPr>
        <w:pStyle w:val="Style2"/>
        <w:widowControl/>
        <w:ind w:firstLine="567"/>
        <w:jc w:val="both"/>
        <w:rPr>
          <w:rStyle w:val="FontStyle13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>Готовность слушать собеседника и вести диалог; готовность признать возможность су</w:t>
      </w: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softHyphen/>
        <w:t>ществования различных точек зрения и права каждого иметь свою; излагать своё мнение и аргументировать свою точку зрения.</w:t>
      </w:r>
    </w:p>
    <w:p w:rsidR="00B249B2" w:rsidRDefault="00B249B2" w:rsidP="00B249B2">
      <w:pPr>
        <w:pStyle w:val="Style2"/>
        <w:widowControl/>
        <w:ind w:firstLine="567"/>
        <w:jc w:val="both"/>
        <w:rPr>
          <w:rStyle w:val="FontStyle13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>Определение общей цели и путей её достижения: умение договариваться о распреде</w:t>
      </w: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softHyphen/>
        <w:t>лении функций и ролей в совместной деятельности, осуществлять взаимный контроль в со</w:t>
      </w: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softHyphen/>
        <w:t>вместной деятельности, адекватно оценивать собственное поведение и поведение окру</w:t>
      </w: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softHyphen/>
        <w:t>жающих.</w:t>
      </w:r>
    </w:p>
    <w:p w:rsidR="00B249B2" w:rsidRDefault="00B249B2" w:rsidP="00B249B2">
      <w:pPr>
        <w:pStyle w:val="Style2"/>
        <w:widowControl/>
        <w:ind w:firstLine="567"/>
        <w:jc w:val="both"/>
        <w:rPr>
          <w:rStyle w:val="FontStyle13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 xml:space="preserve">Овладение начальными сведениями о сущности и особенностях объектов и процессов </w:t>
      </w:r>
      <w:proofErr w:type="spellStart"/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>з</w:t>
      </w:r>
      <w:proofErr w:type="spellEnd"/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 xml:space="preserve"> соответствии с содержанием учебного предмета «математика».</w:t>
      </w:r>
    </w:p>
    <w:p w:rsidR="00B249B2" w:rsidRDefault="00B249B2" w:rsidP="00B249B2">
      <w:pPr>
        <w:pStyle w:val="Style2"/>
        <w:widowControl/>
        <w:ind w:firstLine="567"/>
        <w:jc w:val="both"/>
        <w:rPr>
          <w:rStyle w:val="FontStyle13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 xml:space="preserve">Овладение базовыми предметными и </w:t>
      </w:r>
      <w:proofErr w:type="spellStart"/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>межпредметными</w:t>
      </w:r>
      <w:proofErr w:type="spellEnd"/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 xml:space="preserve"> понятиями, отражающими су</w:t>
      </w: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softHyphen/>
        <w:t>щественные связи и отношения между объектами и процессами.</w:t>
      </w:r>
    </w:p>
    <w:p w:rsidR="00B249B2" w:rsidRDefault="00B249B2" w:rsidP="00B249B2">
      <w:pPr>
        <w:pStyle w:val="Style2"/>
        <w:widowControl/>
        <w:ind w:firstLine="567"/>
        <w:jc w:val="both"/>
        <w:rPr>
          <w:rStyle w:val="FontStyle13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>Умение работать в материальной и информационной среде начального общего обра</w:t>
      </w: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softHyphen/>
        <w:t>зования (в том числе с учебными моделями) в соответствии с содержанием учебного пред</w:t>
      </w: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softHyphen/>
        <w:t>мета «Математика».</w:t>
      </w:r>
    </w:p>
    <w:p w:rsidR="00B249B2" w:rsidRDefault="00B249B2" w:rsidP="00B249B2">
      <w:pPr>
        <w:rPr>
          <w:b/>
        </w:rPr>
      </w:pPr>
    </w:p>
    <w:p w:rsidR="00B249B2" w:rsidRDefault="00B249B2" w:rsidP="00B249B2">
      <w:pPr>
        <w:rPr>
          <w:rFonts w:asciiTheme="minorHAnsi" w:hAnsiTheme="minorHAnsi" w:cs="Times New Roman"/>
          <w:b/>
        </w:rPr>
      </w:pPr>
      <w:r>
        <w:rPr>
          <w:rFonts w:asciiTheme="minorHAnsi" w:hAnsiTheme="minorHAnsi" w:cs="Times New Roman"/>
          <w:b/>
        </w:rPr>
        <w:t>Предметные результаты</w:t>
      </w:r>
    </w:p>
    <w:p w:rsidR="00B249B2" w:rsidRDefault="00B249B2" w:rsidP="00B249B2">
      <w:pPr>
        <w:pStyle w:val="Style2"/>
        <w:widowControl/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Использование приобретённых математических знаний для описания и объяснения ок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ружающих предметов, процессов, явлений, а также для оценки их количественных и про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странственных отношений.</w:t>
      </w:r>
    </w:p>
    <w:p w:rsidR="00B249B2" w:rsidRDefault="00B249B2" w:rsidP="00B249B2">
      <w:pPr>
        <w:pStyle w:val="Style2"/>
        <w:widowControl/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proofErr w:type="gramStart"/>
      <w:r>
        <w:rPr>
          <w:rStyle w:val="FontStyle12"/>
          <w:rFonts w:asciiTheme="minorHAnsi" w:hAnsiTheme="minorHAnsi" w:cs="Times New Roman"/>
          <w:sz w:val="24"/>
          <w:szCs w:val="24"/>
        </w:rPr>
        <w:t>Овладение основами логического и алгоритмического мышления, пространственной: воображения и математической речи, основами счёта, измерения, прикидки результата и его оценки, наглядного представления данных в разной форме (таблицы, схемы, диаграммы записи и выполнения алгоритмов.</w:t>
      </w:r>
      <w:proofErr w:type="gramEnd"/>
    </w:p>
    <w:p w:rsidR="00B249B2" w:rsidRDefault="00B249B2" w:rsidP="00B249B2">
      <w:pPr>
        <w:pStyle w:val="Style3"/>
        <w:widowControl/>
        <w:spacing w:line="240" w:lineRule="auto"/>
        <w:ind w:firstLine="567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Приобретение начального опыта применения математических знаний </w:t>
      </w:r>
      <w:proofErr w:type="gramStart"/>
      <w:r>
        <w:rPr>
          <w:rStyle w:val="FontStyle12"/>
          <w:rFonts w:asciiTheme="minorHAnsi" w:hAnsiTheme="minorHAnsi" w:cs="Times New Roman"/>
          <w:sz w:val="24"/>
          <w:szCs w:val="24"/>
        </w:rPr>
        <w:t>для</w:t>
      </w:r>
      <w:proofErr w:type="gramEnd"/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 </w:t>
      </w:r>
      <w:proofErr w:type="gramStart"/>
      <w:r>
        <w:rPr>
          <w:rStyle w:val="FontStyle12"/>
          <w:rFonts w:asciiTheme="minorHAnsi" w:hAnsiTheme="minorHAnsi" w:cs="Times New Roman"/>
          <w:sz w:val="24"/>
          <w:szCs w:val="24"/>
        </w:rPr>
        <w:t>решение</w:t>
      </w:r>
      <w:proofErr w:type="gramEnd"/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 учебно-познавательных и учебно-практических задач.</w:t>
      </w:r>
    </w:p>
    <w:p w:rsidR="00B249B2" w:rsidRDefault="00B249B2" w:rsidP="00B249B2">
      <w:pPr>
        <w:pStyle w:val="Style3"/>
        <w:widowControl/>
        <w:spacing w:line="240" w:lineRule="auto"/>
        <w:ind w:firstLine="567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Умения выполнять устно и письменно арифметические действия с числами и числовы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 xml:space="preserve">ми выражениями, решать текстовые задачи, выполнять и строить алгоритмы и стратегии в игре; исследовать, распознавать и изображать геометрические фигуры, работать с таблицами, схемами, графиками и диаграммами, цепочками; представлять, анализировать и </w:t>
      </w:r>
      <w:r>
        <w:rPr>
          <w:rStyle w:val="FontStyle12"/>
          <w:rFonts w:asciiTheme="minorHAnsi" w:hAnsiTheme="minorHAnsi" w:cs="Times New Roman"/>
          <w:spacing w:val="-20"/>
          <w:sz w:val="24"/>
          <w:szCs w:val="24"/>
        </w:rPr>
        <w:t>ин</w:t>
      </w:r>
      <w:r>
        <w:rPr>
          <w:rStyle w:val="FontStyle12"/>
          <w:rFonts w:asciiTheme="minorHAnsi" w:hAnsiTheme="minorHAnsi" w:cs="Times New Roman"/>
          <w:spacing w:val="-20"/>
          <w:sz w:val="24"/>
          <w:szCs w:val="24"/>
        </w:rPr>
        <w:softHyphen/>
      </w:r>
      <w:r>
        <w:rPr>
          <w:rStyle w:val="FontStyle12"/>
          <w:rFonts w:asciiTheme="minorHAnsi" w:hAnsiTheme="minorHAnsi" w:cs="Times New Roman"/>
          <w:sz w:val="24"/>
          <w:szCs w:val="24"/>
        </w:rPr>
        <w:t>терпретировать данные.</w:t>
      </w:r>
    </w:p>
    <w:p w:rsidR="00B249B2" w:rsidRDefault="00B249B2" w:rsidP="00B249B2">
      <w:pPr>
        <w:pStyle w:val="Style3"/>
        <w:widowControl/>
        <w:spacing w:line="240" w:lineRule="auto"/>
        <w:ind w:firstLine="567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Приобретение первоначальных навыков работы на компьютере (набирать текст </w:t>
      </w:r>
      <w:r>
        <w:rPr>
          <w:rStyle w:val="FontStyle12"/>
          <w:rFonts w:asciiTheme="minorHAnsi" w:hAnsiTheme="minorHAnsi" w:cs="Times New Roman"/>
          <w:spacing w:val="-20"/>
          <w:sz w:val="24"/>
          <w:szCs w:val="24"/>
        </w:rPr>
        <w:t xml:space="preserve">на </w:t>
      </w: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клавиатуре, работать с меню, находить информацию по заданной теме, распечатывать </w:t>
      </w:r>
      <w:r>
        <w:rPr>
          <w:rStyle w:val="FontStyle12"/>
          <w:rFonts w:asciiTheme="minorHAnsi" w:hAnsiTheme="minorHAnsi" w:cs="Times New Roman"/>
          <w:spacing w:val="-20"/>
          <w:sz w:val="24"/>
          <w:szCs w:val="24"/>
        </w:rPr>
        <w:t xml:space="preserve">её </w:t>
      </w:r>
      <w:r>
        <w:rPr>
          <w:rStyle w:val="FontStyle12"/>
          <w:rFonts w:asciiTheme="minorHAnsi" w:hAnsiTheme="minorHAnsi" w:cs="Times New Roman"/>
          <w:sz w:val="24"/>
          <w:szCs w:val="24"/>
        </w:rPr>
        <w:t>на принтере).</w:t>
      </w:r>
    </w:p>
    <w:p w:rsidR="00B249B2" w:rsidRDefault="00B249B2" w:rsidP="00B249B2">
      <w:pPr>
        <w:pStyle w:val="Style4"/>
        <w:widowControl/>
        <w:ind w:firstLine="567"/>
        <w:jc w:val="both"/>
      </w:pPr>
    </w:p>
    <w:p w:rsidR="00B249B2" w:rsidRDefault="00B249B2" w:rsidP="00B249B2">
      <w:pPr>
        <w:pStyle w:val="Style4"/>
        <w:widowControl/>
        <w:jc w:val="center"/>
        <w:rPr>
          <w:rStyle w:val="FontStyle13"/>
          <w:rFonts w:asciiTheme="minorHAnsi" w:hAnsiTheme="minorHAnsi" w:cs="Times New Roman"/>
          <w:sz w:val="24"/>
          <w:szCs w:val="24"/>
        </w:rPr>
      </w:pPr>
      <w:r>
        <w:rPr>
          <w:rStyle w:val="FontStyle13"/>
          <w:rFonts w:asciiTheme="minorHAnsi" w:hAnsiTheme="minorHAnsi" w:cs="Times New Roman"/>
          <w:sz w:val="24"/>
          <w:szCs w:val="24"/>
        </w:rPr>
        <w:lastRenderedPageBreak/>
        <w:t>Система оценки достижения планируемых результатов.</w:t>
      </w:r>
    </w:p>
    <w:p w:rsidR="00B249B2" w:rsidRDefault="00B249B2" w:rsidP="00B249B2">
      <w:pPr>
        <w:pStyle w:val="Style4"/>
        <w:widowControl/>
        <w:jc w:val="center"/>
        <w:rPr>
          <w:rStyle w:val="FontStyle13"/>
          <w:rFonts w:asciiTheme="minorHAnsi" w:hAnsiTheme="minorHAnsi" w:cs="Times New Roman"/>
          <w:sz w:val="24"/>
          <w:szCs w:val="24"/>
        </w:rPr>
      </w:pPr>
      <w:r>
        <w:rPr>
          <w:rStyle w:val="FontStyle13"/>
          <w:rFonts w:asciiTheme="minorHAnsi" w:hAnsiTheme="minorHAnsi" w:cs="Times New Roman"/>
          <w:sz w:val="24"/>
          <w:szCs w:val="24"/>
        </w:rPr>
        <w:t>Критерии оценивания</w:t>
      </w:r>
    </w:p>
    <w:p w:rsidR="00B249B2" w:rsidRDefault="00B249B2" w:rsidP="00B249B2">
      <w:pPr>
        <w:pStyle w:val="Style3"/>
        <w:widowControl/>
        <w:spacing w:line="240" w:lineRule="auto"/>
        <w:ind w:firstLine="567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В соответствии с требованиями Стандарта, при оценке итоговых результатов освоение программы по математике, должны учитываться психологические возможности младшего школьника, нервно-психические проблемы, возникающие в процессе контроля, ситуативность эмоциональных реакций ребенка.</w:t>
      </w:r>
    </w:p>
    <w:p w:rsidR="00B249B2" w:rsidRDefault="00B249B2" w:rsidP="00B249B2">
      <w:pPr>
        <w:pStyle w:val="Style3"/>
        <w:widowControl/>
        <w:spacing w:line="240" w:lineRule="auto"/>
        <w:ind w:firstLine="567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Система оценки достижения планируемых результатов изучения математики предпо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лагает комплексный уровневый подход к оценке результатов обучения. Объектом оценки предметных результатов служит способность выпускников начальной школы решать учебно-познавательные и учебно-практические задачи. Оценка индивидуальных образовательных достижений ведётся «методом сложения», при котором фиксируется достижение опорного уровня и его превышение.</w:t>
      </w:r>
    </w:p>
    <w:p w:rsidR="00B249B2" w:rsidRDefault="00B249B2" w:rsidP="00B249B2">
      <w:pPr>
        <w:pStyle w:val="Style3"/>
        <w:widowControl/>
        <w:spacing w:line="240" w:lineRule="auto"/>
        <w:ind w:firstLine="567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В соответствии с требованиями Стандарта, составляющей комплекса оценки достиже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ний являются материалы стартовой диагностики, промежуточных и итоговых стандартизи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>рованных работ по математике. Остальные работы подобраны так, чтобы их совокупность демонстрировала нарастающие успешность, объём и глубину знаний, достижение более высоких уровней формируемых учебных действий.</w:t>
      </w:r>
    </w:p>
    <w:p w:rsidR="00B249B2" w:rsidRDefault="00B249B2" w:rsidP="00B249B2">
      <w:pPr>
        <w:pStyle w:val="Style3"/>
        <w:widowControl/>
        <w:spacing w:line="240" w:lineRule="auto"/>
        <w:ind w:firstLine="567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Текущий контроль по математике осуществляется в письменной и устной форме. Письменные работы для текущего контроля проводятся не реже одного раза в неделю </w:t>
      </w:r>
      <w:r>
        <w:rPr>
          <w:rStyle w:val="FontStyle11"/>
          <w:rFonts w:asciiTheme="minorHAnsi" w:hAnsiTheme="minorHAnsi" w:cs="Times New Roman"/>
          <w:b w:val="0"/>
          <w:sz w:val="24"/>
          <w:szCs w:val="24"/>
        </w:rPr>
        <w:t xml:space="preserve">в </w:t>
      </w: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форме самостоятельной работы или арифметического диктанта. Работы для текущего </w:t>
      </w:r>
      <w:r>
        <w:rPr>
          <w:rStyle w:val="FontStyle12"/>
          <w:rFonts w:asciiTheme="minorHAnsi" w:hAnsiTheme="minorHAnsi" w:cs="Times New Roman"/>
          <w:spacing w:val="-20"/>
          <w:sz w:val="24"/>
          <w:szCs w:val="24"/>
        </w:rPr>
        <w:t>кон</w:t>
      </w:r>
      <w:r>
        <w:rPr>
          <w:rStyle w:val="FontStyle12"/>
          <w:rFonts w:asciiTheme="minorHAnsi" w:hAnsiTheme="minorHAnsi" w:cs="Times New Roman"/>
          <w:spacing w:val="-20"/>
          <w:sz w:val="24"/>
          <w:szCs w:val="24"/>
        </w:rPr>
        <w:softHyphen/>
      </w: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троля состоят из нескольких однотипных заданий, с помощью которых осуществляется </w:t>
      </w:r>
      <w:r>
        <w:rPr>
          <w:rStyle w:val="FontStyle12"/>
          <w:rFonts w:asciiTheme="minorHAnsi" w:hAnsiTheme="minorHAnsi" w:cs="Times New Roman"/>
          <w:spacing w:val="-20"/>
          <w:sz w:val="24"/>
          <w:szCs w:val="24"/>
        </w:rPr>
        <w:t xml:space="preserve">все! </w:t>
      </w:r>
      <w:r>
        <w:rPr>
          <w:rStyle w:val="FontStyle12"/>
          <w:rFonts w:asciiTheme="minorHAnsi" w:hAnsiTheme="minorHAnsi" w:cs="Times New Roman"/>
          <w:sz w:val="24"/>
          <w:szCs w:val="24"/>
        </w:rPr>
        <w:t>сторонняя проверка только одного определенного умения.</w:t>
      </w:r>
    </w:p>
    <w:p w:rsidR="00B249B2" w:rsidRDefault="00B249B2" w:rsidP="00B249B2">
      <w:pPr>
        <w:pStyle w:val="Style3"/>
        <w:widowControl/>
        <w:spacing w:line="240" w:lineRule="auto"/>
        <w:ind w:firstLine="567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>Тематический контроль по математике проводится в письменной форме. Для темати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 xml:space="preserve">ческих проверок выбираются узловые вопросы программы: приемы устных вычислений, </w:t>
      </w:r>
      <w:r>
        <w:rPr>
          <w:rStyle w:val="FontStyle12"/>
          <w:rFonts w:asciiTheme="minorHAnsi" w:hAnsiTheme="minorHAnsi" w:cs="Times New Roman"/>
          <w:spacing w:val="-20"/>
          <w:sz w:val="24"/>
          <w:szCs w:val="24"/>
        </w:rPr>
        <w:t>из</w:t>
      </w:r>
      <w:r>
        <w:rPr>
          <w:rStyle w:val="FontStyle12"/>
          <w:rFonts w:asciiTheme="minorHAnsi" w:hAnsiTheme="minorHAnsi" w:cs="Times New Roman"/>
          <w:spacing w:val="-20"/>
          <w:sz w:val="24"/>
          <w:szCs w:val="24"/>
        </w:rPr>
        <w:softHyphen/>
      </w: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мерение величин и др. Проверочные работы позволяют проверить, например, знание </w:t>
      </w:r>
      <w:r>
        <w:rPr>
          <w:rStyle w:val="FontStyle12"/>
          <w:rFonts w:asciiTheme="minorHAnsi" w:hAnsiTheme="minorHAnsi" w:cs="Times New Roman"/>
          <w:spacing w:val="-20"/>
          <w:sz w:val="24"/>
          <w:szCs w:val="24"/>
        </w:rPr>
        <w:t>таб</w:t>
      </w:r>
      <w:r>
        <w:rPr>
          <w:rStyle w:val="FontStyle12"/>
          <w:rFonts w:asciiTheme="minorHAnsi" w:hAnsiTheme="minorHAnsi" w:cs="Times New Roman"/>
          <w:spacing w:val="-20"/>
          <w:sz w:val="24"/>
          <w:szCs w:val="24"/>
        </w:rPr>
        <w:softHyphen/>
      </w:r>
      <w:r>
        <w:rPr>
          <w:rStyle w:val="FontStyle12"/>
          <w:rFonts w:asciiTheme="minorHAnsi" w:hAnsiTheme="minorHAnsi" w:cs="Times New Roman"/>
          <w:sz w:val="24"/>
          <w:szCs w:val="24"/>
        </w:rPr>
        <w:t>личных случаев сложения, вычитания, умножения и деления. В этом случае для обеспече</w:t>
      </w:r>
      <w:r>
        <w:rPr>
          <w:rStyle w:val="FontStyle12"/>
          <w:rFonts w:asciiTheme="minorHAnsi" w:hAnsiTheme="minorHAnsi" w:cs="Times New Roman"/>
          <w:sz w:val="24"/>
          <w:szCs w:val="24"/>
        </w:rPr>
        <w:softHyphen/>
        <w:t xml:space="preserve">ния самостоятельности учащихся подбирается несколько вариантов работы, каждый из </w:t>
      </w:r>
      <w:r>
        <w:rPr>
          <w:rStyle w:val="FontStyle12"/>
          <w:rFonts w:asciiTheme="minorHAnsi" w:hAnsiTheme="minorHAnsi" w:cs="Times New Roman"/>
          <w:spacing w:val="-20"/>
          <w:sz w:val="24"/>
          <w:szCs w:val="24"/>
        </w:rPr>
        <w:t>ко</w:t>
      </w:r>
      <w:r>
        <w:rPr>
          <w:rStyle w:val="FontStyle12"/>
          <w:rFonts w:asciiTheme="minorHAnsi" w:hAnsiTheme="minorHAnsi" w:cs="Times New Roman"/>
          <w:spacing w:val="-20"/>
          <w:sz w:val="24"/>
          <w:szCs w:val="24"/>
        </w:rPr>
        <w:softHyphen/>
      </w: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торых содержит около тридцати примеров на сложение и вычитание или умножение и </w:t>
      </w:r>
      <w:r>
        <w:rPr>
          <w:rStyle w:val="FontStyle12"/>
          <w:rFonts w:asciiTheme="minorHAnsi" w:hAnsiTheme="minorHAnsi" w:cs="Times New Roman"/>
          <w:spacing w:val="-20"/>
          <w:sz w:val="24"/>
          <w:szCs w:val="24"/>
        </w:rPr>
        <w:t>деле</w:t>
      </w: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ние. На выполнение такой работы отводится </w:t>
      </w:r>
      <w:r>
        <w:rPr>
          <w:rStyle w:val="FontStyle12"/>
          <w:rFonts w:asciiTheme="minorHAnsi" w:hAnsiTheme="minorHAnsi" w:cs="Times New Roman"/>
          <w:spacing w:val="60"/>
          <w:sz w:val="24"/>
          <w:szCs w:val="24"/>
        </w:rPr>
        <w:t>5-6</w:t>
      </w: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 минут урока.</w:t>
      </w:r>
    </w:p>
    <w:p w:rsidR="00B249B2" w:rsidRDefault="00B249B2" w:rsidP="00B249B2">
      <w:pPr>
        <w:pStyle w:val="Style2"/>
        <w:widowControl/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Основанием для выставления итоговой оценки знаний служат результаты наблюдений </w:t>
      </w:r>
      <w:r>
        <w:rPr>
          <w:rStyle w:val="FontStyle12"/>
          <w:rFonts w:asciiTheme="minorHAnsi" w:hAnsiTheme="minorHAnsi" w:cs="Times New Roman"/>
          <w:spacing w:val="-20"/>
          <w:sz w:val="24"/>
          <w:szCs w:val="24"/>
        </w:rPr>
        <w:t xml:space="preserve">у» </w:t>
      </w:r>
      <w:r>
        <w:rPr>
          <w:rStyle w:val="FontStyle12"/>
          <w:rFonts w:asciiTheme="minorHAnsi" w:hAnsiTheme="minorHAnsi" w:cs="Times New Roman"/>
          <w:sz w:val="24"/>
          <w:szCs w:val="24"/>
        </w:rPr>
        <w:t>теля за повседневной работой учеников, устного опроса, текущих, диагностических и итого стандартизированных контрольных работ. Однако последним придается наибольшее значение.</w:t>
      </w:r>
    </w:p>
    <w:p w:rsidR="00B249B2" w:rsidRDefault="00B249B2" w:rsidP="00B249B2">
      <w:pPr>
        <w:pStyle w:val="Style2"/>
        <w:widowControl/>
        <w:ind w:firstLine="567"/>
        <w:jc w:val="both"/>
        <w:rPr>
          <w:rStyle w:val="FontStyle12"/>
          <w:rFonts w:asciiTheme="minorHAnsi" w:hAnsiTheme="minorHAnsi" w:cs="Times New Roman"/>
          <w:sz w:val="24"/>
          <w:szCs w:val="24"/>
        </w:rPr>
      </w:pP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В конце года проводится итоговая комплексная проверочная работа на </w:t>
      </w:r>
      <w:proofErr w:type="spellStart"/>
      <w:r>
        <w:rPr>
          <w:rStyle w:val="FontStyle12"/>
          <w:rFonts w:asciiTheme="minorHAnsi" w:hAnsiTheme="minorHAnsi" w:cs="Times New Roman"/>
          <w:sz w:val="24"/>
          <w:szCs w:val="24"/>
        </w:rPr>
        <w:t>межпредметной</w:t>
      </w:r>
      <w:proofErr w:type="spellEnd"/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 основе. Одной из ее целей является оценка предметных и </w:t>
      </w:r>
      <w:proofErr w:type="spellStart"/>
      <w:r>
        <w:rPr>
          <w:rStyle w:val="FontStyle12"/>
          <w:rFonts w:asciiTheme="minorHAnsi" w:hAnsiTheme="minorHAnsi" w:cs="Times New Roman"/>
          <w:sz w:val="24"/>
          <w:szCs w:val="24"/>
        </w:rPr>
        <w:t>метапредметных</w:t>
      </w:r>
      <w:proofErr w:type="spellEnd"/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 результатов </w:t>
      </w:r>
      <w:r>
        <w:rPr>
          <w:rStyle w:val="FontStyle12"/>
          <w:rFonts w:asciiTheme="minorHAnsi" w:hAnsiTheme="minorHAnsi" w:cs="Times New Roman"/>
          <w:spacing w:val="-20"/>
          <w:sz w:val="24"/>
          <w:szCs w:val="24"/>
        </w:rPr>
        <w:t>ос</w:t>
      </w:r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воения программы по математике в четвертом классе: способность решать учеб практические и учебно-познавательные задачи, </w:t>
      </w:r>
      <w:proofErr w:type="spellStart"/>
      <w:r>
        <w:rPr>
          <w:rStyle w:val="FontStyle12"/>
          <w:rFonts w:asciiTheme="minorHAnsi" w:hAnsiTheme="minorHAnsi" w:cs="Times New Roman"/>
          <w:sz w:val="24"/>
          <w:szCs w:val="24"/>
        </w:rPr>
        <w:t>сформированность</w:t>
      </w:r>
      <w:proofErr w:type="spellEnd"/>
      <w:r>
        <w:rPr>
          <w:rStyle w:val="FontStyle12"/>
          <w:rFonts w:asciiTheme="minorHAnsi" w:hAnsiTheme="minorHAnsi" w:cs="Times New Roman"/>
          <w:sz w:val="24"/>
          <w:szCs w:val="24"/>
        </w:rPr>
        <w:t xml:space="preserve"> обобщённых способов деятельности, коммуникативных и информационных умений.</w:t>
      </w:r>
    </w:p>
    <w:p w:rsidR="00B249B2" w:rsidRDefault="00B249B2" w:rsidP="00B249B2">
      <w:pPr>
        <w:pStyle w:val="Style1"/>
        <w:widowControl/>
        <w:jc w:val="center"/>
        <w:rPr>
          <w:rFonts w:eastAsiaTheme="minorHAnsi"/>
          <w:b/>
          <w:lang w:eastAsia="en-US"/>
        </w:rPr>
      </w:pPr>
      <w:r>
        <w:rPr>
          <w:rFonts w:asciiTheme="minorHAnsi" w:eastAsiaTheme="minorHAnsi" w:hAnsiTheme="minorHAnsi" w:cs="Times New Roman"/>
          <w:b/>
          <w:lang w:eastAsia="en-US"/>
        </w:rPr>
        <w:t>Материально-техническое обеспечение образовательного процесса</w:t>
      </w:r>
    </w:p>
    <w:p w:rsidR="00B249B2" w:rsidRDefault="00B249B2" w:rsidP="00B249B2">
      <w:pPr>
        <w:pStyle w:val="Style2"/>
        <w:widowControl/>
        <w:jc w:val="center"/>
        <w:rPr>
          <w:rStyle w:val="FontStyle12"/>
          <w:rFonts w:asciiTheme="minorHAnsi" w:hAnsiTheme="minorHAnsi" w:cs="Times New Roman"/>
          <w:sz w:val="24"/>
          <w:szCs w:val="24"/>
        </w:rPr>
      </w:pPr>
    </w:p>
    <w:p w:rsidR="00B249B2" w:rsidRDefault="00B249B2" w:rsidP="00B249B2">
      <w:pPr>
        <w:pStyle w:val="Style2"/>
        <w:widowControl/>
        <w:jc w:val="center"/>
        <w:rPr>
          <w:rStyle w:val="FontStyle12"/>
          <w:rFonts w:asciiTheme="minorHAnsi" w:hAnsiTheme="minorHAnsi" w:cs="Times New Roman"/>
          <w:b/>
          <w:sz w:val="24"/>
          <w:szCs w:val="24"/>
        </w:rPr>
      </w:pPr>
      <w:r>
        <w:rPr>
          <w:rStyle w:val="FontStyle12"/>
          <w:rFonts w:asciiTheme="minorHAnsi" w:hAnsiTheme="minorHAnsi" w:cs="Times New Roman"/>
          <w:b/>
          <w:sz w:val="24"/>
          <w:szCs w:val="24"/>
        </w:rPr>
        <w:t>Печатные пособия</w:t>
      </w:r>
    </w:p>
    <w:p w:rsidR="00B249B2" w:rsidRDefault="00B249B2" w:rsidP="00B249B2">
      <w:pPr>
        <w:pStyle w:val="Style4"/>
        <w:widowControl/>
        <w:numPr>
          <w:ilvl w:val="0"/>
          <w:numId w:val="8"/>
        </w:numPr>
        <w:tabs>
          <w:tab w:val="left" w:pos="710"/>
        </w:tabs>
        <w:ind w:firstLine="0"/>
        <w:rPr>
          <w:rStyle w:val="FontStyle13"/>
          <w:rFonts w:asciiTheme="minorHAnsi" w:hAnsiTheme="minorHAnsi" w:cs="Times New Roman"/>
          <w:sz w:val="24"/>
          <w:szCs w:val="24"/>
        </w:rPr>
      </w:pP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>таблицы гигиенических требований к положению тетради, ручки, к правильной посадке;</w:t>
      </w:r>
    </w:p>
    <w:p w:rsidR="00B249B2" w:rsidRDefault="00B249B2" w:rsidP="00B249B2">
      <w:pPr>
        <w:pStyle w:val="Style4"/>
        <w:widowControl/>
        <w:numPr>
          <w:ilvl w:val="0"/>
          <w:numId w:val="8"/>
        </w:numPr>
        <w:tabs>
          <w:tab w:val="left" w:pos="710"/>
        </w:tabs>
        <w:ind w:firstLine="0"/>
        <w:rPr>
          <w:rStyle w:val="FontStyle13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>демонстрационный материал (картинки предметные, таблицы) в соответствии с новыми темами программы обучения;</w:t>
      </w:r>
    </w:p>
    <w:p w:rsidR="00B249B2" w:rsidRDefault="00B249B2" w:rsidP="00B249B2">
      <w:pPr>
        <w:pStyle w:val="Style4"/>
        <w:widowControl/>
        <w:numPr>
          <w:ilvl w:val="0"/>
          <w:numId w:val="8"/>
        </w:numPr>
        <w:tabs>
          <w:tab w:val="left" w:pos="710"/>
        </w:tabs>
        <w:ind w:firstLine="0"/>
        <w:rPr>
          <w:rStyle w:val="FontStyle13"/>
          <w:rFonts w:asciiTheme="minorHAnsi" w:hAnsiTheme="minorHAnsi" w:cs="Times New Roman"/>
          <w:b w:val="0"/>
          <w:sz w:val="24"/>
          <w:szCs w:val="24"/>
        </w:rPr>
      </w:pPr>
      <w:r>
        <w:rPr>
          <w:rStyle w:val="FontStyle13"/>
          <w:rFonts w:asciiTheme="minorHAnsi" w:hAnsiTheme="minorHAnsi" w:cs="Times New Roman"/>
          <w:b w:val="0"/>
          <w:sz w:val="24"/>
          <w:szCs w:val="24"/>
        </w:rPr>
        <w:t>карточки с заданиями по математике для 4 класса.</w:t>
      </w:r>
    </w:p>
    <w:p w:rsidR="00B249B2" w:rsidRDefault="00B249B2" w:rsidP="00B249B2">
      <w:pPr>
        <w:pStyle w:val="Style6"/>
        <w:widowControl/>
        <w:spacing w:line="240" w:lineRule="auto"/>
        <w:jc w:val="center"/>
      </w:pPr>
    </w:p>
    <w:sectPr w:rsidR="00B249B2" w:rsidSect="002568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C36DA5E"/>
    <w:lvl w:ilvl="0">
      <w:numFmt w:val="bullet"/>
      <w:lvlText w:val="*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303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307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341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34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7">
    <w:abstractNumId w:val="0"/>
    <w:lvlOverride w:ilvl="0">
      <w:lvl w:ilvl="0">
        <w:numFmt w:val="bullet"/>
        <w:lvlText w:val="•"/>
        <w:legacy w:legacy="1" w:legacySpace="0" w:legacyIndent="327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87"/>
        <w:lvlJc w:val="left"/>
        <w:pPr>
          <w:ind w:left="0" w:firstLine="360"/>
        </w:pPr>
        <w:rPr>
          <w:rFonts w:ascii="Arial" w:hAnsi="Arial" w:cs="Aria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249B2"/>
    <w:rsid w:val="00086B1D"/>
    <w:rsid w:val="0025689D"/>
    <w:rsid w:val="002D2132"/>
    <w:rsid w:val="009B6CA0"/>
    <w:rsid w:val="00B249B2"/>
    <w:rsid w:val="00DA4BAD"/>
    <w:rsid w:val="00F51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9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B249B2"/>
    <w:pPr>
      <w:widowControl/>
      <w:suppressAutoHyphens/>
      <w:autoSpaceDE/>
      <w:autoSpaceDN/>
      <w:adjustRightInd/>
      <w:spacing w:before="120" w:after="120"/>
      <w:jc w:val="both"/>
    </w:pPr>
    <w:rPr>
      <w:rFonts w:ascii="Times New Roman" w:eastAsia="Times New Roman" w:hAnsi="Times New Roman" w:cs="Times New Roman"/>
      <w:color w:val="000000"/>
      <w:lang w:eastAsia="ar-SA"/>
    </w:rPr>
  </w:style>
  <w:style w:type="paragraph" w:customStyle="1" w:styleId="Style1">
    <w:name w:val="Style1"/>
    <w:basedOn w:val="a"/>
    <w:uiPriority w:val="99"/>
    <w:rsid w:val="00B249B2"/>
  </w:style>
  <w:style w:type="paragraph" w:customStyle="1" w:styleId="Style2">
    <w:name w:val="Style2"/>
    <w:basedOn w:val="a"/>
    <w:uiPriority w:val="99"/>
    <w:rsid w:val="00B249B2"/>
  </w:style>
  <w:style w:type="paragraph" w:customStyle="1" w:styleId="Style3">
    <w:name w:val="Style3"/>
    <w:basedOn w:val="a"/>
    <w:uiPriority w:val="99"/>
    <w:rsid w:val="00B249B2"/>
    <w:pPr>
      <w:spacing w:line="254" w:lineRule="exact"/>
      <w:ind w:firstLine="528"/>
      <w:jc w:val="both"/>
    </w:pPr>
  </w:style>
  <w:style w:type="paragraph" w:customStyle="1" w:styleId="Style4">
    <w:name w:val="Style4"/>
    <w:basedOn w:val="a"/>
    <w:uiPriority w:val="99"/>
    <w:rsid w:val="00B249B2"/>
  </w:style>
  <w:style w:type="paragraph" w:customStyle="1" w:styleId="Style5">
    <w:name w:val="Style5"/>
    <w:basedOn w:val="a"/>
    <w:uiPriority w:val="99"/>
    <w:rsid w:val="00B249B2"/>
    <w:pPr>
      <w:spacing w:line="269" w:lineRule="exact"/>
    </w:pPr>
  </w:style>
  <w:style w:type="paragraph" w:customStyle="1" w:styleId="Style6">
    <w:name w:val="Style6"/>
    <w:basedOn w:val="a"/>
    <w:uiPriority w:val="99"/>
    <w:rsid w:val="00B249B2"/>
    <w:pPr>
      <w:spacing w:line="253" w:lineRule="exact"/>
      <w:ind w:firstLine="547"/>
      <w:jc w:val="both"/>
    </w:pPr>
  </w:style>
  <w:style w:type="paragraph" w:customStyle="1" w:styleId="Style7">
    <w:name w:val="Style7"/>
    <w:basedOn w:val="a"/>
    <w:uiPriority w:val="99"/>
    <w:rsid w:val="00B249B2"/>
  </w:style>
  <w:style w:type="paragraph" w:customStyle="1" w:styleId="Style8">
    <w:name w:val="Style8"/>
    <w:basedOn w:val="a"/>
    <w:uiPriority w:val="99"/>
    <w:rsid w:val="00B249B2"/>
    <w:pPr>
      <w:spacing w:line="254" w:lineRule="exact"/>
    </w:pPr>
  </w:style>
  <w:style w:type="paragraph" w:customStyle="1" w:styleId="Style9">
    <w:name w:val="Style9"/>
    <w:basedOn w:val="a"/>
    <w:uiPriority w:val="99"/>
    <w:rsid w:val="00B249B2"/>
  </w:style>
  <w:style w:type="paragraph" w:customStyle="1" w:styleId="Style11">
    <w:name w:val="Style11"/>
    <w:basedOn w:val="a"/>
    <w:uiPriority w:val="99"/>
    <w:rsid w:val="00B249B2"/>
    <w:pPr>
      <w:spacing w:line="494" w:lineRule="exact"/>
      <w:jc w:val="center"/>
    </w:pPr>
  </w:style>
  <w:style w:type="paragraph" w:customStyle="1" w:styleId="Style12">
    <w:name w:val="Style12"/>
    <w:basedOn w:val="a"/>
    <w:uiPriority w:val="99"/>
    <w:rsid w:val="00B249B2"/>
  </w:style>
  <w:style w:type="character" w:customStyle="1" w:styleId="FontStyle11">
    <w:name w:val="Font Style11"/>
    <w:basedOn w:val="a0"/>
    <w:uiPriority w:val="99"/>
    <w:rsid w:val="00B249B2"/>
    <w:rPr>
      <w:rFonts w:ascii="Arial" w:hAnsi="Arial" w:cs="Arial" w:hint="default"/>
      <w:b/>
      <w:bCs/>
      <w:smallCaps/>
      <w:sz w:val="22"/>
      <w:szCs w:val="22"/>
    </w:rPr>
  </w:style>
  <w:style w:type="character" w:customStyle="1" w:styleId="FontStyle12">
    <w:name w:val="Font Style12"/>
    <w:basedOn w:val="a0"/>
    <w:uiPriority w:val="99"/>
    <w:rsid w:val="00B249B2"/>
    <w:rPr>
      <w:rFonts w:ascii="Arial" w:hAnsi="Arial" w:cs="Arial" w:hint="default"/>
      <w:sz w:val="20"/>
      <w:szCs w:val="20"/>
    </w:rPr>
  </w:style>
  <w:style w:type="character" w:customStyle="1" w:styleId="FontStyle13">
    <w:name w:val="Font Style13"/>
    <w:basedOn w:val="a0"/>
    <w:uiPriority w:val="99"/>
    <w:rsid w:val="00B249B2"/>
    <w:rPr>
      <w:rFonts w:ascii="Arial" w:hAnsi="Arial" w:cs="Arial" w:hint="default"/>
      <w:b/>
      <w:bCs/>
      <w:sz w:val="20"/>
      <w:szCs w:val="20"/>
    </w:rPr>
  </w:style>
  <w:style w:type="character" w:customStyle="1" w:styleId="FontStyle14">
    <w:name w:val="Font Style14"/>
    <w:basedOn w:val="a0"/>
    <w:uiPriority w:val="99"/>
    <w:rsid w:val="00B249B2"/>
    <w:rPr>
      <w:rFonts w:ascii="Arial" w:hAnsi="Arial" w:cs="Arial" w:hint="default"/>
      <w:sz w:val="22"/>
      <w:szCs w:val="22"/>
    </w:rPr>
  </w:style>
  <w:style w:type="character" w:customStyle="1" w:styleId="FontStyle15">
    <w:name w:val="Font Style15"/>
    <w:basedOn w:val="a0"/>
    <w:uiPriority w:val="99"/>
    <w:rsid w:val="00B249B2"/>
    <w:rPr>
      <w:rFonts w:ascii="Arial" w:hAnsi="Arial" w:cs="Arial" w:hint="default"/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B249B2"/>
    <w:rPr>
      <w:rFonts w:ascii="Arial" w:hAnsi="Arial" w:cs="Arial" w:hint="default"/>
      <w:sz w:val="20"/>
      <w:szCs w:val="20"/>
    </w:rPr>
  </w:style>
  <w:style w:type="character" w:customStyle="1" w:styleId="FontStyle17">
    <w:name w:val="Font Style17"/>
    <w:basedOn w:val="a0"/>
    <w:uiPriority w:val="99"/>
    <w:rsid w:val="00B249B2"/>
    <w:rPr>
      <w:rFonts w:ascii="Arial" w:hAnsi="Arial" w:cs="Arial" w:hint="default"/>
      <w:b/>
      <w:bCs/>
      <w:smallCaps/>
      <w:sz w:val="22"/>
      <w:szCs w:val="22"/>
    </w:rPr>
  </w:style>
  <w:style w:type="character" w:customStyle="1" w:styleId="FontStyle18">
    <w:name w:val="Font Style18"/>
    <w:basedOn w:val="a0"/>
    <w:uiPriority w:val="99"/>
    <w:rsid w:val="00B249B2"/>
    <w:rPr>
      <w:rFonts w:ascii="Arial" w:hAnsi="Arial" w:cs="Arial" w:hint="default"/>
      <w:b/>
      <w:bCs/>
      <w:sz w:val="22"/>
      <w:szCs w:val="22"/>
    </w:rPr>
  </w:style>
  <w:style w:type="character" w:customStyle="1" w:styleId="apple-converted-space">
    <w:name w:val="apple-converted-space"/>
    <w:basedOn w:val="a0"/>
    <w:rsid w:val="00B249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1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2829</Words>
  <Characters>16130</Characters>
  <Application>Microsoft Office Word</Application>
  <DocSecurity>0</DocSecurity>
  <Lines>134</Lines>
  <Paragraphs>37</Paragraphs>
  <ScaleCrop>false</ScaleCrop>
  <Company/>
  <LinksUpToDate>false</LinksUpToDate>
  <CharactersWithSpaces>18922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2</cp:revision>
  <dcterms:created xsi:type="dcterms:W3CDTF">2018-09-04T08:55:00Z</dcterms:created>
  <dcterms:modified xsi:type="dcterms:W3CDTF">2018-09-04T08:58:00Z</dcterms:modified>
</cp:coreProperties>
</file>