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D3" w:rsidRPr="001B4BD3" w:rsidRDefault="001B4BD3" w:rsidP="001B4BD3">
      <w:pPr>
        <w:pStyle w:val="af3"/>
        <w:ind w:left="1440"/>
        <w:jc w:val="center"/>
        <w:rPr>
          <w:b/>
        </w:rPr>
      </w:pPr>
      <w:r w:rsidRPr="001B4BD3">
        <w:rPr>
          <w:b/>
        </w:rPr>
        <w:t>КАЛЕНДАРНО- ТЕМАТИЧЕСКОЕ ПЛАНИРОВАНИЕ ПО МАТЕМАТИКЕ 3Б класс</w:t>
      </w:r>
    </w:p>
    <w:p w:rsidR="00D4413E" w:rsidRPr="001B4BD3" w:rsidRDefault="001B4BD3" w:rsidP="001B4BD3">
      <w:pPr>
        <w:pStyle w:val="af3"/>
        <w:ind w:left="1440"/>
        <w:jc w:val="right"/>
        <w:rPr>
          <w:b/>
          <w:lang w:eastAsia="ar-SA"/>
        </w:rPr>
      </w:pPr>
      <w:proofErr w:type="spellStart"/>
      <w:r w:rsidRPr="001B4BD3">
        <w:rPr>
          <w:b/>
        </w:rPr>
        <w:t>Деринг</w:t>
      </w:r>
      <w:proofErr w:type="spellEnd"/>
      <w:r w:rsidRPr="001B4BD3">
        <w:rPr>
          <w:b/>
        </w:rPr>
        <w:t xml:space="preserve"> М.И.</w:t>
      </w:r>
      <w:r w:rsidR="00D4413E" w:rsidRPr="001B4BD3">
        <w:rPr>
          <w:lang w:eastAsia="ar-SA"/>
        </w:rPr>
        <w:t>.</w:t>
      </w:r>
    </w:p>
    <w:tbl>
      <w:tblPr>
        <w:tblW w:w="15452" w:type="dxa"/>
        <w:tblInd w:w="-318" w:type="dxa"/>
        <w:tblLayout w:type="fixed"/>
        <w:tblLook w:val="0000"/>
      </w:tblPr>
      <w:tblGrid>
        <w:gridCol w:w="710"/>
        <w:gridCol w:w="1843"/>
        <w:gridCol w:w="1701"/>
        <w:gridCol w:w="1417"/>
        <w:gridCol w:w="1985"/>
        <w:gridCol w:w="2551"/>
        <w:gridCol w:w="2126"/>
        <w:gridCol w:w="851"/>
        <w:gridCol w:w="885"/>
        <w:gridCol w:w="1383"/>
      </w:tblGrid>
      <w:tr w:rsidR="00D4413E" w:rsidRPr="001B4BD3" w:rsidTr="0069293D">
        <w:trPr>
          <w:trHeight w:val="144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spellEnd"/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/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урока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Виды учебной деятельности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Понятия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Планируемые результаты</w:t>
            </w:r>
          </w:p>
        </w:tc>
        <w:tc>
          <w:tcPr>
            <w:tcW w:w="1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Домашнее задание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Предметные результаты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УУД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Личностные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результаты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план.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факт.</w:t>
            </w:r>
          </w:p>
        </w:tc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(35 ч)</w:t>
            </w: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Сложение и вычитание (9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Повторение. Нумерация чисел. Устные и письменные приёмы сложения и вычитания.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Какова последовательность чисел от 0 до 100?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Нумерация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последовательность чисел от 1 до 100.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E195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Раб.тетр.№3, с.3,4.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Повторение. Нумерация чисел. Устные и письменные приёмы сложения и вычитания.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читать, записывать и сравнивать числа в пределах 100?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Чтение и сравнение чисел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и сравнивать числа в пределах 100.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Раб.тетр.№5, №6.с.4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Выражения с переменной.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представить число в виде суммы разрядных слагаемых?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Разрядные слагаемые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представлять число в виде суммы разрядных слагаемых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Раб.тетр.№7-9.с.5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уравнение?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Уравнение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Знает название компонентов и результата сложения 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вычитания.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8.09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Раб.тетр.№10,№11.с.6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связаны между собой уменьшаемое, вычитаемое, разность?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уравнение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название компонентов и результата сложения и вычитания.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F6753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Раб.тетр.№12,</w:t>
            </w:r>
            <w:r w:rsidR="009C1D7C"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№13.с.7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уравнений. Обозначение геометрических фигур буквами.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помощи чего можно начертить отрезок заданной длины?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Отрезок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чертить с помощью 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линенйки</w:t>
            </w:r>
            <w:proofErr w:type="spellEnd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отрезок заданной длины, измерять длину заданного отрезка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№7.с.9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Каковы приемы письменного сложения и вычитания?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Вычитание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приемы вычисления при сложении и вычитании.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F6753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№11,</w:t>
            </w:r>
            <w:r w:rsidR="009C1D7C"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№13.с.15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46759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Входная к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онтрольная работа №1 по теме «Повторение: сложение и вычитание».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выполнять сложение и вычитание, решать уравнения, чертить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отрезки?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Отрезок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Уравнение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сложение и вычитание, решать уравнения, чертить отрезки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К.Задавать вопросы и формулировать свои затруднения..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424A3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15.09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сложение и вычитание, решать уравнения, чертить отрезки?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Отрезок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Уравнение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сложение и вычитание, решать уравнения, чертить отрезки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E195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Раб.тетрадь</w:t>
            </w:r>
            <w:proofErr w:type="spellEnd"/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Табличное умножение и деление (53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Связь умножения и сложения.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называют числа, которые умножают и делят?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Умножение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Знают таблицу умножения и деления однозначных чисел.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№5,с.18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proofErr w:type="spellEnd"/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Связь между компонентами и результатом умножения. Чётные и нечётные числа.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называют компоненты и результат умножения?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Какие числа относят к четным и какие к нечетным?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Умножение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Деление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Четные и нечетные числа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взаимосвязь между компонентами.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различать четные и нечетные числа.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№7.с.19, №4.с.20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3.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составить таблицу умножения на 3?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составлять таблицу умножения и деления на 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№5,№7.с.21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 с величинами «цена», «количество», «стоимость».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Какова зависимость между величинами: цена, количество, стоимость?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Цена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Стоимость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зависимость между величинами: ЦКС.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Раб.тетр.№11-13.с.11.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 с понятиями «масса» и «количество».</w:t>
            </w:r>
          </w:p>
          <w:p w:rsidR="00F1163D" w:rsidRPr="001B4BD3" w:rsidRDefault="00F1163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задачи для нахождения массы одного пакета?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Решение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Требование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Ответ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для нахождения массы одного пакета.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F6753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 xml:space="preserve">№5, </w:t>
            </w:r>
            <w:r w:rsidR="009C1D7C"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№7.с.23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Какие правила существуют для определения порядка действия в числовых выражениях?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Порядок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применять правила при решении примеров на порядок действия.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№8, с.25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Какие правила существуют для определения порядка действия в числовых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выражениях?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Порядок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применять правила при решении примеров на порядок действия.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№6(3), поле, с.26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17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  <w:r w:rsidR="00A7384B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Какие правила существуют для определения порядка действия в числовых выражениях?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Порядок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применять правила при решении примеров на порядок действия.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поле, с.27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 Что узнали. Чему научились.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примеры на порядок действия, решать задачи и уравнения?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Уравнение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Порядок действия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примеры на порядок действия, решать задачи и уравнения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№9, №10, №12, поле, с.30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 «Умножение и деление на 2 и 3».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примеры на порядок действия, решать задачи и уравнения?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Уравнение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Порядок действия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примеры на порядок действия, решать задачи и уравнения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Таблица умножения и деления с числом 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примеры на порядок действия, решать задачи и уравнения?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Как составить таблицу умножения на 4?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Уравнение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Порядок действия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примеры на порядок действия, решать задачи и уравнения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Умеет составлять таблицу умножения и деления на 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К.Взаимодействие с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№6, поле, с.34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lastRenderedPageBreak/>
              <w:t>2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на4?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1D7C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№5, поле, с.35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proofErr w:type="spellEnd"/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числа в несколько раз.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текстовые задачи на увеличение числа в несколько раз?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Увеличение в несколько раз.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увеличение числа в несколько раз.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№5, №6,с.36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числа в несколько раз.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текстовые задачи на увеличение числа в несколько раз?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Увеличение в несколько раз.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увеличение числа в несколько раз.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с.37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Задачи на уменьшение числа в несколько раз.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Как решать текстовые задачи на уменьшение числа в несколько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раз?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Уменьшение в несколько раз.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уменьшение числа в несколько раз.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№5, с.38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25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  <w:r w:rsidR="00A7384B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384B" w:rsidRPr="001B4BD3" w:rsidRDefault="00A7384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текстовые задачи на уменьшение (увеличение) числа в несколько раз?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Уменьшение в несколько раз.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уменьшение числа в несколько раз.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Раб.тетр</w:t>
            </w:r>
            <w:proofErr w:type="spellEnd"/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5.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 5?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№6, с.40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Задачи на кратное сравнение.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задачи на сравнение?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Понятия «на сколько больше»,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«на сколько меньше»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сравнение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 Проводить сравнение.  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4, с.41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Задачи на кратное сравнение.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задачи на сравнение?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Понятия «на сколько больше»,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«на сколько меньше»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сравнение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 Проводить сравнение.  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№3,с.42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задачи на сравнение?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Понятия «на сколько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больше»,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«на сколько меньше»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Умеет решать задачи на сравнение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П.Проводить сравнение. 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с.43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30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6.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на6?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№5, с.44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задачи с помощью схем?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Схема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при помощи схем.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П.Выполнять задания на основе схем..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№4-6, с.45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текстовые задачи на уменьшение (увеличение) числа в несколько раз?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Уменьшение в несколько раз.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на уменьшение числа в несколько раз.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№5, с.46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№3 за </w:t>
            </w:r>
            <w:r w:rsidRPr="001B4B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деления и умножения.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К.Задавать вопросы 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деления и умножения.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8F703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№6, №7, с.47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деления и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(27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7.</w:t>
            </w:r>
            <w:r w:rsidR="00A7384B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 7?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№6, с.48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 Наши проекты.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 7?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Начать работать над проектом.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  <w:r w:rsidR="00545B2A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 7?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с.52, №14, с.53.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Площадь. Сравнение площадей фигур.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вы знаете о площади фигуры?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Площадь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Имеет представление о площади фигуры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Р.т.№91-93, с.37.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Площадь. Сравнение площадей фигур.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квадратный сантиметр?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Площадь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Знаком с понятием квадратный сантиметр.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4, 5, с.57.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Квадратный сантиметр.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квадратный сантиметр?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Площадь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Знаком с понятием квадратный сантиметр.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8, с.59.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Какими свойствами отличаются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прямоугольники от других фигур?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Прямые углы, стороны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попарно равны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Знает свойства 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прямоугльника</w:t>
            </w:r>
            <w:proofErr w:type="spellEnd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П.Выполнять задания на основе рисунков и схем. 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9, с.61.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43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8.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 8?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№1,4, с.62.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 «Табличное умножение и деление».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деления и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Закрепление изученного.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 6,7,8?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 6,7,8.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 5,6, с.63.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задачи с помощью схем?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Схема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задачи при помощи схем.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П.Выполнять задания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на основе схем..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тетрадь, № 114-116, с.44.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Знаете ли вы таблицу умножения и деления на8?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на8.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 4,5, с.65.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Квадратный дециметр.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квадратный дециметр?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Квадратный дециметр.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Знает, что такое квадратный дециметр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 №117,118, с.45.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Таблица умножения. Закрепление.</w:t>
            </w:r>
            <w:r w:rsidR="00A7384B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84B" w:rsidRPr="001B4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Таблица умножения и деления однозначных чисел.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тетрадь, №119-121, с.46.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Квадратный метр.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квадратный метр?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Квадратный метр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Знает, что такое квадратный метр.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6,7,с.71.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51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обратные задачи?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Обратные задачи.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обратные задачи.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с.69.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обратные задачи?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Обратные задачи.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обратные задачи.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с.73.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текстовые задачи в два действия.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Решение.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Требование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Ответ.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текстовые задачи в два действия.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№14-16, с.77.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на 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правило умножения на 1?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Произведение.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правило умножения на 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тетрадь, №127,128,130, с.48.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на 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Знаем ли правило умножения на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Произведение.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правило умножения на 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№4,5,8, с.83.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числами 1, 0. Деление нуля на число.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правило деления числа на это же число?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Произведение.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правило деления числа на это же число.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82F5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№3,6, с.84,№8, с.85.</w:t>
            </w:r>
          </w:p>
        </w:tc>
      </w:tr>
      <w:tr w:rsidR="00E20D4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4E" w:rsidRPr="001B4BD3" w:rsidRDefault="00E20D4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E20D4E" w:rsidRPr="001B4BD3" w:rsidRDefault="00E20D4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за II четверть.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4E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0EA9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Порядок действий </w:t>
            </w:r>
          </w:p>
          <w:p w:rsidR="00E20D4E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Площадь фигуры.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4E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Знает таблицу умножения и деления </w:t>
            </w:r>
            <w:r w:rsidR="009276AE"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однозначных чисел.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0EA9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F70EA9" w:rsidRPr="001B4BD3" w:rsidRDefault="00F70EA9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E20D4E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EA9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F70EA9" w:rsidRPr="001B4BD3" w:rsidRDefault="00F70EA9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E20D4E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4E" w:rsidRPr="001B4BD3" w:rsidRDefault="00E20D4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4E" w:rsidRPr="001B4BD3" w:rsidRDefault="00E20D4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4E" w:rsidRPr="001B4BD3" w:rsidRDefault="00E20D4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CF6F5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</w:t>
            </w:r>
            <w:r w:rsidR="00F70EA9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Доли.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распознавать геометрические фигуры: окружность и круг?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Геометрические фигуры.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Умеют распознавать окружность и круг.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№7,9, с.87.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Окружность. Круг.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Как распознавать геометрические фигуры: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окружность и круг?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Геометрические фигуры.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Умеют распознавать окружность и 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кру.г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тетрадь, №131,132,134, с.49.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60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Диаметр круга.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измерить геометрическую фигуру?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Круг.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Окружность. Диаметр.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Распознают геометрические фигуры.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№4,7, поле, с.97.</w:t>
            </w:r>
          </w:p>
        </w:tc>
      </w:tr>
      <w:tr w:rsidR="00F70EA9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0EA9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0EA9" w:rsidRPr="001B4BD3" w:rsidRDefault="00D27CF3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Самостояте</w:t>
            </w:r>
            <w:r w:rsidR="00F70EA9" w:rsidRPr="001B4BD3">
              <w:rPr>
                <w:rFonts w:ascii="Times New Roman" w:hAnsi="Times New Roman" w:cs="Times New Roman"/>
                <w:sz w:val="24"/>
                <w:szCs w:val="24"/>
              </w:rPr>
              <w:t>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0EA9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76AE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Порядок действий </w:t>
            </w:r>
          </w:p>
          <w:p w:rsidR="00F70EA9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Площадь фигуры.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0EA9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76AE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9276AE" w:rsidRPr="001B4BD3" w:rsidRDefault="009276A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F70EA9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AE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9276AE" w:rsidRPr="001B4BD3" w:rsidRDefault="009276A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F70EA9" w:rsidRPr="001B4BD3" w:rsidRDefault="009276A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EA9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EA9" w:rsidRPr="001B4BD3" w:rsidRDefault="00F70E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EA9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Выполнить задание на полях.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Единицы времени. </w:t>
            </w:r>
            <w:r w:rsidR="00D27CF3"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определять время по часам?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Единицы времени.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Умеют использовать приобретенные знания и умения в практической деятельности и повседневной жизни для определения времени по часам.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(38 ч)</w:t>
            </w: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1 до 100. </w:t>
            </w:r>
            <w:proofErr w:type="spellStart"/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Внетабличное</w:t>
            </w:r>
            <w:proofErr w:type="spellEnd"/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умножение и деление (28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круглых чисел.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Заем ли мы таблицу умножения и деления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с.4, рабочая тетрадь, №6, с.5.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Деление вида 80:20.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Заем ли мы таблицу умножения и деления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и деления однозначных чисел?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№5,№7,с.5, рабочая тетрадь, №8, с.5.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умножить сумму на число?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пользоваться изученной математической терминологией.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с.6, рабочая тетрадь, №19(2, 3), с.10.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умножить сумму на число?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пользоваться изученной математической терминологией.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№8, с.7, рабочая тетрадь, №17, с.8, №18, с.9.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двузначного числа на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однозначное.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Как умножить двузначное число на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однозначное?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умножать двузначное число на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однозначное.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 xml:space="preserve">№3, №6, с.8, рабочая </w:t>
            </w: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lastRenderedPageBreak/>
              <w:t>тетрадь, №26, №28, с.13.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Умножение двузначного числа на однозначное.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умножить двузначное число на однозначное?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умножать двузначное число на однозначное.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№7, с.9.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  <w:r w:rsidR="00545B2A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текстовые задачи?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проверить правильность выполнения вычислений?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Требование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Решение.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Ответ. Математическое выражение.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решать текстовые задачи.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проверить правильность выполнения вычислений?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№7, №8, с.10.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разделить сумму на число?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делить сумму на число.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с.13.рабочая тетрадь, №41-43, с.18.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разделить сумму на число?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делить сумму на число.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D00B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№3, с.14, рабочая тетрадь, №45, с.19, №46, с.20.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Деление двузначного числа на однозначное.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разделить двузначное число на однозначное?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делить двузначное число на однозначное.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№5, с.15.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Делимое. Делитель.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между собой связаны компоненты и результат деления?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 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взаимосвязь компонентов деления и результата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с.16.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Проверка деления.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Какие способы проверки деления мы знаем?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способы проверки правильности вычислений.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с.17, рабочая тетрадь, №60.с.25.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Случаи деления вида 87:29.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делить двузначные числа?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Знает, как делить двузначные числа.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с.18, рабочая тетрадь, №70, с.28.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умножения.</w:t>
            </w:r>
            <w:r w:rsidR="00545B2A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Как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проверить умножение?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Умножени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Понимает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взаимосвязь между компонентами и результатом умножения.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Р.Научиться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 xml:space="preserve">№5, 7, </w:t>
            </w: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lastRenderedPageBreak/>
              <w:t>с.19.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77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уравнение?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Названия компонентов при умножении и делении.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взаимосвязь между компонентами и результатом умножения 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№7, с.20.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уравнение?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Названия компонентов при умножении и делении.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взаимосвязь между компонентами и результатом умножения 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№6,№8,с.21, рабочая тетрадь, №84,№85, с.32.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проверить умножение? Как решать уравнение?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Названия компонентов при умножении и делении.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взаимосвязь между компонентами и результатом умножения 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с.24, №9, с.25.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по теме «Решение уравнений».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решать уравнение?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Названия компонентов при умножении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 делении.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Понимает взаимосвязь между компонентами 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результатом умножения 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П.Строить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логическую цепь рассуждения.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81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Деление с остатком.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проверить умножение? Как решать уравнение?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Остаток.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устно выполнять арифметические действия над числами в пределах 100.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П.Уметь формулировать правило.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№5, с.26.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устно выполнять арифметические действия над числами в пределах 100?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Остаток.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устно выполнять арифметические действия над числами в пределах 100.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с.27, рабочая тетрадь, №88, с.34.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Какие способы проверки правильности вычислений мы знаем?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взаимосвязь между компонентами и результатом умножения.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№6, с.28.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деление с остатком.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решать текстовые задачи арифметическим способом?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Требование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Решение.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текстовые задачи арифметическим способом.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с.30, рабочая тетрадь,№99, с.37.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Случаи деления, когда делитель больше делимого.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пользоваться математической терминологией?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Остаток.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пользоваться математической терминологией.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с.31.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Проверка деления с остатком.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мы, как проверить правильность выполнения вычислений?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проверять правильность выполнения вычислений.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с.32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  <w:r w:rsidR="00545B2A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мы, как проверить правильность выполнения вычислений?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Остаток.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проверять правильность выполнения вычислений.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№19, №22, с.35.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88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Наши проекты.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лм мы вести запись римскими цифрами?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Римские цифры.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вести запись римскими цифрами.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50E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Продолжиь</w:t>
            </w:r>
            <w:proofErr w:type="spellEnd"/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работу над проектом.</w:t>
            </w:r>
          </w:p>
          <w:p w:rsidR="005B15CD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Упр. в рабочей тетради.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Контрольная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№7 по теме «Деление с остатком».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Знаем ли мы,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как проверить правильность выполнения вычислений?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Умножени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е и деление.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Остаток.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Умеет проверять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правильность выполнения вычислений.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Р.Осуществлять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Тысяча.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Понимаем ли мы последовательность чисел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Классы и разряды.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Понимает последовательность чисел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№8, с.42.</w:t>
            </w: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1000. Нумерация (12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Образование и названия трёхзначных чисел.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Классы и разряды.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№7, с.43, рабочая тетрадь, №9, с.41.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Запись трёхзначных чисел.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однозначные,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№8, №9, с.45.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Письменная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нумерация в пределах 1000.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Понимаем ли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мы последовательность чисел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Числа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однозначные,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Понимает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последовательность чисел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Р.Научиться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 xml:space="preserve">№6, №7, </w:t>
            </w: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lastRenderedPageBreak/>
              <w:t>с.46.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чисел в 10 раз, в 100 раз.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однозначные,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№6, с.47, рабочая тетрадь, №14, с.43.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Представление трёхзначных чисел в виде суммы разрядных слагаемых.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представлять числа в виде суммы разрядных слагаемых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Разрядные слагаемые.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представлять многозначное число в виде сумы разрядных слагаемых.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№5, с.48, рабочая тетрадь, №20, с.45.</w:t>
            </w:r>
          </w:p>
        </w:tc>
      </w:tr>
      <w:tr w:rsidR="00060162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№8 за </w:t>
            </w:r>
            <w:r w:rsidRPr="001B4B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однозначные,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162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Умеем ли мы читать,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Числа однозначн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ые,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Умеет читать, записывать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Р.Научиться контролировать свою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деятельность.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интересов,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62" w:rsidRPr="001B4BD3" w:rsidRDefault="005B15CD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№5,№7,с.49.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06016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пределах 1000. Приёмы устных вычислений.</w:t>
            </w:r>
            <w:r w:rsidR="00545B2A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однозначные,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№4,№5,</w:t>
            </w:r>
            <w:r w:rsidR="005B15CD"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с.50.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Сравнение трёхзначных чисел.</w:t>
            </w:r>
            <w:r w:rsidR="001E114A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представлять числа в виде суммы разрядных слагаемых.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Разрядные слагаемые.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представлять многозначное число в виде сумы разрядных слагаемых.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FC571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№7, с.51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пределах 1000.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однозначные,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(34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Единицы массы. Грамм.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Каким образом сравнивать величины по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их числовым значениям?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Масса.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сравнивать величины по их числовым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значениям.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F36D0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№4, с.54, 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р.т.21.с.45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однозначные,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двузначные,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трехзначные.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EF15A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№13, №16, с.59.</w:t>
            </w: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1000. Сложение и вычитание (15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№18,№26(</w:t>
            </w:r>
            <w:proofErr w:type="spellStart"/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I-IIст</w:t>
            </w:r>
            <w:proofErr w:type="spellEnd"/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.), с.60.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 вида 450+30, 620-200.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№6, с.66.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Приёмы устных вычислений вида 470+80,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560-90.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Как представлять многозначное число в виде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суммы разрядных слагаемых.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представлять многозначное число в виде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суммы разрядных слагаемых.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№6, с.67.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 вида 260+310, 670-140.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записывать, сравнивать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записывать, сравнивать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№6, с.69.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№9 по теме «Нумерация в пределах 1000».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записывать, сравнивать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записывать, сравнивать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записывать, сравнивать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записывать, сравнивать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50E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Рабочая тетрадь.</w:t>
            </w:r>
          </w:p>
        </w:tc>
      </w:tr>
      <w:tr w:rsidR="005A2CD6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письменных вычислений.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письменные вычисления?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письменные вычисления.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Рабочая тетрадь.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Алгоритм сложения трёхзначных чисел.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 таблицу сложения и вычитания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Алгоритм сложения и вычитания.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сложения и вычитания однозначных чисел.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№5, №7, с.70.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Алгоритм вычитания трёхзначных чисел.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записывать, сравнивать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Алгоритм сложения и вычитания.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записывать, сравнивать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№3.№5, с.71.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Виды треугольников.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распознавать изученные фигуры?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Треугольник.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распознавать изученные фигуры.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№4, №7, с.72.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распознавать изученные фигуры?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Многоугольники.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распознавать изученные фигуры.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№3, №4, с.73.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читать, записывать, сравнивать числа в пределах 1000? Умеем ли мы распознавать изученные фигуры?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Алгоритм сложения и вычитания. Многоугольники.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читать, записывать, сравнивать числа в пределах 1000.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распознавать изученные фигуры.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тетрадь, №30, №31, с.57.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читать, записывать, сравнивать числа в пределах 1000? Умеем ли мы распознавать изученные фигуры?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Алгоритм сложения и вычитания. Многоугольники.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читать, записывать, сравнивать числа в пределах 1000.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распознавать изученные фигуры.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331A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№8, с.77, 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р.т.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№34, 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с.58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№10 по теме «Сложение и вычитание».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читать, записывать, сравнивать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Алгоритм сложения и вычитания.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читать, записывать, сравнивать 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читать, записывать,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сравнивать числа в пределах 1000?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Алгоритм сложения и вычитания.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читать, записывать, сравнивать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числа в пределах 1000.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9C50E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Рабочая тетрадь.</w:t>
            </w: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Числа от 1 до 1000. Умножение и деление (5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AA5DC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№ 6, №7, с.82.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AA5DC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№5, №6, с.83.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вычислений.</w:t>
            </w:r>
            <w:r w:rsidR="00CC69B0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 таблицу умножения и деления однозначных чисел?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Однозначные и двузначные числа.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AA5DC9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№:6, №7, с.84,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р.т.5.с.60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Виды треугольников.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распознавать изученные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фигуры?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Треугольник.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Умеет распознавать изученные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фигуры.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E1437B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№4, с.85, </w:t>
            </w:r>
            <w:r w:rsidR="00D4413E" w:rsidRPr="001B4BD3">
              <w:rPr>
                <w:rFonts w:ascii="Times New Roman" w:hAnsi="Times New Roman" w:cs="Times New Roman"/>
                <w:sz w:val="24"/>
                <w:szCs w:val="24"/>
              </w:rPr>
              <w:t>р.т.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№8, с.61.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  <w:r w:rsidR="00CC69B0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Знаем ли мы таблицу умножения и деления однозначных чисел?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решать текстовые задачи арифметическим способом?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Однозначные и двузначные числа. 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таблицу умножения и деления однозначных чисел. Умеет решать текстовые задачи арифметическим способом.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Рабочая тетрадь</w:t>
            </w:r>
          </w:p>
        </w:tc>
      </w:tr>
      <w:tr w:rsidR="00D4413E" w:rsidRPr="001B4BD3" w:rsidTr="0069293D">
        <w:trPr>
          <w:trHeight w:val="144"/>
        </w:trPr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b/>
                <w:sz w:val="24"/>
                <w:szCs w:val="24"/>
              </w:rPr>
              <w:t>Приёмы письменных вычислений (11 ч)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письменного умножения в пределах 1000.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Рабочая тетрадь, №11, №12, с.63.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 трёхзначного числа на однозначное.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умножить трехзначное число на однозначное?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Натуральные числа.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Знает, как умножить трехзначное число на однозначное.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Рабочая тетрадь, №16, с.63, №18, с.64.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  <w:r w:rsidR="00CC69B0"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умножить трехзначное число на однозначное?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Однозначные, двузначные, трехзначные числа.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Знает, как умножить трехзначное число на однозначное.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№5, с.89, рабочая тетрадь, №20, с.65.</w:t>
            </w:r>
          </w:p>
        </w:tc>
      </w:tr>
      <w:tr w:rsidR="00367058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7058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7058" w:rsidRPr="001B4BD3" w:rsidRDefault="00B158D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Проверка деления.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Знаем ли мы способы проверки деления?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367058" w:rsidRPr="001B4BD3" w:rsidRDefault="00367058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Знает способы проверки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367058" w:rsidRPr="001B4BD3" w:rsidRDefault="00367058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367058" w:rsidRPr="001B4BD3" w:rsidRDefault="00367058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058" w:rsidRPr="001B4BD3" w:rsidRDefault="0036705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058" w:rsidRPr="001B4BD3" w:rsidRDefault="00190C61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127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в пределах 1000.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Однозначные, двузначные, трехзначные числа.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№7, с.90, рабочая тетрадь, №23, с.66.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Алгоритм деления трёхзначного числа на однозначное.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Однозначные, двузначные, трехзначные числа.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</w:t>
            </w:r>
            <w:proofErr w:type="spellStart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познаватель-ных</w:t>
            </w:r>
            <w:proofErr w:type="spellEnd"/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№2, №6, с.91.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изученного. Знакомство с калькулятором.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Умеем ли мы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Умеет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Р.Научиться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№6, с.95,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рабочая тетрадь, №30, с.68.</w:t>
            </w:r>
          </w:p>
        </w:tc>
      </w:tr>
      <w:tr w:rsidR="00870BEA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№11 за </w:t>
            </w:r>
            <w:r w:rsidRPr="001B4B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Однозначные, двузначные, трехзначные числа.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BEA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Однозначные, двузначные, трехзначные числа.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EA" w:rsidRPr="001B4BD3" w:rsidRDefault="00190C61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выполнять устно арифметические действия над числами в пределах 100 и с большими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№14, №21, с.100.</w:t>
            </w:r>
          </w:p>
        </w:tc>
      </w:tr>
      <w:tr w:rsidR="00D4413E" w:rsidRPr="001B4BD3" w:rsidTr="00856BA2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№12 по теме «Приёмы письменных вычислений».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выполнять устно арифметические действия над числами в пределах 100 и с большими числами?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выполнять устно арифметические действия над числами в пределах 100 и с большими числами.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Р.Осуществлять контроль и результата деятельности.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П.Уметь применять правила и пользоваться инструкцией.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К.Задавать вопросы и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CC69B0" w:rsidRPr="001B4B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решать текстовые задачи арифметическим способом? Знаем ли мы способы проверки деления?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Умножение и деление.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текстовые задачи арифметическим способом.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Знает способы проверки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721122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Style w:val="hometaskitem"/>
                <w:rFonts w:ascii="Times New Roman" w:hAnsi="Times New Roman" w:cs="Times New Roman"/>
                <w:sz w:val="24"/>
                <w:szCs w:val="24"/>
              </w:rPr>
              <w:t>С.99-102, рабочая тетрадь, с.71-75.</w:t>
            </w:r>
          </w:p>
        </w:tc>
      </w:tr>
      <w:tr w:rsidR="00D4413E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Обобщающий урок. Игра «По океану математики».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Умеем ли мы решать текстовые задачи арифметическим способом? Знаем ли мы способы проверки деления?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Умножение и деление.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Делитель.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Умеет решать текстовые задачи арифметическим способом.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Знает способы проверки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Р.Научиться контролировать свою деятельность.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необходимой информации.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познавательных интересов,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D4413E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3E" w:rsidRPr="001B4BD3" w:rsidRDefault="00190C61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</w:tc>
      </w:tr>
      <w:tr w:rsidR="001A77F1" w:rsidRPr="001B4BD3" w:rsidTr="0069293D">
        <w:trPr>
          <w:trHeight w:val="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7F1" w:rsidRPr="001B4BD3" w:rsidRDefault="00870BEA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7F1" w:rsidRPr="001B4BD3" w:rsidRDefault="00B378A8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BD3">
              <w:rPr>
                <w:rFonts w:ascii="Times New Roman" w:hAnsi="Times New Roman" w:cs="Times New Roman"/>
                <w:sz w:val="24"/>
                <w:szCs w:val="24"/>
              </w:rPr>
              <w:t>Обобщающий урок (резервный)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7F1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Умеем ли мы решать текстовые задачи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арифметическим способом? Знаем ли мы способы проверки деления?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485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Умножение и деление. </w:t>
            </w:r>
          </w:p>
          <w:p w:rsidR="00356485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Делимое. </w:t>
            </w:r>
          </w:p>
          <w:p w:rsidR="00356485" w:rsidRPr="001B4BD3" w:rsidRDefault="00356485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Делитель. </w:t>
            </w:r>
          </w:p>
          <w:p w:rsidR="001A77F1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485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Умеет решать текстовые задачи арифметическим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способом.</w:t>
            </w:r>
          </w:p>
          <w:p w:rsidR="001A77F1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Знает способы проверки деления.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485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Р.Научиться контролировать свою деятельность.</w:t>
            </w:r>
          </w:p>
          <w:p w:rsidR="00356485" w:rsidRPr="001B4BD3" w:rsidRDefault="00356485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П.Поиск и выделение </w:t>
            </w: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необходимой информации. </w:t>
            </w:r>
          </w:p>
          <w:p w:rsidR="001A77F1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К.Взаимодействие с партнером.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85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познавательных интересов, </w:t>
            </w:r>
          </w:p>
          <w:p w:rsidR="00356485" w:rsidRPr="001B4BD3" w:rsidRDefault="00356485" w:rsidP="001B4BD3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учебных </w:t>
            </w:r>
          </w:p>
          <w:p w:rsidR="001A77F1" w:rsidRPr="001B4BD3" w:rsidRDefault="00356485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B4B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мотивов.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1" w:rsidRPr="001B4BD3" w:rsidRDefault="001A77F1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1" w:rsidRPr="001B4BD3" w:rsidRDefault="001A77F1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1" w:rsidRPr="001B4BD3" w:rsidRDefault="001A77F1" w:rsidP="001B4BD3">
            <w:pPr>
              <w:widowControl w:val="0"/>
              <w:suppressAutoHyphens/>
              <w:autoSpaceDE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46D0" w:rsidRPr="001B4BD3" w:rsidRDefault="001846D0" w:rsidP="001B4B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1846D0" w:rsidRPr="001B4BD3" w:rsidSect="00EF7E48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B9D" w:rsidRDefault="00530B9D" w:rsidP="005154EB">
      <w:pPr>
        <w:spacing w:after="0" w:line="240" w:lineRule="auto"/>
      </w:pPr>
      <w:r>
        <w:separator/>
      </w:r>
    </w:p>
  </w:endnote>
  <w:endnote w:type="continuationSeparator" w:id="0">
    <w:p w:rsidR="00530B9D" w:rsidRDefault="00530B9D" w:rsidP="0051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B9D" w:rsidRDefault="00530B9D" w:rsidP="005154EB">
      <w:pPr>
        <w:spacing w:after="0" w:line="240" w:lineRule="auto"/>
      </w:pPr>
      <w:r>
        <w:separator/>
      </w:r>
    </w:p>
  </w:footnote>
  <w:footnote w:type="continuationSeparator" w:id="0">
    <w:p w:rsidR="00530B9D" w:rsidRDefault="00530B9D" w:rsidP="00515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3C19D9"/>
    <w:multiLevelType w:val="hybridMultilevel"/>
    <w:tmpl w:val="EF949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00C23"/>
    <w:multiLevelType w:val="hybridMultilevel"/>
    <w:tmpl w:val="F42CD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628B4"/>
    <w:multiLevelType w:val="hybridMultilevel"/>
    <w:tmpl w:val="940C1BDE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71D74FA"/>
    <w:multiLevelType w:val="hybridMultilevel"/>
    <w:tmpl w:val="E8DA7D06"/>
    <w:lvl w:ilvl="0" w:tplc="65BAED6E">
      <w:numFmt w:val="bullet"/>
      <w:lvlText w:val="•"/>
      <w:legacy w:legacy="1" w:legacySpace="0" w:legacyIndent="262"/>
      <w:lvlJc w:val="left"/>
      <w:rPr>
        <w:rFonts w:ascii="Times New Roman" w:hAnsi="Times New Roman" w:hint="default"/>
      </w:rPr>
    </w:lvl>
    <w:lvl w:ilvl="1" w:tplc="76B4608A"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45B790B"/>
    <w:multiLevelType w:val="hybridMultilevel"/>
    <w:tmpl w:val="DE4CC016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078156E"/>
    <w:multiLevelType w:val="hybridMultilevel"/>
    <w:tmpl w:val="7EDE8E5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5357F2E"/>
    <w:multiLevelType w:val="hybridMultilevel"/>
    <w:tmpl w:val="B49E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0B4FBE"/>
    <w:multiLevelType w:val="hybridMultilevel"/>
    <w:tmpl w:val="F748288C"/>
    <w:lvl w:ilvl="0" w:tplc="65BAED6E">
      <w:numFmt w:val="bullet"/>
      <w:lvlText w:val="•"/>
      <w:legacy w:legacy="1" w:legacySpace="0" w:legacyIndent="262"/>
      <w:lvlJc w:val="left"/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2A320D4"/>
    <w:multiLevelType w:val="hybridMultilevel"/>
    <w:tmpl w:val="58AAE5E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D1C7711"/>
    <w:multiLevelType w:val="hybridMultilevel"/>
    <w:tmpl w:val="32E4B3D2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A23B7"/>
    <w:multiLevelType w:val="hybridMultilevel"/>
    <w:tmpl w:val="1ABE3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7E5C"/>
    <w:multiLevelType w:val="hybridMultilevel"/>
    <w:tmpl w:val="DD38463E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CF4541C"/>
    <w:multiLevelType w:val="hybridMultilevel"/>
    <w:tmpl w:val="F8FC8A34"/>
    <w:lvl w:ilvl="0" w:tplc="65BAED6E">
      <w:numFmt w:val="bullet"/>
      <w:lvlText w:val="•"/>
      <w:legacy w:legacy="1" w:legacySpace="0" w:legacyIndent="262"/>
      <w:lvlJc w:val="left"/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1345276"/>
    <w:multiLevelType w:val="hybridMultilevel"/>
    <w:tmpl w:val="EE0CE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9F4996"/>
    <w:multiLevelType w:val="hybridMultilevel"/>
    <w:tmpl w:val="1E061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7861E4"/>
    <w:multiLevelType w:val="hybridMultilevel"/>
    <w:tmpl w:val="EBDE2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866279"/>
    <w:multiLevelType w:val="hybridMultilevel"/>
    <w:tmpl w:val="10748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101C7A"/>
    <w:multiLevelType w:val="hybridMultilevel"/>
    <w:tmpl w:val="99CA4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5A3F67"/>
    <w:multiLevelType w:val="hybridMultilevel"/>
    <w:tmpl w:val="4A34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6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8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3"/>
  </w:num>
  <w:num w:numId="18">
    <w:abstractNumId w:val="2"/>
  </w:num>
  <w:num w:numId="19">
    <w:abstractNumId w:val="15"/>
  </w:num>
  <w:num w:numId="20">
    <w:abstractNumId w:val="5"/>
  </w:num>
  <w:num w:numId="21">
    <w:abstractNumId w:val="18"/>
  </w:num>
  <w:num w:numId="22">
    <w:abstractNumId w:val="20"/>
  </w:num>
  <w:num w:numId="23">
    <w:abstractNumId w:val="17"/>
  </w:num>
  <w:num w:numId="24">
    <w:abstractNumId w:val="8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92E"/>
    <w:rsid w:val="00003173"/>
    <w:rsid w:val="00016BF9"/>
    <w:rsid w:val="00036434"/>
    <w:rsid w:val="0004692E"/>
    <w:rsid w:val="00060162"/>
    <w:rsid w:val="00067733"/>
    <w:rsid w:val="00072726"/>
    <w:rsid w:val="0008396A"/>
    <w:rsid w:val="000937B4"/>
    <w:rsid w:val="000A4585"/>
    <w:rsid w:val="000C4659"/>
    <w:rsid w:val="000C7B89"/>
    <w:rsid w:val="000D192B"/>
    <w:rsid w:val="000D70E5"/>
    <w:rsid w:val="000F46FF"/>
    <w:rsid w:val="001012D0"/>
    <w:rsid w:val="001277C2"/>
    <w:rsid w:val="001331A5"/>
    <w:rsid w:val="00134FC8"/>
    <w:rsid w:val="001412B8"/>
    <w:rsid w:val="00167A92"/>
    <w:rsid w:val="001749ED"/>
    <w:rsid w:val="0017614F"/>
    <w:rsid w:val="00183C36"/>
    <w:rsid w:val="001846D0"/>
    <w:rsid w:val="00190C61"/>
    <w:rsid w:val="001A6976"/>
    <w:rsid w:val="001A77F1"/>
    <w:rsid w:val="001B0DB9"/>
    <w:rsid w:val="001B4BD3"/>
    <w:rsid w:val="001B67F3"/>
    <w:rsid w:val="001D6A1D"/>
    <w:rsid w:val="001E114A"/>
    <w:rsid w:val="001E195D"/>
    <w:rsid w:val="001E4BAC"/>
    <w:rsid w:val="001F3C6C"/>
    <w:rsid w:val="002455DD"/>
    <w:rsid w:val="002542D8"/>
    <w:rsid w:val="00260480"/>
    <w:rsid w:val="002641F2"/>
    <w:rsid w:val="002717DB"/>
    <w:rsid w:val="00275F01"/>
    <w:rsid w:val="00283158"/>
    <w:rsid w:val="00283340"/>
    <w:rsid w:val="00287740"/>
    <w:rsid w:val="002967AA"/>
    <w:rsid w:val="002979F7"/>
    <w:rsid w:val="002E105B"/>
    <w:rsid w:val="00302CC1"/>
    <w:rsid w:val="003523CE"/>
    <w:rsid w:val="00356485"/>
    <w:rsid w:val="00367058"/>
    <w:rsid w:val="003740D9"/>
    <w:rsid w:val="00376C9F"/>
    <w:rsid w:val="00393AF0"/>
    <w:rsid w:val="003B0912"/>
    <w:rsid w:val="003B6539"/>
    <w:rsid w:val="003C2FFF"/>
    <w:rsid w:val="003C3634"/>
    <w:rsid w:val="00411C94"/>
    <w:rsid w:val="00412585"/>
    <w:rsid w:val="004224DA"/>
    <w:rsid w:val="00424A35"/>
    <w:rsid w:val="00437290"/>
    <w:rsid w:val="00445C0E"/>
    <w:rsid w:val="00463C04"/>
    <w:rsid w:val="004646E5"/>
    <w:rsid w:val="00467599"/>
    <w:rsid w:val="004A186A"/>
    <w:rsid w:val="004B51FB"/>
    <w:rsid w:val="004C236C"/>
    <w:rsid w:val="004D69F9"/>
    <w:rsid w:val="004F6787"/>
    <w:rsid w:val="0051107E"/>
    <w:rsid w:val="005154EB"/>
    <w:rsid w:val="00530B9D"/>
    <w:rsid w:val="00545B2A"/>
    <w:rsid w:val="00552202"/>
    <w:rsid w:val="005709A2"/>
    <w:rsid w:val="00577506"/>
    <w:rsid w:val="005947CA"/>
    <w:rsid w:val="005A28E1"/>
    <w:rsid w:val="005A2CD6"/>
    <w:rsid w:val="005A6D37"/>
    <w:rsid w:val="005B15CD"/>
    <w:rsid w:val="005B4BA6"/>
    <w:rsid w:val="005C098E"/>
    <w:rsid w:val="005D00BB"/>
    <w:rsid w:val="005E35B5"/>
    <w:rsid w:val="005E7B8F"/>
    <w:rsid w:val="005F585E"/>
    <w:rsid w:val="00601D84"/>
    <w:rsid w:val="00612764"/>
    <w:rsid w:val="00612FF2"/>
    <w:rsid w:val="0062679C"/>
    <w:rsid w:val="0062700D"/>
    <w:rsid w:val="006568F2"/>
    <w:rsid w:val="006574F0"/>
    <w:rsid w:val="006727A9"/>
    <w:rsid w:val="00677A47"/>
    <w:rsid w:val="0069293D"/>
    <w:rsid w:val="006A749F"/>
    <w:rsid w:val="006A7B35"/>
    <w:rsid w:val="006C3AC3"/>
    <w:rsid w:val="006D4C08"/>
    <w:rsid w:val="006F0D90"/>
    <w:rsid w:val="006F572B"/>
    <w:rsid w:val="00700665"/>
    <w:rsid w:val="00710E0A"/>
    <w:rsid w:val="00721122"/>
    <w:rsid w:val="007263F6"/>
    <w:rsid w:val="007526E3"/>
    <w:rsid w:val="00771B07"/>
    <w:rsid w:val="00777E33"/>
    <w:rsid w:val="007A1C71"/>
    <w:rsid w:val="007B1CE5"/>
    <w:rsid w:val="007C3D21"/>
    <w:rsid w:val="007C6A5F"/>
    <w:rsid w:val="007F4FB0"/>
    <w:rsid w:val="0082351B"/>
    <w:rsid w:val="00824B88"/>
    <w:rsid w:val="00832591"/>
    <w:rsid w:val="0084760A"/>
    <w:rsid w:val="008552DC"/>
    <w:rsid w:val="0085544A"/>
    <w:rsid w:val="00856BA2"/>
    <w:rsid w:val="008604E3"/>
    <w:rsid w:val="00870BEA"/>
    <w:rsid w:val="008773F6"/>
    <w:rsid w:val="008A2513"/>
    <w:rsid w:val="008C630A"/>
    <w:rsid w:val="008D37DB"/>
    <w:rsid w:val="008D51C7"/>
    <w:rsid w:val="008F41C9"/>
    <w:rsid w:val="008F7033"/>
    <w:rsid w:val="00902DF0"/>
    <w:rsid w:val="00903668"/>
    <w:rsid w:val="00911A86"/>
    <w:rsid w:val="0091314C"/>
    <w:rsid w:val="00914472"/>
    <w:rsid w:val="00921C3C"/>
    <w:rsid w:val="00923AB3"/>
    <w:rsid w:val="009276AE"/>
    <w:rsid w:val="0093331E"/>
    <w:rsid w:val="009624A7"/>
    <w:rsid w:val="00965E25"/>
    <w:rsid w:val="009747D9"/>
    <w:rsid w:val="00982F55"/>
    <w:rsid w:val="00992944"/>
    <w:rsid w:val="009A7A03"/>
    <w:rsid w:val="009C1D7C"/>
    <w:rsid w:val="009C2A6A"/>
    <w:rsid w:val="009C50EE"/>
    <w:rsid w:val="009D611D"/>
    <w:rsid w:val="00A4368F"/>
    <w:rsid w:val="00A52417"/>
    <w:rsid w:val="00A67109"/>
    <w:rsid w:val="00A7384B"/>
    <w:rsid w:val="00A90021"/>
    <w:rsid w:val="00A976F4"/>
    <w:rsid w:val="00AA0BA6"/>
    <w:rsid w:val="00AA1A03"/>
    <w:rsid w:val="00AA39AF"/>
    <w:rsid w:val="00AA5DC9"/>
    <w:rsid w:val="00AB4785"/>
    <w:rsid w:val="00AC19B8"/>
    <w:rsid w:val="00AE6B81"/>
    <w:rsid w:val="00AF209E"/>
    <w:rsid w:val="00B152C7"/>
    <w:rsid w:val="00B158DE"/>
    <w:rsid w:val="00B378A8"/>
    <w:rsid w:val="00B5090C"/>
    <w:rsid w:val="00B579E6"/>
    <w:rsid w:val="00B61F78"/>
    <w:rsid w:val="00B979BB"/>
    <w:rsid w:val="00BA43CD"/>
    <w:rsid w:val="00BB029E"/>
    <w:rsid w:val="00BB57C9"/>
    <w:rsid w:val="00BC2A8C"/>
    <w:rsid w:val="00BD5299"/>
    <w:rsid w:val="00BF57EC"/>
    <w:rsid w:val="00C023D6"/>
    <w:rsid w:val="00C05E39"/>
    <w:rsid w:val="00C34705"/>
    <w:rsid w:val="00C6314E"/>
    <w:rsid w:val="00C759B2"/>
    <w:rsid w:val="00C82E49"/>
    <w:rsid w:val="00CA5632"/>
    <w:rsid w:val="00CA7117"/>
    <w:rsid w:val="00CC69B0"/>
    <w:rsid w:val="00CC7AF1"/>
    <w:rsid w:val="00CE5016"/>
    <w:rsid w:val="00CF1796"/>
    <w:rsid w:val="00CF51F3"/>
    <w:rsid w:val="00CF6F5B"/>
    <w:rsid w:val="00D27CF3"/>
    <w:rsid w:val="00D356E9"/>
    <w:rsid w:val="00D4413E"/>
    <w:rsid w:val="00D63F4A"/>
    <w:rsid w:val="00D76390"/>
    <w:rsid w:val="00D8761D"/>
    <w:rsid w:val="00DB3587"/>
    <w:rsid w:val="00DC2187"/>
    <w:rsid w:val="00DD1D98"/>
    <w:rsid w:val="00DE19C0"/>
    <w:rsid w:val="00DE297B"/>
    <w:rsid w:val="00DF2F66"/>
    <w:rsid w:val="00E1437B"/>
    <w:rsid w:val="00E20D4E"/>
    <w:rsid w:val="00E30006"/>
    <w:rsid w:val="00E37374"/>
    <w:rsid w:val="00E5175E"/>
    <w:rsid w:val="00E61B84"/>
    <w:rsid w:val="00E665EE"/>
    <w:rsid w:val="00E757A6"/>
    <w:rsid w:val="00EA101E"/>
    <w:rsid w:val="00ED55D3"/>
    <w:rsid w:val="00EF15A9"/>
    <w:rsid w:val="00EF272A"/>
    <w:rsid w:val="00EF2F1B"/>
    <w:rsid w:val="00EF7E48"/>
    <w:rsid w:val="00F01336"/>
    <w:rsid w:val="00F03079"/>
    <w:rsid w:val="00F07D5F"/>
    <w:rsid w:val="00F1163D"/>
    <w:rsid w:val="00F16ACE"/>
    <w:rsid w:val="00F25CD5"/>
    <w:rsid w:val="00F36D09"/>
    <w:rsid w:val="00F67539"/>
    <w:rsid w:val="00F70EA9"/>
    <w:rsid w:val="00F73EF2"/>
    <w:rsid w:val="00F82622"/>
    <w:rsid w:val="00F935F3"/>
    <w:rsid w:val="00FC4E76"/>
    <w:rsid w:val="00FC5719"/>
    <w:rsid w:val="00FD31BF"/>
    <w:rsid w:val="00FF09D5"/>
    <w:rsid w:val="00FF7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4EB"/>
  </w:style>
  <w:style w:type="paragraph" w:styleId="1">
    <w:name w:val="heading 1"/>
    <w:basedOn w:val="a"/>
    <w:next w:val="a"/>
    <w:link w:val="10"/>
    <w:qFormat/>
    <w:rsid w:val="005947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947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947C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947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947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947CA"/>
    <w:rPr>
      <w:rFonts w:ascii="Times New Roman" w:eastAsia="Times New Roman" w:hAnsi="Times New Roman" w:cs="Times New Roman"/>
      <w:b/>
      <w:bCs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947CA"/>
  </w:style>
  <w:style w:type="table" w:customStyle="1" w:styleId="12">
    <w:name w:val="Сетка таблицы1"/>
    <w:basedOn w:val="a1"/>
    <w:next w:val="a3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947CA"/>
  </w:style>
  <w:style w:type="character" w:customStyle="1" w:styleId="21">
    <w:name w:val="Основной шрифт абзаца2"/>
    <w:rsid w:val="005947CA"/>
  </w:style>
  <w:style w:type="character" w:customStyle="1" w:styleId="a4">
    <w:name w:val="Верхний колонтитул Знак"/>
    <w:uiPriority w:val="99"/>
    <w:rsid w:val="005947CA"/>
    <w:rPr>
      <w:rFonts w:eastAsia="Times New Roman"/>
    </w:rPr>
  </w:style>
  <w:style w:type="character" w:customStyle="1" w:styleId="a5">
    <w:name w:val="Нижний колонтитул Знак"/>
    <w:uiPriority w:val="99"/>
    <w:rsid w:val="005947CA"/>
    <w:rPr>
      <w:rFonts w:eastAsia="Times New Roman"/>
    </w:rPr>
  </w:style>
  <w:style w:type="character" w:customStyle="1" w:styleId="WW8Num2z0">
    <w:name w:val="WW8Num2z0"/>
    <w:rsid w:val="005947CA"/>
    <w:rPr>
      <w:rFonts w:ascii="Symbol" w:hAnsi="Symbol"/>
    </w:rPr>
  </w:style>
  <w:style w:type="character" w:customStyle="1" w:styleId="WW8Num3z0">
    <w:name w:val="WW8Num3z0"/>
    <w:rsid w:val="005947CA"/>
    <w:rPr>
      <w:rFonts w:ascii="Symbol" w:hAnsi="Symbol"/>
    </w:rPr>
  </w:style>
  <w:style w:type="character" w:customStyle="1" w:styleId="WW8Num3z1">
    <w:name w:val="WW8Num3z1"/>
    <w:rsid w:val="005947CA"/>
    <w:rPr>
      <w:rFonts w:ascii="Courier New" w:hAnsi="Courier New" w:cs="Courier New"/>
    </w:rPr>
  </w:style>
  <w:style w:type="character" w:customStyle="1" w:styleId="WW8Num3z2">
    <w:name w:val="WW8Num3z2"/>
    <w:rsid w:val="005947CA"/>
    <w:rPr>
      <w:rFonts w:ascii="Wingdings" w:hAnsi="Wingdings"/>
    </w:rPr>
  </w:style>
  <w:style w:type="character" w:customStyle="1" w:styleId="13">
    <w:name w:val="Основной шрифт абзаца1"/>
    <w:rsid w:val="005947CA"/>
  </w:style>
  <w:style w:type="character" w:styleId="a6">
    <w:name w:val="page number"/>
    <w:basedOn w:val="13"/>
    <w:rsid w:val="005947CA"/>
  </w:style>
  <w:style w:type="character" w:customStyle="1" w:styleId="WW8Num5z0">
    <w:name w:val="WW8Num5z0"/>
    <w:rsid w:val="005947CA"/>
    <w:rPr>
      <w:rFonts w:ascii="Times New Roman" w:hAnsi="Times New Roman" w:cs="Times New Roman"/>
    </w:rPr>
  </w:style>
  <w:style w:type="character" w:customStyle="1" w:styleId="FontStyle32">
    <w:name w:val="Font Style32"/>
    <w:basedOn w:val="13"/>
    <w:rsid w:val="005947CA"/>
    <w:rPr>
      <w:rFonts w:ascii="Times New Roman" w:hAnsi="Times New Roman" w:cs="Times New Roman"/>
      <w:sz w:val="22"/>
      <w:szCs w:val="22"/>
    </w:rPr>
  </w:style>
  <w:style w:type="paragraph" w:customStyle="1" w:styleId="a7">
    <w:name w:val="Заголовок"/>
    <w:basedOn w:val="a"/>
    <w:next w:val="a8"/>
    <w:rsid w:val="005947CA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8">
    <w:name w:val="Body Text"/>
    <w:basedOn w:val="a"/>
    <w:link w:val="a9"/>
    <w:rsid w:val="005947CA"/>
    <w:pPr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a9">
    <w:name w:val="Основной текст Знак"/>
    <w:basedOn w:val="a0"/>
    <w:link w:val="a8"/>
    <w:rsid w:val="005947CA"/>
    <w:rPr>
      <w:rFonts w:ascii="Calibri" w:eastAsia="Times New Roman" w:hAnsi="Calibri" w:cs="Calibri"/>
      <w:lang w:eastAsia="ar-SA"/>
    </w:rPr>
  </w:style>
  <w:style w:type="paragraph" w:styleId="aa">
    <w:name w:val="List"/>
    <w:basedOn w:val="a8"/>
    <w:rsid w:val="005947CA"/>
    <w:rPr>
      <w:rFonts w:cs="Tahoma"/>
    </w:rPr>
  </w:style>
  <w:style w:type="paragraph" w:customStyle="1" w:styleId="14">
    <w:name w:val="Название1"/>
    <w:basedOn w:val="a"/>
    <w:rsid w:val="005947CA"/>
    <w:pPr>
      <w:suppressLineNumbers/>
      <w:suppressAutoHyphens/>
      <w:spacing w:before="120" w:after="120"/>
    </w:pPr>
    <w:rPr>
      <w:rFonts w:ascii="Calibri" w:eastAsia="Times New Roman" w:hAnsi="Calibri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947CA"/>
    <w:pPr>
      <w:suppressLineNumbers/>
      <w:suppressAutoHyphens/>
    </w:pPr>
    <w:rPr>
      <w:rFonts w:ascii="Calibri" w:eastAsia="Times New Roman" w:hAnsi="Calibri" w:cs="Tahoma"/>
      <w:lang w:eastAsia="ar-SA"/>
    </w:rPr>
  </w:style>
  <w:style w:type="paragraph" w:styleId="ab">
    <w:name w:val="header"/>
    <w:basedOn w:val="a"/>
    <w:link w:val="16"/>
    <w:uiPriority w:val="99"/>
    <w:rsid w:val="005947C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6">
    <w:name w:val="Верхний колонтитул Знак1"/>
    <w:basedOn w:val="a0"/>
    <w:link w:val="ab"/>
    <w:uiPriority w:val="99"/>
    <w:rsid w:val="005947CA"/>
    <w:rPr>
      <w:rFonts w:ascii="Calibri" w:eastAsia="Times New Roman" w:hAnsi="Calibri" w:cs="Calibri"/>
      <w:lang w:eastAsia="ar-SA"/>
    </w:rPr>
  </w:style>
  <w:style w:type="paragraph" w:styleId="ac">
    <w:name w:val="footer"/>
    <w:basedOn w:val="a"/>
    <w:link w:val="17"/>
    <w:uiPriority w:val="99"/>
    <w:rsid w:val="005947C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7">
    <w:name w:val="Нижний колонтитул Знак1"/>
    <w:basedOn w:val="a0"/>
    <w:link w:val="ac"/>
    <w:uiPriority w:val="99"/>
    <w:rsid w:val="005947CA"/>
    <w:rPr>
      <w:rFonts w:ascii="Calibri" w:eastAsia="Times New Roman" w:hAnsi="Calibri" w:cs="Calibri"/>
      <w:lang w:eastAsia="ar-SA"/>
    </w:rPr>
  </w:style>
  <w:style w:type="paragraph" w:customStyle="1" w:styleId="ad">
    <w:name w:val="Содержимое таблицы"/>
    <w:basedOn w:val="a"/>
    <w:rsid w:val="005947CA"/>
    <w:pPr>
      <w:suppressLineNumbers/>
      <w:suppressAutoHyphens/>
    </w:pPr>
    <w:rPr>
      <w:rFonts w:ascii="Calibri" w:eastAsia="Times New Roman" w:hAnsi="Calibri" w:cs="Calibri"/>
      <w:lang w:eastAsia="ar-SA"/>
    </w:rPr>
  </w:style>
  <w:style w:type="paragraph" w:customStyle="1" w:styleId="ae">
    <w:name w:val="Заголовок таблицы"/>
    <w:basedOn w:val="ad"/>
    <w:rsid w:val="005947CA"/>
    <w:pPr>
      <w:jc w:val="center"/>
    </w:pPr>
    <w:rPr>
      <w:b/>
      <w:bCs/>
    </w:rPr>
  </w:style>
  <w:style w:type="paragraph" w:styleId="af">
    <w:name w:val="Body Text Indent"/>
    <w:basedOn w:val="a"/>
    <w:link w:val="af0"/>
    <w:rsid w:val="005947CA"/>
    <w:pPr>
      <w:tabs>
        <w:tab w:val="left" w:pos="1080"/>
        <w:tab w:val="left" w:pos="5348"/>
      </w:tabs>
      <w:suppressAutoHyphens/>
      <w:ind w:firstLine="360"/>
    </w:pPr>
    <w:rPr>
      <w:rFonts w:ascii="Calibri" w:eastAsia="Times New Roman" w:hAnsi="Calibri" w:cs="Calibri"/>
      <w:sz w:val="28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5947CA"/>
    <w:rPr>
      <w:rFonts w:ascii="Calibri" w:eastAsia="Times New Roman" w:hAnsi="Calibri" w:cs="Calibri"/>
      <w:sz w:val="28"/>
      <w:szCs w:val="20"/>
      <w:lang w:eastAsia="ar-SA"/>
    </w:rPr>
  </w:style>
  <w:style w:type="paragraph" w:styleId="af1">
    <w:name w:val="Normal (Web)"/>
    <w:basedOn w:val="a"/>
    <w:rsid w:val="005947CA"/>
    <w:pPr>
      <w:suppressAutoHyphens/>
      <w:spacing w:before="280" w:after="280"/>
    </w:pPr>
    <w:rPr>
      <w:rFonts w:ascii="Calibri" w:eastAsia="Times New Roman" w:hAnsi="Calibri" w:cs="Calibri"/>
      <w:lang w:eastAsia="ar-SA"/>
    </w:rPr>
  </w:style>
  <w:style w:type="paragraph" w:customStyle="1" w:styleId="Style11">
    <w:name w:val="Style11"/>
    <w:basedOn w:val="a"/>
    <w:rsid w:val="005947CA"/>
    <w:pPr>
      <w:widowControl w:val="0"/>
      <w:suppressAutoHyphens/>
      <w:autoSpaceDE w:val="0"/>
      <w:spacing w:line="283" w:lineRule="exact"/>
      <w:ind w:firstLine="350"/>
      <w:jc w:val="both"/>
    </w:pPr>
    <w:rPr>
      <w:rFonts w:ascii="Calibri" w:eastAsia="Times New Roman" w:hAnsi="Calibri" w:cs="Calibri"/>
      <w:lang w:eastAsia="ar-SA"/>
    </w:rPr>
  </w:style>
  <w:style w:type="paragraph" w:customStyle="1" w:styleId="Style9">
    <w:name w:val="Style9"/>
    <w:basedOn w:val="a"/>
    <w:rsid w:val="005947CA"/>
    <w:pPr>
      <w:widowControl w:val="0"/>
      <w:suppressAutoHyphens/>
      <w:autoSpaceDE w:val="0"/>
    </w:pPr>
    <w:rPr>
      <w:rFonts w:ascii="Calibri" w:eastAsia="Times New Roman" w:hAnsi="Calibri" w:cs="Calibri"/>
      <w:lang w:eastAsia="ar-SA"/>
    </w:rPr>
  </w:style>
  <w:style w:type="character" w:customStyle="1" w:styleId="c3">
    <w:name w:val="c3"/>
    <w:basedOn w:val="a0"/>
    <w:rsid w:val="005947CA"/>
  </w:style>
  <w:style w:type="character" w:customStyle="1" w:styleId="apple-converted-space">
    <w:name w:val="apple-converted-space"/>
    <w:basedOn w:val="a0"/>
    <w:rsid w:val="005947CA"/>
  </w:style>
  <w:style w:type="paragraph" w:customStyle="1" w:styleId="c12">
    <w:name w:val="c12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5947CA"/>
    <w:rPr>
      <w:color w:val="0000FF"/>
      <w:u w:val="single"/>
    </w:rPr>
  </w:style>
  <w:style w:type="paragraph" w:customStyle="1" w:styleId="c2">
    <w:name w:val="c2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947CA"/>
  </w:style>
  <w:style w:type="character" w:customStyle="1" w:styleId="c5">
    <w:name w:val="c5"/>
    <w:basedOn w:val="a0"/>
    <w:rsid w:val="005947CA"/>
  </w:style>
  <w:style w:type="paragraph" w:customStyle="1" w:styleId="c1">
    <w:name w:val="c1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947CA"/>
  </w:style>
  <w:style w:type="character" w:customStyle="1" w:styleId="c8">
    <w:name w:val="c8"/>
    <w:basedOn w:val="a0"/>
    <w:rsid w:val="005947CA"/>
  </w:style>
  <w:style w:type="paragraph" w:customStyle="1" w:styleId="c9">
    <w:name w:val="c9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947CA"/>
  </w:style>
  <w:style w:type="numbering" w:customStyle="1" w:styleId="22">
    <w:name w:val="Нет списка2"/>
    <w:next w:val="a2"/>
    <w:uiPriority w:val="99"/>
    <w:semiHidden/>
    <w:unhideWhenUsed/>
    <w:rsid w:val="005947CA"/>
  </w:style>
  <w:style w:type="numbering" w:customStyle="1" w:styleId="111">
    <w:name w:val="Нет списка111"/>
    <w:next w:val="a2"/>
    <w:uiPriority w:val="99"/>
    <w:semiHidden/>
    <w:unhideWhenUsed/>
    <w:rsid w:val="005947CA"/>
  </w:style>
  <w:style w:type="paragraph" w:styleId="af3">
    <w:name w:val="No Spacing"/>
    <w:qFormat/>
    <w:rsid w:val="00594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5947C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5947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Zag11">
    <w:name w:val="Zag_11"/>
    <w:uiPriority w:val="99"/>
    <w:rsid w:val="005947CA"/>
  </w:style>
  <w:style w:type="table" w:customStyle="1" w:styleId="112">
    <w:name w:val="Сетка таблицы11"/>
    <w:basedOn w:val="a1"/>
    <w:uiPriority w:val="59"/>
    <w:rsid w:val="005947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5947CA"/>
  </w:style>
  <w:style w:type="table" w:customStyle="1" w:styleId="23">
    <w:name w:val="Сетка таблицы2"/>
    <w:basedOn w:val="a1"/>
    <w:next w:val="a3"/>
    <w:uiPriority w:val="59"/>
    <w:rsid w:val="0059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toa heading"/>
    <w:basedOn w:val="a"/>
    <w:next w:val="a"/>
    <w:unhideWhenUsed/>
    <w:rsid w:val="005947CA"/>
    <w:pPr>
      <w:spacing w:before="120" w:after="0" w:line="240" w:lineRule="auto"/>
    </w:pPr>
    <w:rPr>
      <w:rFonts w:ascii="Times New Roman" w:eastAsia="Times New Roman" w:hAnsi="Times New Roman" w:cs="Arial"/>
      <w:bCs/>
      <w:kern w:val="32"/>
      <w:sz w:val="24"/>
      <w:szCs w:val="24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947C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947C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947CA"/>
    <w:rPr>
      <w:vertAlign w:val="superscript"/>
    </w:rPr>
  </w:style>
  <w:style w:type="numbering" w:customStyle="1" w:styleId="4">
    <w:name w:val="Нет списка4"/>
    <w:next w:val="a2"/>
    <w:uiPriority w:val="99"/>
    <w:semiHidden/>
    <w:unhideWhenUsed/>
    <w:rsid w:val="005947CA"/>
  </w:style>
  <w:style w:type="table" w:customStyle="1" w:styleId="32">
    <w:name w:val="Сетка таблицы3"/>
    <w:basedOn w:val="a1"/>
    <w:next w:val="a3"/>
    <w:uiPriority w:val="59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5947CA"/>
  </w:style>
  <w:style w:type="numbering" w:customStyle="1" w:styleId="210">
    <w:name w:val="Нет списка21"/>
    <w:next w:val="a2"/>
    <w:uiPriority w:val="99"/>
    <w:semiHidden/>
    <w:unhideWhenUsed/>
    <w:rsid w:val="005947CA"/>
  </w:style>
  <w:style w:type="numbering" w:customStyle="1" w:styleId="1120">
    <w:name w:val="Нет списка112"/>
    <w:next w:val="a2"/>
    <w:uiPriority w:val="99"/>
    <w:semiHidden/>
    <w:unhideWhenUsed/>
    <w:rsid w:val="005947CA"/>
  </w:style>
  <w:style w:type="table" w:customStyle="1" w:styleId="121">
    <w:name w:val="Сетка таблицы12"/>
    <w:basedOn w:val="a1"/>
    <w:next w:val="a3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947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5947CA"/>
  </w:style>
  <w:style w:type="table" w:customStyle="1" w:styleId="211">
    <w:name w:val="Сетка таблицы21"/>
    <w:basedOn w:val="a1"/>
    <w:next w:val="a3"/>
    <w:uiPriority w:val="59"/>
    <w:rsid w:val="0059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">
    <w:name w:val="Нет списка5"/>
    <w:next w:val="a2"/>
    <w:uiPriority w:val="99"/>
    <w:semiHidden/>
    <w:unhideWhenUsed/>
    <w:rsid w:val="000D192B"/>
  </w:style>
  <w:style w:type="table" w:customStyle="1" w:styleId="40">
    <w:name w:val="Сетка таблицы4"/>
    <w:basedOn w:val="a1"/>
    <w:next w:val="a3"/>
    <w:uiPriority w:val="59"/>
    <w:rsid w:val="000D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0D192B"/>
  </w:style>
  <w:style w:type="numbering" w:customStyle="1" w:styleId="220">
    <w:name w:val="Нет списка22"/>
    <w:next w:val="a2"/>
    <w:uiPriority w:val="99"/>
    <w:semiHidden/>
    <w:unhideWhenUsed/>
    <w:rsid w:val="000D192B"/>
  </w:style>
  <w:style w:type="numbering" w:customStyle="1" w:styleId="113">
    <w:name w:val="Нет списка113"/>
    <w:next w:val="a2"/>
    <w:uiPriority w:val="99"/>
    <w:semiHidden/>
    <w:unhideWhenUsed/>
    <w:rsid w:val="000D192B"/>
  </w:style>
  <w:style w:type="table" w:customStyle="1" w:styleId="131">
    <w:name w:val="Сетка таблицы13"/>
    <w:basedOn w:val="a1"/>
    <w:next w:val="a3"/>
    <w:rsid w:val="000D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uiPriority w:val="59"/>
    <w:rsid w:val="000D192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0D192B"/>
  </w:style>
  <w:style w:type="table" w:customStyle="1" w:styleId="221">
    <w:name w:val="Сетка таблицы22"/>
    <w:basedOn w:val="a1"/>
    <w:next w:val="a3"/>
    <w:uiPriority w:val="59"/>
    <w:rsid w:val="000D1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next w:val="a3"/>
    <w:uiPriority w:val="59"/>
    <w:rsid w:val="000D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D4413E"/>
  </w:style>
  <w:style w:type="character" w:customStyle="1" w:styleId="hometaskitem">
    <w:name w:val="hometaskitem"/>
    <w:basedOn w:val="a0"/>
    <w:rsid w:val="001E19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4EB"/>
  </w:style>
  <w:style w:type="paragraph" w:styleId="1">
    <w:name w:val="heading 1"/>
    <w:basedOn w:val="a"/>
    <w:next w:val="a"/>
    <w:link w:val="10"/>
    <w:qFormat/>
    <w:rsid w:val="005947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947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947C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5947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947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947CA"/>
    <w:rPr>
      <w:rFonts w:ascii="Times New Roman" w:eastAsia="Times New Roman" w:hAnsi="Times New Roman" w:cs="Times New Roman"/>
      <w:b/>
      <w:bCs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947CA"/>
  </w:style>
  <w:style w:type="table" w:customStyle="1" w:styleId="12">
    <w:name w:val="Сетка таблицы1"/>
    <w:basedOn w:val="a1"/>
    <w:next w:val="a3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5947CA"/>
  </w:style>
  <w:style w:type="character" w:customStyle="1" w:styleId="21">
    <w:name w:val="Основной шрифт абзаца2"/>
    <w:rsid w:val="005947CA"/>
  </w:style>
  <w:style w:type="character" w:customStyle="1" w:styleId="a4">
    <w:name w:val="Верхний колонтитул Знак"/>
    <w:uiPriority w:val="99"/>
    <w:rsid w:val="005947CA"/>
    <w:rPr>
      <w:rFonts w:eastAsia="Times New Roman"/>
    </w:rPr>
  </w:style>
  <w:style w:type="character" w:customStyle="1" w:styleId="a5">
    <w:name w:val="Нижний колонтитул Знак"/>
    <w:uiPriority w:val="99"/>
    <w:rsid w:val="005947CA"/>
    <w:rPr>
      <w:rFonts w:eastAsia="Times New Roman"/>
    </w:rPr>
  </w:style>
  <w:style w:type="character" w:customStyle="1" w:styleId="WW8Num2z0">
    <w:name w:val="WW8Num2z0"/>
    <w:rsid w:val="005947CA"/>
    <w:rPr>
      <w:rFonts w:ascii="Symbol" w:hAnsi="Symbol"/>
    </w:rPr>
  </w:style>
  <w:style w:type="character" w:customStyle="1" w:styleId="WW8Num3z0">
    <w:name w:val="WW8Num3z0"/>
    <w:rsid w:val="005947CA"/>
    <w:rPr>
      <w:rFonts w:ascii="Symbol" w:hAnsi="Symbol"/>
    </w:rPr>
  </w:style>
  <w:style w:type="character" w:customStyle="1" w:styleId="WW8Num3z1">
    <w:name w:val="WW8Num3z1"/>
    <w:rsid w:val="005947CA"/>
    <w:rPr>
      <w:rFonts w:ascii="Courier New" w:hAnsi="Courier New" w:cs="Courier New"/>
    </w:rPr>
  </w:style>
  <w:style w:type="character" w:customStyle="1" w:styleId="WW8Num3z2">
    <w:name w:val="WW8Num3z2"/>
    <w:rsid w:val="005947CA"/>
    <w:rPr>
      <w:rFonts w:ascii="Wingdings" w:hAnsi="Wingdings"/>
    </w:rPr>
  </w:style>
  <w:style w:type="character" w:customStyle="1" w:styleId="13">
    <w:name w:val="Основной шрифт абзаца1"/>
    <w:rsid w:val="005947CA"/>
  </w:style>
  <w:style w:type="character" w:styleId="a6">
    <w:name w:val="page number"/>
    <w:basedOn w:val="13"/>
    <w:rsid w:val="005947CA"/>
  </w:style>
  <w:style w:type="character" w:customStyle="1" w:styleId="WW8Num5z0">
    <w:name w:val="WW8Num5z0"/>
    <w:rsid w:val="005947CA"/>
    <w:rPr>
      <w:rFonts w:ascii="Times New Roman" w:hAnsi="Times New Roman" w:cs="Times New Roman"/>
    </w:rPr>
  </w:style>
  <w:style w:type="character" w:customStyle="1" w:styleId="FontStyle32">
    <w:name w:val="Font Style32"/>
    <w:basedOn w:val="13"/>
    <w:rsid w:val="005947CA"/>
    <w:rPr>
      <w:rFonts w:ascii="Times New Roman" w:hAnsi="Times New Roman" w:cs="Times New Roman"/>
      <w:sz w:val="22"/>
      <w:szCs w:val="22"/>
    </w:rPr>
  </w:style>
  <w:style w:type="paragraph" w:customStyle="1" w:styleId="a7">
    <w:name w:val="Заголовок"/>
    <w:basedOn w:val="a"/>
    <w:next w:val="a8"/>
    <w:rsid w:val="005947CA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8">
    <w:name w:val="Body Text"/>
    <w:basedOn w:val="a"/>
    <w:link w:val="a9"/>
    <w:rsid w:val="005947CA"/>
    <w:pPr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a9">
    <w:name w:val="Основной текст Знак"/>
    <w:basedOn w:val="a0"/>
    <w:link w:val="a8"/>
    <w:rsid w:val="005947CA"/>
    <w:rPr>
      <w:rFonts w:ascii="Calibri" w:eastAsia="Times New Roman" w:hAnsi="Calibri" w:cs="Calibri"/>
      <w:lang w:eastAsia="ar-SA"/>
    </w:rPr>
  </w:style>
  <w:style w:type="paragraph" w:styleId="aa">
    <w:name w:val="List"/>
    <w:basedOn w:val="a8"/>
    <w:rsid w:val="005947CA"/>
    <w:rPr>
      <w:rFonts w:cs="Tahoma"/>
    </w:rPr>
  </w:style>
  <w:style w:type="paragraph" w:customStyle="1" w:styleId="14">
    <w:name w:val="Название1"/>
    <w:basedOn w:val="a"/>
    <w:rsid w:val="005947CA"/>
    <w:pPr>
      <w:suppressLineNumbers/>
      <w:suppressAutoHyphens/>
      <w:spacing w:before="120" w:after="120"/>
    </w:pPr>
    <w:rPr>
      <w:rFonts w:ascii="Calibri" w:eastAsia="Times New Roman" w:hAnsi="Calibri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947CA"/>
    <w:pPr>
      <w:suppressLineNumbers/>
      <w:suppressAutoHyphens/>
    </w:pPr>
    <w:rPr>
      <w:rFonts w:ascii="Calibri" w:eastAsia="Times New Roman" w:hAnsi="Calibri" w:cs="Tahoma"/>
      <w:lang w:eastAsia="ar-SA"/>
    </w:rPr>
  </w:style>
  <w:style w:type="paragraph" w:styleId="ab">
    <w:name w:val="header"/>
    <w:basedOn w:val="a"/>
    <w:link w:val="16"/>
    <w:uiPriority w:val="99"/>
    <w:rsid w:val="005947C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6">
    <w:name w:val="Верхний колонтитул Знак1"/>
    <w:basedOn w:val="a0"/>
    <w:link w:val="ab"/>
    <w:uiPriority w:val="99"/>
    <w:rsid w:val="005947CA"/>
    <w:rPr>
      <w:rFonts w:ascii="Calibri" w:eastAsia="Times New Roman" w:hAnsi="Calibri" w:cs="Calibri"/>
      <w:lang w:eastAsia="ar-SA"/>
    </w:rPr>
  </w:style>
  <w:style w:type="paragraph" w:styleId="ac">
    <w:name w:val="footer"/>
    <w:basedOn w:val="a"/>
    <w:link w:val="17"/>
    <w:uiPriority w:val="99"/>
    <w:rsid w:val="005947C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7">
    <w:name w:val="Нижний колонтитул Знак1"/>
    <w:basedOn w:val="a0"/>
    <w:link w:val="ac"/>
    <w:uiPriority w:val="99"/>
    <w:rsid w:val="005947CA"/>
    <w:rPr>
      <w:rFonts w:ascii="Calibri" w:eastAsia="Times New Roman" w:hAnsi="Calibri" w:cs="Calibri"/>
      <w:lang w:eastAsia="ar-SA"/>
    </w:rPr>
  </w:style>
  <w:style w:type="paragraph" w:customStyle="1" w:styleId="ad">
    <w:name w:val="Содержимое таблицы"/>
    <w:basedOn w:val="a"/>
    <w:rsid w:val="005947CA"/>
    <w:pPr>
      <w:suppressLineNumbers/>
      <w:suppressAutoHyphens/>
    </w:pPr>
    <w:rPr>
      <w:rFonts w:ascii="Calibri" w:eastAsia="Times New Roman" w:hAnsi="Calibri" w:cs="Calibri"/>
      <w:lang w:eastAsia="ar-SA"/>
    </w:rPr>
  </w:style>
  <w:style w:type="paragraph" w:customStyle="1" w:styleId="ae">
    <w:name w:val="Заголовок таблицы"/>
    <w:basedOn w:val="ad"/>
    <w:rsid w:val="005947CA"/>
    <w:pPr>
      <w:jc w:val="center"/>
    </w:pPr>
    <w:rPr>
      <w:b/>
      <w:bCs/>
    </w:rPr>
  </w:style>
  <w:style w:type="paragraph" w:styleId="af">
    <w:name w:val="Body Text Indent"/>
    <w:basedOn w:val="a"/>
    <w:link w:val="af0"/>
    <w:rsid w:val="005947CA"/>
    <w:pPr>
      <w:tabs>
        <w:tab w:val="left" w:pos="1080"/>
        <w:tab w:val="left" w:pos="5348"/>
      </w:tabs>
      <w:suppressAutoHyphens/>
      <w:ind w:firstLine="360"/>
    </w:pPr>
    <w:rPr>
      <w:rFonts w:ascii="Calibri" w:eastAsia="Times New Roman" w:hAnsi="Calibri" w:cs="Calibri"/>
      <w:sz w:val="28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5947CA"/>
    <w:rPr>
      <w:rFonts w:ascii="Calibri" w:eastAsia="Times New Roman" w:hAnsi="Calibri" w:cs="Calibri"/>
      <w:sz w:val="28"/>
      <w:szCs w:val="20"/>
      <w:lang w:eastAsia="ar-SA"/>
    </w:rPr>
  </w:style>
  <w:style w:type="paragraph" w:styleId="af1">
    <w:name w:val="Normal (Web)"/>
    <w:basedOn w:val="a"/>
    <w:rsid w:val="005947CA"/>
    <w:pPr>
      <w:suppressAutoHyphens/>
      <w:spacing w:before="280" w:after="280"/>
    </w:pPr>
    <w:rPr>
      <w:rFonts w:ascii="Calibri" w:eastAsia="Times New Roman" w:hAnsi="Calibri" w:cs="Calibri"/>
      <w:lang w:eastAsia="ar-SA"/>
    </w:rPr>
  </w:style>
  <w:style w:type="paragraph" w:customStyle="1" w:styleId="Style11">
    <w:name w:val="Style11"/>
    <w:basedOn w:val="a"/>
    <w:rsid w:val="005947CA"/>
    <w:pPr>
      <w:widowControl w:val="0"/>
      <w:suppressAutoHyphens/>
      <w:autoSpaceDE w:val="0"/>
      <w:spacing w:line="283" w:lineRule="exact"/>
      <w:ind w:firstLine="350"/>
      <w:jc w:val="both"/>
    </w:pPr>
    <w:rPr>
      <w:rFonts w:ascii="Calibri" w:eastAsia="Times New Roman" w:hAnsi="Calibri" w:cs="Calibri"/>
      <w:lang w:eastAsia="ar-SA"/>
    </w:rPr>
  </w:style>
  <w:style w:type="paragraph" w:customStyle="1" w:styleId="Style9">
    <w:name w:val="Style9"/>
    <w:basedOn w:val="a"/>
    <w:rsid w:val="005947CA"/>
    <w:pPr>
      <w:widowControl w:val="0"/>
      <w:suppressAutoHyphens/>
      <w:autoSpaceDE w:val="0"/>
    </w:pPr>
    <w:rPr>
      <w:rFonts w:ascii="Calibri" w:eastAsia="Times New Roman" w:hAnsi="Calibri" w:cs="Calibri"/>
      <w:lang w:eastAsia="ar-SA"/>
    </w:rPr>
  </w:style>
  <w:style w:type="character" w:customStyle="1" w:styleId="c3">
    <w:name w:val="c3"/>
    <w:basedOn w:val="a0"/>
    <w:rsid w:val="005947CA"/>
  </w:style>
  <w:style w:type="character" w:customStyle="1" w:styleId="apple-converted-space">
    <w:name w:val="apple-converted-space"/>
    <w:basedOn w:val="a0"/>
    <w:rsid w:val="005947CA"/>
  </w:style>
  <w:style w:type="paragraph" w:customStyle="1" w:styleId="c12">
    <w:name w:val="c12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5947CA"/>
    <w:rPr>
      <w:color w:val="0000FF"/>
      <w:u w:val="single"/>
    </w:rPr>
  </w:style>
  <w:style w:type="paragraph" w:customStyle="1" w:styleId="c2">
    <w:name w:val="c2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947CA"/>
  </w:style>
  <w:style w:type="character" w:customStyle="1" w:styleId="c5">
    <w:name w:val="c5"/>
    <w:basedOn w:val="a0"/>
    <w:rsid w:val="005947CA"/>
  </w:style>
  <w:style w:type="paragraph" w:customStyle="1" w:styleId="c1">
    <w:name w:val="c1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947CA"/>
  </w:style>
  <w:style w:type="character" w:customStyle="1" w:styleId="c8">
    <w:name w:val="c8"/>
    <w:basedOn w:val="a0"/>
    <w:rsid w:val="005947CA"/>
  </w:style>
  <w:style w:type="paragraph" w:customStyle="1" w:styleId="c9">
    <w:name w:val="c9"/>
    <w:basedOn w:val="a"/>
    <w:rsid w:val="005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947CA"/>
  </w:style>
  <w:style w:type="numbering" w:customStyle="1" w:styleId="22">
    <w:name w:val="Нет списка2"/>
    <w:next w:val="a2"/>
    <w:uiPriority w:val="99"/>
    <w:semiHidden/>
    <w:unhideWhenUsed/>
    <w:rsid w:val="005947CA"/>
  </w:style>
  <w:style w:type="numbering" w:customStyle="1" w:styleId="111">
    <w:name w:val="Нет списка111"/>
    <w:next w:val="a2"/>
    <w:uiPriority w:val="99"/>
    <w:semiHidden/>
    <w:unhideWhenUsed/>
    <w:rsid w:val="005947CA"/>
  </w:style>
  <w:style w:type="paragraph" w:styleId="af3">
    <w:name w:val="No Spacing"/>
    <w:uiPriority w:val="1"/>
    <w:qFormat/>
    <w:rsid w:val="00594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5947C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5947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x-none"/>
    </w:rPr>
  </w:style>
  <w:style w:type="character" w:customStyle="1" w:styleId="Zag11">
    <w:name w:val="Zag_11"/>
    <w:uiPriority w:val="99"/>
    <w:rsid w:val="005947CA"/>
  </w:style>
  <w:style w:type="table" w:customStyle="1" w:styleId="112">
    <w:name w:val="Сетка таблицы11"/>
    <w:basedOn w:val="a1"/>
    <w:uiPriority w:val="59"/>
    <w:rsid w:val="005947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5947CA"/>
  </w:style>
  <w:style w:type="table" w:customStyle="1" w:styleId="23">
    <w:name w:val="Сетка таблицы2"/>
    <w:basedOn w:val="a1"/>
    <w:next w:val="a3"/>
    <w:uiPriority w:val="59"/>
    <w:rsid w:val="0059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oa heading"/>
    <w:basedOn w:val="a"/>
    <w:next w:val="a"/>
    <w:unhideWhenUsed/>
    <w:rsid w:val="005947CA"/>
    <w:pPr>
      <w:spacing w:before="120" w:after="0" w:line="240" w:lineRule="auto"/>
    </w:pPr>
    <w:rPr>
      <w:rFonts w:ascii="Times New Roman" w:eastAsia="Times New Roman" w:hAnsi="Times New Roman" w:cs="Arial"/>
      <w:bCs/>
      <w:kern w:val="32"/>
      <w:sz w:val="24"/>
      <w:szCs w:val="24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947C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947C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947CA"/>
    <w:rPr>
      <w:vertAlign w:val="superscript"/>
    </w:rPr>
  </w:style>
  <w:style w:type="numbering" w:customStyle="1" w:styleId="4">
    <w:name w:val="Нет списка4"/>
    <w:next w:val="a2"/>
    <w:uiPriority w:val="99"/>
    <w:semiHidden/>
    <w:unhideWhenUsed/>
    <w:rsid w:val="005947CA"/>
  </w:style>
  <w:style w:type="table" w:customStyle="1" w:styleId="32">
    <w:name w:val="Сетка таблицы3"/>
    <w:basedOn w:val="a1"/>
    <w:next w:val="a3"/>
    <w:uiPriority w:val="59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5947CA"/>
  </w:style>
  <w:style w:type="numbering" w:customStyle="1" w:styleId="210">
    <w:name w:val="Нет списка21"/>
    <w:next w:val="a2"/>
    <w:uiPriority w:val="99"/>
    <w:semiHidden/>
    <w:unhideWhenUsed/>
    <w:rsid w:val="005947CA"/>
  </w:style>
  <w:style w:type="numbering" w:customStyle="1" w:styleId="1120">
    <w:name w:val="Нет списка112"/>
    <w:next w:val="a2"/>
    <w:uiPriority w:val="99"/>
    <w:semiHidden/>
    <w:unhideWhenUsed/>
    <w:rsid w:val="005947CA"/>
  </w:style>
  <w:style w:type="table" w:customStyle="1" w:styleId="121">
    <w:name w:val="Сетка таблицы12"/>
    <w:basedOn w:val="a1"/>
    <w:next w:val="a3"/>
    <w:rsid w:val="00594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5947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5947CA"/>
  </w:style>
  <w:style w:type="table" w:customStyle="1" w:styleId="211">
    <w:name w:val="Сетка таблицы21"/>
    <w:basedOn w:val="a1"/>
    <w:next w:val="a3"/>
    <w:uiPriority w:val="59"/>
    <w:rsid w:val="0059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0D192B"/>
  </w:style>
  <w:style w:type="table" w:customStyle="1" w:styleId="40">
    <w:name w:val="Сетка таблицы4"/>
    <w:basedOn w:val="a1"/>
    <w:next w:val="a3"/>
    <w:uiPriority w:val="59"/>
    <w:rsid w:val="000D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0D192B"/>
  </w:style>
  <w:style w:type="numbering" w:customStyle="1" w:styleId="220">
    <w:name w:val="Нет списка22"/>
    <w:next w:val="a2"/>
    <w:uiPriority w:val="99"/>
    <w:semiHidden/>
    <w:unhideWhenUsed/>
    <w:rsid w:val="000D192B"/>
  </w:style>
  <w:style w:type="numbering" w:customStyle="1" w:styleId="113">
    <w:name w:val="Нет списка113"/>
    <w:next w:val="a2"/>
    <w:uiPriority w:val="99"/>
    <w:semiHidden/>
    <w:unhideWhenUsed/>
    <w:rsid w:val="000D192B"/>
  </w:style>
  <w:style w:type="table" w:customStyle="1" w:styleId="131">
    <w:name w:val="Сетка таблицы13"/>
    <w:basedOn w:val="a1"/>
    <w:next w:val="a3"/>
    <w:rsid w:val="000D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1"/>
    <w:uiPriority w:val="59"/>
    <w:rsid w:val="000D19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0D192B"/>
  </w:style>
  <w:style w:type="table" w:customStyle="1" w:styleId="221">
    <w:name w:val="Сетка таблицы22"/>
    <w:basedOn w:val="a1"/>
    <w:next w:val="a3"/>
    <w:uiPriority w:val="59"/>
    <w:rsid w:val="000D1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3"/>
    <w:uiPriority w:val="59"/>
    <w:rsid w:val="000D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D4413E"/>
  </w:style>
  <w:style w:type="character" w:customStyle="1" w:styleId="hometaskitem">
    <w:name w:val="hometaskitem"/>
    <w:basedOn w:val="a0"/>
    <w:rsid w:val="001E19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C0A0C-63BA-49F0-93F0-0499DFB0C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34</Pages>
  <Words>7875</Words>
  <Characters>44892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</dc:creator>
  <cp:keywords/>
  <dc:description/>
  <cp:lastModifiedBy>МАРИНА</cp:lastModifiedBy>
  <cp:revision>110</cp:revision>
  <cp:lastPrinted>2017-09-29T11:20:00Z</cp:lastPrinted>
  <dcterms:created xsi:type="dcterms:W3CDTF">2014-12-08T14:45:00Z</dcterms:created>
  <dcterms:modified xsi:type="dcterms:W3CDTF">2017-10-13T16:35:00Z</dcterms:modified>
</cp:coreProperties>
</file>