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2F0" w:rsidRPr="00B542F0" w:rsidRDefault="00B542F0" w:rsidP="00B542F0">
      <w:pPr>
        <w:spacing w:after="0" w:line="240" w:lineRule="auto"/>
        <w:ind w:firstLine="284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2D2A26"/>
          <w:sz w:val="32"/>
          <w:szCs w:val="26"/>
          <w:lang w:eastAsia="ru-RU"/>
        </w:rPr>
      </w:pPr>
      <w:r w:rsidRPr="00B542F0">
        <w:rPr>
          <w:rFonts w:ascii="Times New Roman" w:eastAsia="Times New Roman" w:hAnsi="Times New Roman" w:cs="Times New Roman"/>
          <w:b/>
          <w:color w:val="2D2A26"/>
          <w:sz w:val="32"/>
          <w:szCs w:val="26"/>
          <w:bdr w:val="none" w:sz="0" w:space="0" w:color="auto" w:frame="1"/>
          <w:lang w:eastAsia="ru-RU"/>
        </w:rPr>
        <w:t>Неисчисляемые существительные в английском языке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Неисчисляемые существительные − это существительные, обозначающие вещества и понятия, которые нельзя сосчитать. К ним относятся как вещественные (жидкие, газообразные, твердые материалы ), так и абстрактные существительные ( природные явления, действия, чувства и т.п.)</w:t>
      </w:r>
      <w:proofErr w:type="gramStart"/>
      <w:r w:rsidRPr="00B542F0">
        <w:rPr>
          <w:color w:val="2D2A26"/>
          <w:sz w:val="26"/>
          <w:szCs w:val="26"/>
        </w:rPr>
        <w:t xml:space="preserve"> .</w:t>
      </w:r>
      <w:proofErr w:type="gramEnd"/>
      <w:r w:rsidRPr="00B542F0">
        <w:rPr>
          <w:color w:val="2D2A26"/>
          <w:sz w:val="26"/>
          <w:szCs w:val="26"/>
        </w:rPr>
        <w:t xml:space="preserve"> Но в английском языке, в отличие от русского, многие существительные могут быть использованы как в качестве исчисляемых, так и в качестве неисчисляемых.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Итак, неисчисляемые существительные употребляются только в единственном числе и соответственно, согласуются с глаголами в единственном числе. Запомните, что в английском языке они не употребляются с неопределенным артиклем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</w:t>
      </w:r>
      <w:proofErr w:type="spellEnd"/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или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an</w:t>
      </w:r>
      <w:proofErr w:type="spellEnd"/>
      <w:r w:rsidRPr="00B542F0">
        <w:rPr>
          <w:rStyle w:val="a4"/>
          <w:color w:val="2D2A26"/>
          <w:sz w:val="26"/>
          <w:szCs w:val="26"/>
        </w:rPr>
        <w:t>.</w:t>
      </w:r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Если необходимо выделить неисчисляемое существительное из общей категории веществ или понятий, используется определенный артикль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the</w:t>
      </w:r>
      <w:proofErr w:type="spellEnd"/>
      <w:r w:rsidRPr="00B542F0">
        <w:rPr>
          <w:rStyle w:val="a4"/>
          <w:color w:val="2D2A26"/>
          <w:sz w:val="26"/>
          <w:szCs w:val="26"/>
        </w:rPr>
        <w:t>.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rStyle w:val="a4"/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В роли подлежащего они согласуются со сказуемым в единственном числе. Могут замещаться местоимениями в единственном числе. В большинстве случаев это местоимение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it.</w:t>
      </w:r>
      <w:proofErr w:type="spellEnd"/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center"/>
        <w:textAlignment w:val="baseline"/>
        <w:rPr>
          <w:b/>
          <w:color w:val="2D2A26"/>
          <w:sz w:val="28"/>
          <w:szCs w:val="26"/>
        </w:rPr>
      </w:pPr>
      <w:r w:rsidRPr="00B542F0">
        <w:rPr>
          <w:b/>
          <w:bCs/>
          <w:color w:val="2D2A26"/>
          <w:sz w:val="28"/>
          <w:szCs w:val="26"/>
          <w:bdr w:val="none" w:sz="0" w:space="0" w:color="auto" w:frame="1"/>
        </w:rPr>
        <w:t>Классификация неисчисляемых существительных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В английском языке достаточно много неисчисляемых существительных, и для того, чтобы лучше их запомнить, можно классифицировать их по группам. Мы составили список часто используемых неисчисляемых существительных в разговорной речи.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Природные явления: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darkness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темнота,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snow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снег,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fog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туман,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gravity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−гравитация,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heat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жара,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humidity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сырость,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light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дневной свет,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hail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град,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lighting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молния,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rain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дождь,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thunder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гром,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sunshine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солнечный свет,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weather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погода,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wind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ветер и т.д.</w:t>
      </w:r>
      <w:proofErr w:type="gramEnd"/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Жидкости: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petrol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−бензин,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oil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растительное масло/нефть,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coffee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кофе,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water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вода,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tea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чай,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lemonade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лимонад,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milk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молоко,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wine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вино,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blood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кровь и т.д.</w:t>
      </w:r>
      <w:proofErr w:type="gramEnd"/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Газообразные вещества: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nitrogen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азот,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oxygen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кислород,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air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воздух,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steam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пар,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smoke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дым,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smog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густой туман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Продукты питания: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bread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хлеб,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cheese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сыр,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butter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масло,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meat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мясо,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spaghetti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спагетти,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yoghurt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йогурт, и т.д.</w:t>
      </w:r>
      <w:proofErr w:type="gramEnd"/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Языки: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Russian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русский,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Greek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греческий,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German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немецкий,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English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английский, </w:t>
      </w:r>
      <w:proofErr w:type="spellStart"/>
      <w:proofErr w:type="gram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proofErr w:type="gramEnd"/>
      <w:r w:rsidRPr="00B542F0">
        <w:rPr>
          <w:rFonts w:ascii="Times New Roman" w:hAnsi="Times New Roman" w:cs="Times New Roman"/>
          <w:color w:val="2D2A26"/>
          <w:sz w:val="26"/>
          <w:szCs w:val="26"/>
        </w:rPr>
        <w:t>rabic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арабский,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Chinese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китайский,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Spanish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испанский,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Вещества, состоящие из множества небольших частиц: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semolina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манка,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rice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рис,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flour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мука,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corn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кукуруза,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dust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пыль,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salt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соль,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sugar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сахар,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pepper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перец,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sand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песок, и т.д.</w:t>
      </w:r>
      <w:proofErr w:type="gramEnd"/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Болезни: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proofErr w:type="gram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С</w:t>
      </w:r>
      <w:proofErr w:type="gramEnd"/>
      <w:r w:rsidRPr="00B542F0">
        <w:rPr>
          <w:rFonts w:ascii="Times New Roman" w:hAnsi="Times New Roman" w:cs="Times New Roman"/>
          <w:color w:val="2D2A26"/>
          <w:sz w:val="26"/>
          <w:szCs w:val="26"/>
        </w:rPr>
        <w:t>ancer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рак,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Flu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грипп,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Measles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корь,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Mumps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свинка,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Smallpox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ветрянка,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Pneumonia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пневмония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Абстрактные понятия: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space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пространство,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energy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энергия,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advice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совет,beauty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красота,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время,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education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образование,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wealth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богатство,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happiness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счастье,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honesty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честность,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health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здоровье,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help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помощь,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laughter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смех,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intelligence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интеллект,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knowledge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знание,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justice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правосудие, </w:t>
      </w:r>
      <w:proofErr w:type="spellStart"/>
      <w:proofErr w:type="gram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truth</w:t>
      </w:r>
      <w:proofErr w:type="spellEnd"/>
      <w:proofErr w:type="gram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правда,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information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информация,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news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новости,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homework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д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>/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з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work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работа,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grammar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грамматика,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vocabulary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словарный запас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Названия дисциплин: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chemistry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химия,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mathematics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математика,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history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история,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psychology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психология,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literature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литература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Природные ресурсы, строительные материалы, металлы: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gold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золото,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silver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серебро,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wood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дерево,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glass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стекло, </w:t>
      </w:r>
      <w:proofErr w:type="spellStart"/>
      <w:proofErr w:type="gram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о</w:t>
      </w:r>
      <w:proofErr w:type="gramEnd"/>
      <w:r w:rsidRPr="00B542F0">
        <w:rPr>
          <w:rFonts w:ascii="Times New Roman" w:hAnsi="Times New Roman" w:cs="Times New Roman"/>
          <w:color w:val="2D2A26"/>
          <w:sz w:val="26"/>
          <w:szCs w:val="26"/>
        </w:rPr>
        <w:t>il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нефть,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сlay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глина,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сoncrete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бетон,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paper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бумага и т.д.</w:t>
      </w:r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Игры: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baseball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бейсбол,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poker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покер,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billiards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бильярд,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chess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шахматы,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golf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гольф,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rugby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регби,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football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футбол,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soccer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футбол,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tennis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теннис и т.д.</w:t>
      </w:r>
      <w:proofErr w:type="gramEnd"/>
    </w:p>
    <w:p w:rsidR="00B542F0" w:rsidRPr="00B542F0" w:rsidRDefault="00B542F0" w:rsidP="00B542F0">
      <w:pPr>
        <w:numPr>
          <w:ilvl w:val="0"/>
          <w:numId w:val="1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gramStart"/>
      <w:r w:rsidRPr="00B542F0">
        <w:rPr>
          <w:rStyle w:val="a4"/>
          <w:rFonts w:ascii="Times New Roman" w:hAnsi="Times New Roman" w:cs="Times New Roman"/>
          <w:color w:val="2D2A26"/>
          <w:sz w:val="26"/>
          <w:szCs w:val="26"/>
        </w:rPr>
        <w:t>Действия (герундий):</w:t>
      </w:r>
      <w:r w:rsidRPr="00B542F0">
        <w:rPr>
          <w:rStyle w:val="apple-converted-space"/>
          <w:rFonts w:ascii="Times New Roman" w:hAnsi="Times New Roman" w:cs="Times New Roman"/>
          <w:color w:val="2D2A26"/>
          <w:sz w:val="26"/>
          <w:szCs w:val="26"/>
        </w:rPr>
        <w:t> 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driving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вождение,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walking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ходьба,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studying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изучение,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drawing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рисование,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rock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climbing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скалолазание,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swimming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плаванье и т.д.</w:t>
      </w:r>
      <w:proofErr w:type="gramEnd"/>
    </w:p>
    <w:p w:rsidR="00B542F0" w:rsidRPr="00B542F0" w:rsidRDefault="00B542F0" w:rsidP="00B542F0">
      <w:pPr>
        <w:pStyle w:val="4"/>
        <w:spacing w:before="0" w:line="240" w:lineRule="auto"/>
        <w:ind w:firstLine="284"/>
        <w:jc w:val="center"/>
        <w:textAlignment w:val="baseline"/>
        <w:rPr>
          <w:rFonts w:ascii="Times New Roman" w:hAnsi="Times New Roman" w:cs="Times New Roman"/>
          <w:bCs w:val="0"/>
          <w:i w:val="0"/>
          <w:color w:val="2D2A26"/>
          <w:sz w:val="28"/>
          <w:szCs w:val="26"/>
        </w:rPr>
      </w:pPr>
      <w:r w:rsidRPr="00B542F0">
        <w:rPr>
          <w:rFonts w:ascii="Times New Roman" w:hAnsi="Times New Roman" w:cs="Times New Roman"/>
          <w:bCs w:val="0"/>
          <w:i w:val="0"/>
          <w:color w:val="2D2A26"/>
          <w:sz w:val="28"/>
          <w:szCs w:val="26"/>
          <w:bdr w:val="none" w:sz="0" w:space="0" w:color="auto" w:frame="1"/>
        </w:rPr>
        <w:t>Обозначение количества неисчисляемых существительных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Если необходимо указать количество, обозначаемое неисчисляемым существительным, используйте следующие существительные: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piece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кусок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 a piece of paper 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лист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бумаги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a piece of news−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новость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, a pi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е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of advice 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совет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, a pi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е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ce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of information 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информация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, a piece of furniture 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предмет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мебели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glass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бокал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glass of wine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бокал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вина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bottle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бутылка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bottle of cognac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бутылка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коньяка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jar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jar of honey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меда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rasher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ломтик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rasher of bacon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тонкий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ломтик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бекона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lastRenderedPageBreak/>
        <w:t xml:space="preserve">a packet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пакет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packet of rice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пакет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риса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loaf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буханка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loaf of bread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буханка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хлеба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slice –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кусок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slice of bread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кусок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хлеба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pot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горшок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pot of yoghurt –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йогурта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a pot of tea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чайник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чая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cup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чашка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cup of tea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чашка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чая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kilo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килограмм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kilo of meat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килограмм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мяса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tube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тюбик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tube of tooth paste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тюбик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зубной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пасты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bar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кусок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плитка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bar of chocolate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плитка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шоколада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a bar of soap −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кусок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мыла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can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жестяная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can of l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е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mon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>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de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баночка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лимонада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carton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упаковка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carton of milk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упаковка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молока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)</w:t>
      </w:r>
    </w:p>
    <w:p w:rsidR="00B542F0" w:rsidRPr="00B542F0" w:rsidRDefault="00B542F0" w:rsidP="00B542F0">
      <w:pPr>
        <w:numPr>
          <w:ilvl w:val="0"/>
          <w:numId w:val="2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bowl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чаша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(a bowl of soup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чаша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/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миска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супа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 xml:space="preserve">Также, для указания большого или малого количества, </w:t>
      </w:r>
      <w:proofErr w:type="gramStart"/>
      <w:r w:rsidRPr="00B542F0">
        <w:rPr>
          <w:color w:val="2D2A26"/>
          <w:sz w:val="26"/>
          <w:szCs w:val="26"/>
        </w:rPr>
        <w:t>обозначаемое</w:t>
      </w:r>
      <w:proofErr w:type="gramEnd"/>
      <w:r w:rsidRPr="00B542F0">
        <w:rPr>
          <w:color w:val="2D2A26"/>
          <w:sz w:val="26"/>
          <w:szCs w:val="26"/>
        </w:rPr>
        <w:t xml:space="preserve"> неисчисляемым существительным, используйте следующие местоимения:</w:t>
      </w:r>
    </w:p>
    <w:p w:rsidR="00B542F0" w:rsidRPr="00B542F0" w:rsidRDefault="00B542F0" w:rsidP="00B542F0">
      <w:pPr>
        <w:numPr>
          <w:ilvl w:val="0"/>
          <w:numId w:val="3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much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много (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much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много времени)</w:t>
      </w:r>
    </w:p>
    <w:p w:rsidR="00B542F0" w:rsidRPr="00B542F0" w:rsidRDefault="00B542F0" w:rsidP="00B542F0">
      <w:pPr>
        <w:numPr>
          <w:ilvl w:val="0"/>
          <w:numId w:val="3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a lot of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много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( a lot of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chees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–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много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сыра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>)</w:t>
      </w:r>
    </w:p>
    <w:p w:rsidR="00B542F0" w:rsidRPr="00B542F0" w:rsidRDefault="00B542F0" w:rsidP="00B542F0">
      <w:pPr>
        <w:numPr>
          <w:ilvl w:val="0"/>
          <w:numId w:val="3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little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мало, немного (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little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oil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мало масла)</w:t>
      </w:r>
    </w:p>
    <w:p w:rsidR="00B542F0" w:rsidRPr="00B542F0" w:rsidRDefault="00B542F0" w:rsidP="00B542F0">
      <w:pPr>
        <w:numPr>
          <w:ilvl w:val="0"/>
          <w:numId w:val="3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some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некоторое количество (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to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buy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some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tea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– купить чай)</w:t>
      </w:r>
    </w:p>
    <w:p w:rsidR="00B542F0" w:rsidRPr="00B542F0" w:rsidRDefault="00B542F0" w:rsidP="00B542F0">
      <w:pPr>
        <w:numPr>
          <w:ilvl w:val="0"/>
          <w:numId w:val="3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any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− сколько-нибудь, какой-нибудь (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to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eat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any</w:t>
      </w:r>
      <w:proofErr w:type="spellEnd"/>
      <w:proofErr w:type="gram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</w:t>
      </w:r>
      <w:proofErr w:type="gramEnd"/>
      <w:r w:rsidRPr="00B542F0">
        <w:rPr>
          <w:rFonts w:ascii="Times New Roman" w:hAnsi="Times New Roman" w:cs="Times New Roman"/>
          <w:color w:val="2D2A26"/>
          <w:sz w:val="26"/>
          <w:szCs w:val="26"/>
        </w:rPr>
        <w:t>paghetti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>–есть какие-нибудь спагетти)</w:t>
      </w:r>
    </w:p>
    <w:p w:rsidR="00B542F0" w:rsidRPr="00B542F0" w:rsidRDefault="00B542F0" w:rsidP="00B542F0">
      <w:pPr>
        <w:pStyle w:val="5"/>
        <w:spacing w:before="0" w:line="240" w:lineRule="auto"/>
        <w:ind w:firstLine="284"/>
        <w:jc w:val="center"/>
        <w:textAlignment w:val="baseline"/>
        <w:rPr>
          <w:rFonts w:ascii="Times New Roman" w:hAnsi="Times New Roman" w:cs="Times New Roman"/>
          <w:color w:val="2D2A26"/>
          <w:sz w:val="28"/>
          <w:szCs w:val="26"/>
        </w:rPr>
      </w:pPr>
      <w:r w:rsidRPr="00B542F0">
        <w:rPr>
          <w:rFonts w:ascii="Times New Roman" w:hAnsi="Times New Roman" w:cs="Times New Roman"/>
          <w:b/>
          <w:bCs/>
          <w:color w:val="2D2A26"/>
          <w:sz w:val="28"/>
          <w:szCs w:val="26"/>
          <w:bdr w:val="none" w:sz="0" w:space="0" w:color="auto" w:frame="1"/>
        </w:rPr>
        <w:t xml:space="preserve">Переход существительных из неисчисляемых в </w:t>
      </w:r>
      <w:proofErr w:type="gramStart"/>
      <w:r w:rsidRPr="00B542F0">
        <w:rPr>
          <w:rFonts w:ascii="Times New Roman" w:hAnsi="Times New Roman" w:cs="Times New Roman"/>
          <w:b/>
          <w:bCs/>
          <w:color w:val="2D2A26"/>
          <w:sz w:val="28"/>
          <w:szCs w:val="26"/>
          <w:bdr w:val="none" w:sz="0" w:space="0" w:color="auto" w:frame="1"/>
        </w:rPr>
        <w:t>исчисляемые</w:t>
      </w:r>
      <w:proofErr w:type="gramEnd"/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1. В английском языке, в случае если вещественное существительное используется для обозначения предмета из данного материала, неисчисляемое существительное становится исчисляемым и употребляется с артиклями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</w:t>
      </w:r>
      <w:proofErr w:type="spellEnd"/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an</w:t>
      </w:r>
      <w:proofErr w:type="spellEnd"/>
      <w:r w:rsidRPr="00B542F0">
        <w:rPr>
          <w:color w:val="2D2A26"/>
          <w:sz w:val="26"/>
          <w:szCs w:val="26"/>
        </w:rPr>
        <w:t>. (Если целое и его элементы обозначаются одинаково.)</w:t>
      </w:r>
    </w:p>
    <w:p w:rsidR="00B542F0" w:rsidRPr="00B542F0" w:rsidRDefault="00B542F0" w:rsidP="00B542F0">
      <w:pPr>
        <w:numPr>
          <w:ilvl w:val="0"/>
          <w:numId w:val="4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hair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волосы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hair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волосок</w:t>
      </w:r>
    </w:p>
    <w:p w:rsidR="00B542F0" w:rsidRPr="00B542F0" w:rsidRDefault="00B542F0" w:rsidP="00B542F0">
      <w:pPr>
        <w:numPr>
          <w:ilvl w:val="0"/>
          <w:numId w:val="4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wood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дерево, древесина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wood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лес</w:t>
      </w:r>
    </w:p>
    <w:p w:rsidR="00B542F0" w:rsidRPr="00B542F0" w:rsidRDefault="00B542F0" w:rsidP="00B542F0">
      <w:pPr>
        <w:numPr>
          <w:ilvl w:val="0"/>
          <w:numId w:val="4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paper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бумага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paper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газета, документ</w:t>
      </w:r>
    </w:p>
    <w:p w:rsidR="00B542F0" w:rsidRPr="00B542F0" w:rsidRDefault="00B542F0" w:rsidP="00B542F0">
      <w:pPr>
        <w:numPr>
          <w:ilvl w:val="0"/>
          <w:numId w:val="4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coal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уголь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coal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уголек</w:t>
      </w:r>
    </w:p>
    <w:p w:rsidR="00B542F0" w:rsidRPr="00B542F0" w:rsidRDefault="00B542F0" w:rsidP="00B542F0">
      <w:pPr>
        <w:numPr>
          <w:ilvl w:val="0"/>
          <w:numId w:val="4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iron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железо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iron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утюг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2. В английском языке, в случае если вещественное существительное используется для обозначения сортов, видов или порции чего-либо, неисчисляемое существительное становится исчисляемым и употребляется с артиклями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</w:t>
      </w:r>
      <w:proofErr w:type="spellEnd"/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an</w:t>
      </w:r>
      <w:proofErr w:type="spellEnd"/>
      <w:r w:rsidRPr="00B542F0">
        <w:rPr>
          <w:rStyle w:val="a4"/>
          <w:color w:val="2D2A26"/>
          <w:sz w:val="26"/>
          <w:szCs w:val="26"/>
        </w:rPr>
        <w:t>.</w:t>
      </w:r>
    </w:p>
    <w:p w:rsidR="00B542F0" w:rsidRPr="00B542F0" w:rsidRDefault="00B542F0" w:rsidP="00B542F0">
      <w:pPr>
        <w:numPr>
          <w:ilvl w:val="0"/>
          <w:numId w:val="5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He bought some tea.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Он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купил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чай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. – He bought an Indian tea.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Он купил один из индийских сортов чая.</w:t>
      </w:r>
    </w:p>
    <w:p w:rsidR="00B542F0" w:rsidRPr="00B542F0" w:rsidRDefault="00B542F0" w:rsidP="00B542F0">
      <w:pPr>
        <w:numPr>
          <w:ilvl w:val="0"/>
          <w:numId w:val="5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I like coffee.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Я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люблю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кофе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. − He bought a coffee.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Он купил (чашку) кофе.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3. В английском языке, в случае если абстрактное существительное используется для обозначения конкретного предмета или лица, т.е. для конкретизации, неисчисляемое существительное становится исчисляемым и употребляется с артиклями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</w:t>
      </w:r>
      <w:proofErr w:type="spellEnd"/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an</w:t>
      </w:r>
      <w:proofErr w:type="spellEnd"/>
      <w:r w:rsidRPr="00B542F0">
        <w:rPr>
          <w:color w:val="2D2A26"/>
          <w:sz w:val="26"/>
          <w:szCs w:val="26"/>
        </w:rPr>
        <w:t>.</w:t>
      </w:r>
    </w:p>
    <w:p w:rsidR="00B542F0" w:rsidRPr="00B542F0" w:rsidRDefault="00B542F0" w:rsidP="00B542F0">
      <w:pPr>
        <w:numPr>
          <w:ilvl w:val="0"/>
          <w:numId w:val="6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beauty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красота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beauty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красавица</w:t>
      </w:r>
    </w:p>
    <w:p w:rsidR="00B542F0" w:rsidRPr="00B542F0" w:rsidRDefault="00B542F0" w:rsidP="00B542F0">
      <w:pPr>
        <w:numPr>
          <w:ilvl w:val="0"/>
          <w:numId w:val="6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  <w:lang w:val="en-US"/>
        </w:rPr>
      </w:pP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light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свет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 − a light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огонек</w:t>
      </w:r>
      <w:r w:rsidRPr="00B542F0">
        <w:rPr>
          <w:rFonts w:ascii="Times New Roman" w:hAnsi="Times New Roman" w:cs="Times New Roman"/>
          <w:color w:val="2D2A26"/>
          <w:sz w:val="26"/>
          <w:szCs w:val="26"/>
          <w:lang w:val="en-US"/>
        </w:rPr>
        <w:t xml:space="preserve">, </w:t>
      </w:r>
      <w:r w:rsidRPr="00B542F0">
        <w:rPr>
          <w:rFonts w:ascii="Times New Roman" w:hAnsi="Times New Roman" w:cs="Times New Roman"/>
          <w:color w:val="2D2A26"/>
          <w:sz w:val="26"/>
          <w:szCs w:val="26"/>
        </w:rPr>
        <w:t>лампа</w:t>
      </w:r>
    </w:p>
    <w:p w:rsidR="00B542F0" w:rsidRPr="00B542F0" w:rsidRDefault="00B542F0" w:rsidP="00B542F0">
      <w:pPr>
        <w:numPr>
          <w:ilvl w:val="0"/>
          <w:numId w:val="6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life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жизнь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life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жизненный путь</w:t>
      </w:r>
    </w:p>
    <w:p w:rsidR="00B542F0" w:rsidRPr="00B542F0" w:rsidRDefault="00B542F0" w:rsidP="00B542F0">
      <w:pPr>
        <w:numPr>
          <w:ilvl w:val="0"/>
          <w:numId w:val="6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время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time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раз</w:t>
      </w:r>
    </w:p>
    <w:p w:rsidR="00B542F0" w:rsidRPr="00B542F0" w:rsidRDefault="00B542F0" w:rsidP="00B542F0">
      <w:pPr>
        <w:numPr>
          <w:ilvl w:val="0"/>
          <w:numId w:val="6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play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игра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a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play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пьеса</w:t>
      </w:r>
    </w:p>
    <w:p w:rsidR="00B542F0" w:rsidRPr="00B542F0" w:rsidRDefault="00B542F0" w:rsidP="00B542F0">
      <w:pPr>
        <w:pStyle w:val="a3"/>
        <w:spacing w:before="0" w:beforeAutospacing="0" w:after="0" w:afterAutospacing="0"/>
        <w:ind w:firstLine="284"/>
        <w:jc w:val="both"/>
        <w:textAlignment w:val="baseline"/>
        <w:rPr>
          <w:color w:val="2D2A26"/>
          <w:sz w:val="26"/>
          <w:szCs w:val="26"/>
        </w:rPr>
      </w:pPr>
      <w:r w:rsidRPr="00B542F0">
        <w:rPr>
          <w:color w:val="2D2A26"/>
          <w:sz w:val="26"/>
          <w:szCs w:val="26"/>
        </w:rPr>
        <w:t>4. В английском языке, в случае если к неисчисляемому существительному прибавляется окончание</w:t>
      </w:r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rStyle w:val="a4"/>
          <w:color w:val="2D2A26"/>
          <w:sz w:val="26"/>
          <w:szCs w:val="26"/>
        </w:rPr>
        <w:t>–</w:t>
      </w:r>
      <w:proofErr w:type="spellStart"/>
      <w:r w:rsidRPr="00B542F0">
        <w:rPr>
          <w:rStyle w:val="a4"/>
          <w:color w:val="2D2A26"/>
          <w:sz w:val="26"/>
          <w:szCs w:val="26"/>
        </w:rPr>
        <w:t>s</w:t>
      </w:r>
      <w:proofErr w:type="spellEnd"/>
      <w:r w:rsidRPr="00B542F0">
        <w:rPr>
          <w:rStyle w:val="a4"/>
          <w:color w:val="2D2A26"/>
          <w:sz w:val="26"/>
          <w:szCs w:val="26"/>
        </w:rPr>
        <w:t>, −</w:t>
      </w:r>
      <w:proofErr w:type="spellStart"/>
      <w:r w:rsidRPr="00B542F0">
        <w:rPr>
          <w:rStyle w:val="a4"/>
          <w:color w:val="2D2A26"/>
          <w:sz w:val="26"/>
          <w:szCs w:val="26"/>
        </w:rPr>
        <w:t>es</w:t>
      </w:r>
      <w:proofErr w:type="spellEnd"/>
      <w:r w:rsidRPr="00B542F0">
        <w:rPr>
          <w:rStyle w:val="a4"/>
          <w:color w:val="2D2A26"/>
          <w:sz w:val="26"/>
          <w:szCs w:val="26"/>
        </w:rPr>
        <w:t>,</w:t>
      </w:r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оно становится исчисляемым и употребляется с артиклями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</w:t>
      </w:r>
      <w:proofErr w:type="spellEnd"/>
      <w:r w:rsidRPr="00B542F0">
        <w:rPr>
          <w:rStyle w:val="apple-converted-space"/>
          <w:color w:val="2D2A26"/>
          <w:sz w:val="26"/>
          <w:szCs w:val="26"/>
        </w:rPr>
        <w:t> </w:t>
      </w:r>
      <w:r w:rsidRPr="00B542F0">
        <w:rPr>
          <w:color w:val="2D2A26"/>
          <w:sz w:val="26"/>
          <w:szCs w:val="26"/>
        </w:rPr>
        <w:t>и</w:t>
      </w:r>
      <w:r w:rsidRPr="00B542F0">
        <w:rPr>
          <w:rStyle w:val="apple-converted-space"/>
          <w:color w:val="2D2A26"/>
          <w:sz w:val="26"/>
          <w:szCs w:val="26"/>
        </w:rPr>
        <w:t> </w:t>
      </w:r>
      <w:proofErr w:type="spellStart"/>
      <w:r w:rsidRPr="00B542F0">
        <w:rPr>
          <w:rStyle w:val="a4"/>
          <w:color w:val="2D2A26"/>
          <w:sz w:val="26"/>
          <w:szCs w:val="26"/>
        </w:rPr>
        <w:t>an</w:t>
      </w:r>
      <w:proofErr w:type="spellEnd"/>
      <w:r w:rsidRPr="00B542F0">
        <w:rPr>
          <w:rStyle w:val="a4"/>
          <w:color w:val="2D2A26"/>
          <w:sz w:val="26"/>
          <w:szCs w:val="26"/>
        </w:rPr>
        <w:t>.</w:t>
      </w:r>
    </w:p>
    <w:p w:rsidR="00B542F0" w:rsidRPr="00B542F0" w:rsidRDefault="00B542F0" w:rsidP="00B542F0">
      <w:pPr>
        <w:numPr>
          <w:ilvl w:val="0"/>
          <w:numId w:val="7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beauty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красота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beauties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красавицы</w:t>
      </w:r>
    </w:p>
    <w:p w:rsidR="00B542F0" w:rsidRPr="00B542F0" w:rsidRDefault="00B542F0" w:rsidP="00B542F0">
      <w:pPr>
        <w:numPr>
          <w:ilvl w:val="0"/>
          <w:numId w:val="7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iron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железо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irons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оковы, цепи</w:t>
      </w:r>
    </w:p>
    <w:p w:rsidR="00B542F0" w:rsidRPr="00B542F0" w:rsidRDefault="00B542F0" w:rsidP="00B542F0">
      <w:pPr>
        <w:numPr>
          <w:ilvl w:val="0"/>
          <w:numId w:val="7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colour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цвет −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colours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знамена</w:t>
      </w:r>
    </w:p>
    <w:p w:rsidR="00B542F0" w:rsidRPr="00B542F0" w:rsidRDefault="00B542F0" w:rsidP="00B542F0">
      <w:pPr>
        <w:numPr>
          <w:ilvl w:val="0"/>
          <w:numId w:val="7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tin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олово, жесть –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tins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банки, консервы</w:t>
      </w:r>
    </w:p>
    <w:p w:rsidR="00B542F0" w:rsidRPr="00B542F0" w:rsidRDefault="00B542F0" w:rsidP="00B542F0">
      <w:pPr>
        <w:numPr>
          <w:ilvl w:val="0"/>
          <w:numId w:val="7"/>
        </w:numPr>
        <w:spacing w:after="0" w:line="240" w:lineRule="auto"/>
        <w:ind w:left="0" w:firstLine="284"/>
        <w:textAlignment w:val="baseline"/>
        <w:rPr>
          <w:rFonts w:ascii="Times New Roman" w:hAnsi="Times New Roman" w:cs="Times New Roman"/>
          <w:color w:val="2D2A26"/>
          <w:sz w:val="26"/>
          <w:szCs w:val="26"/>
        </w:rPr>
      </w:pP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sugar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сахар − (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two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) </w:t>
      </w:r>
      <w:proofErr w:type="spellStart"/>
      <w:r w:rsidRPr="00B542F0">
        <w:rPr>
          <w:rFonts w:ascii="Times New Roman" w:hAnsi="Times New Roman" w:cs="Times New Roman"/>
          <w:color w:val="2D2A26"/>
          <w:sz w:val="26"/>
          <w:szCs w:val="26"/>
        </w:rPr>
        <w:t>sugars</w:t>
      </w:r>
      <w:proofErr w:type="spellEnd"/>
      <w:r w:rsidRPr="00B542F0">
        <w:rPr>
          <w:rFonts w:ascii="Times New Roman" w:hAnsi="Times New Roman" w:cs="Times New Roman"/>
          <w:color w:val="2D2A26"/>
          <w:sz w:val="26"/>
          <w:szCs w:val="26"/>
        </w:rPr>
        <w:t xml:space="preserve"> (два) кусочка сахара</w:t>
      </w:r>
    </w:p>
    <w:p w:rsidR="00C8383D" w:rsidRPr="00B542F0" w:rsidRDefault="00C8383D" w:rsidP="00B542F0">
      <w:pPr>
        <w:spacing w:after="0" w:line="240" w:lineRule="auto"/>
        <w:ind w:firstLine="284"/>
        <w:rPr>
          <w:rFonts w:ascii="Times New Roman" w:hAnsi="Times New Roman" w:cs="Times New Roman"/>
          <w:sz w:val="26"/>
          <w:szCs w:val="26"/>
        </w:rPr>
      </w:pPr>
    </w:p>
    <w:sectPr w:rsidR="00C8383D" w:rsidRPr="00B542F0" w:rsidSect="00B542F0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F4CD5"/>
    <w:multiLevelType w:val="multilevel"/>
    <w:tmpl w:val="D2AA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AC79E3"/>
    <w:multiLevelType w:val="multilevel"/>
    <w:tmpl w:val="92EA8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0D6F83"/>
    <w:multiLevelType w:val="multilevel"/>
    <w:tmpl w:val="7E341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8D1560"/>
    <w:multiLevelType w:val="multilevel"/>
    <w:tmpl w:val="88A8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172DFB"/>
    <w:multiLevelType w:val="multilevel"/>
    <w:tmpl w:val="3F422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596E7E"/>
    <w:multiLevelType w:val="multilevel"/>
    <w:tmpl w:val="6248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1B6558"/>
    <w:multiLevelType w:val="multilevel"/>
    <w:tmpl w:val="5AE4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542F0"/>
    <w:rsid w:val="00B542F0"/>
    <w:rsid w:val="00C83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83D"/>
  </w:style>
  <w:style w:type="paragraph" w:styleId="2">
    <w:name w:val="heading 2"/>
    <w:basedOn w:val="a"/>
    <w:link w:val="20"/>
    <w:uiPriority w:val="9"/>
    <w:qFormat/>
    <w:rsid w:val="00B542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2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2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2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542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B54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42F0"/>
  </w:style>
  <w:style w:type="character" w:styleId="a4">
    <w:name w:val="Strong"/>
    <w:basedOn w:val="a0"/>
    <w:uiPriority w:val="22"/>
    <w:qFormat/>
    <w:rsid w:val="00B542F0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B542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542F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542F0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2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1011</Words>
  <Characters>5768</Characters>
  <Application>Microsoft Office Word</Application>
  <DocSecurity>0</DocSecurity>
  <Lines>48</Lines>
  <Paragraphs>13</Paragraphs>
  <ScaleCrop>false</ScaleCrop>
  <Company>Wolfish Lair</Company>
  <LinksUpToDate>false</LinksUpToDate>
  <CharactersWithSpaces>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2</cp:revision>
  <cp:lastPrinted>2016-04-24T09:10:00Z</cp:lastPrinted>
  <dcterms:created xsi:type="dcterms:W3CDTF">2016-04-24T09:05:00Z</dcterms:created>
  <dcterms:modified xsi:type="dcterms:W3CDTF">2016-04-24T09:10:00Z</dcterms:modified>
</cp:coreProperties>
</file>