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E7B" w:rsidRPr="007B03A5" w:rsidRDefault="00872E7B" w:rsidP="0067457F">
      <w:pPr>
        <w:pStyle w:val="a5"/>
        <w:jc w:val="center"/>
        <w:rPr>
          <w:rFonts w:ascii="Times New Roman" w:hAnsi="Times New Roman" w:cs="Times New Roman"/>
          <w:b/>
        </w:rPr>
      </w:pPr>
      <w:r w:rsidRPr="007B03A5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872E7B" w:rsidRPr="007B03A5" w:rsidRDefault="00872E7B" w:rsidP="0067457F">
      <w:pPr>
        <w:pStyle w:val="a5"/>
        <w:jc w:val="center"/>
        <w:rPr>
          <w:rFonts w:ascii="Times New Roman" w:hAnsi="Times New Roman" w:cs="Times New Roman"/>
          <w:b/>
        </w:rPr>
      </w:pPr>
      <w:r w:rsidRPr="007B03A5">
        <w:rPr>
          <w:rFonts w:ascii="Times New Roman" w:hAnsi="Times New Roman" w:cs="Times New Roman"/>
          <w:b/>
        </w:rPr>
        <w:t>«Основная общеобразовательная школа № 10»</w:t>
      </w:r>
    </w:p>
    <w:p w:rsidR="00872E7B" w:rsidRPr="007D10C6" w:rsidRDefault="00872E7B" w:rsidP="0067457F">
      <w:pPr>
        <w:pStyle w:val="a5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0"/>
        <w:gridCol w:w="2516"/>
        <w:gridCol w:w="2516"/>
        <w:gridCol w:w="2235"/>
      </w:tblGrid>
      <w:tr w:rsidR="00872E7B" w:rsidRPr="00DD7F29" w:rsidTr="00C2784D">
        <w:trPr>
          <w:trHeight w:val="1881"/>
        </w:trPr>
        <w:tc>
          <w:tcPr>
            <w:tcW w:w="2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РАССМОТРЕНО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Школьным методическим объединением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Руководитель 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  <w:r w:rsidRPr="00DD7F29">
              <w:rPr>
                <w:rFonts w:ascii="Times New Roman" w:hAnsi="Times New Roman" w:cs="Times New Roman"/>
              </w:rPr>
              <w:t xml:space="preserve">_/ </w:t>
            </w:r>
            <w:r>
              <w:rPr>
                <w:rFonts w:ascii="Times New Roman" w:hAnsi="Times New Roman" w:cs="Times New Roman"/>
              </w:rPr>
              <w:t>М.Ф.Степанова</w:t>
            </w:r>
            <w:r w:rsidRPr="00DD7F29">
              <w:rPr>
                <w:rFonts w:ascii="Times New Roman" w:hAnsi="Times New Roman" w:cs="Times New Roman"/>
              </w:rPr>
              <w:t xml:space="preserve"> </w:t>
            </w:r>
          </w:p>
          <w:p w:rsidR="00872E7B" w:rsidRPr="00DD7F29" w:rsidRDefault="00DD0819" w:rsidP="0067457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от_______2018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</w:tc>
        <w:tc>
          <w:tcPr>
            <w:tcW w:w="2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СОГЛАСОВАНО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Зам. директора по УВР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_______/ </w:t>
            </w:r>
            <w:r w:rsidR="00127450">
              <w:rPr>
                <w:rFonts w:ascii="Times New Roman" w:hAnsi="Times New Roman" w:cs="Times New Roman"/>
              </w:rPr>
              <w:t>В.А.Кузнецова</w:t>
            </w:r>
          </w:p>
          <w:p w:rsidR="00872E7B" w:rsidRPr="00DD7F29" w:rsidRDefault="00DD0819" w:rsidP="0067457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______________2018</w:t>
            </w:r>
          </w:p>
        </w:tc>
        <w:tc>
          <w:tcPr>
            <w:tcW w:w="2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УТВЕРЖДАЮ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Директор 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________/ О.В.Попова </w:t>
            </w:r>
          </w:p>
          <w:p w:rsidR="00872E7B" w:rsidRPr="00DD7F29" w:rsidRDefault="00DD0819" w:rsidP="0067457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от________2018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ПРИНЯТО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Педагогическим советом школы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Протокол </w:t>
            </w:r>
          </w:p>
          <w:p w:rsidR="00872E7B" w:rsidRPr="00DD7F29" w:rsidRDefault="00DD0819" w:rsidP="0067457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от_________2018</w:t>
            </w:r>
          </w:p>
          <w:p w:rsidR="00872E7B" w:rsidRPr="00DD7F29" w:rsidRDefault="00872E7B" w:rsidP="0067457F">
            <w:pPr>
              <w:pStyle w:val="a5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</w:tc>
      </w:tr>
    </w:tbl>
    <w:p w:rsidR="00872E7B" w:rsidRPr="007D10C6" w:rsidRDefault="00872E7B" w:rsidP="0067457F">
      <w:pPr>
        <w:pStyle w:val="a5"/>
        <w:jc w:val="both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both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физике</w:t>
      </w: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>в соответствии с требованиями ФГОС ООО</w:t>
      </w:r>
    </w:p>
    <w:p w:rsidR="00872E7B" w:rsidRPr="0036068B" w:rsidRDefault="00872E7B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2E7B" w:rsidRDefault="00872E7B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6E80" w:rsidRDefault="00B76E80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76E80" w:rsidRPr="0036068B" w:rsidRDefault="00B76E80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>Класс: 7</w:t>
      </w:r>
      <w:r>
        <w:rPr>
          <w:rFonts w:ascii="Times New Roman" w:hAnsi="Times New Roman" w:cs="Times New Roman"/>
          <w:b/>
          <w:sz w:val="28"/>
          <w:szCs w:val="28"/>
        </w:rPr>
        <w:t>-9</w:t>
      </w: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  <w:b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</w:rPr>
      </w:pP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D10C6">
        <w:rPr>
          <w:rFonts w:ascii="Times New Roman" w:hAnsi="Times New Roman" w:cs="Times New Roman"/>
          <w:b/>
          <w:sz w:val="28"/>
          <w:szCs w:val="28"/>
        </w:rPr>
        <w:t>оставитель:</w:t>
      </w: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</w:p>
    <w:p w:rsidR="00872E7B" w:rsidRPr="007D10C6" w:rsidRDefault="00872E7B" w:rsidP="0067457F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7D10C6">
        <w:rPr>
          <w:rFonts w:ascii="Times New Roman" w:hAnsi="Times New Roman" w:cs="Times New Roman"/>
          <w:sz w:val="28"/>
          <w:szCs w:val="28"/>
        </w:rPr>
        <w:t xml:space="preserve">учитель, </w:t>
      </w:r>
      <w:r>
        <w:rPr>
          <w:rFonts w:ascii="Times New Roman" w:hAnsi="Times New Roman" w:cs="Times New Roman"/>
          <w:sz w:val="28"/>
          <w:szCs w:val="28"/>
        </w:rPr>
        <w:t>первая</w:t>
      </w:r>
      <w:r w:rsidRPr="007D10C6">
        <w:rPr>
          <w:rFonts w:ascii="Times New Roman" w:hAnsi="Times New Roman" w:cs="Times New Roman"/>
          <w:sz w:val="28"/>
          <w:szCs w:val="28"/>
        </w:rPr>
        <w:t xml:space="preserve"> категория</w:t>
      </w:r>
    </w:p>
    <w:p w:rsidR="00872E7B" w:rsidRPr="007D10C6" w:rsidRDefault="00872E7B" w:rsidP="0067457F">
      <w:pPr>
        <w:spacing w:line="240" w:lineRule="auto"/>
        <w:ind w:left="5040"/>
        <w:rPr>
          <w:rFonts w:cs="Times New Roman"/>
          <w:szCs w:val="28"/>
        </w:rPr>
      </w:pPr>
    </w:p>
    <w:p w:rsidR="00872E7B" w:rsidRPr="007D10C6" w:rsidRDefault="00872E7B" w:rsidP="0067457F">
      <w:pPr>
        <w:spacing w:line="240" w:lineRule="auto"/>
        <w:jc w:val="center"/>
        <w:rPr>
          <w:rFonts w:cs="Times New Roman"/>
        </w:rPr>
      </w:pPr>
    </w:p>
    <w:p w:rsidR="00872E7B" w:rsidRPr="007D10C6" w:rsidRDefault="00872E7B" w:rsidP="0067457F">
      <w:pPr>
        <w:spacing w:line="240" w:lineRule="auto"/>
        <w:jc w:val="center"/>
        <w:rPr>
          <w:rFonts w:cs="Times New Roman"/>
        </w:rPr>
      </w:pPr>
    </w:p>
    <w:p w:rsidR="00872E7B" w:rsidRDefault="00872E7B" w:rsidP="0067457F">
      <w:pPr>
        <w:spacing w:line="240" w:lineRule="auto"/>
        <w:jc w:val="center"/>
        <w:rPr>
          <w:rFonts w:cs="Times New Roman"/>
        </w:rPr>
      </w:pPr>
    </w:p>
    <w:p w:rsidR="00872E7B" w:rsidRDefault="00872E7B" w:rsidP="0067457F">
      <w:pPr>
        <w:spacing w:line="240" w:lineRule="auto"/>
        <w:jc w:val="center"/>
        <w:rPr>
          <w:rFonts w:cs="Times New Roman"/>
        </w:rPr>
      </w:pPr>
    </w:p>
    <w:p w:rsidR="00872E7B" w:rsidRPr="007D10C6" w:rsidRDefault="00872E7B" w:rsidP="0067457F">
      <w:pPr>
        <w:spacing w:line="240" w:lineRule="auto"/>
        <w:jc w:val="center"/>
        <w:rPr>
          <w:rFonts w:cs="Times New Roman"/>
        </w:rPr>
      </w:pP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E7B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E7B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E7B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E7B" w:rsidRPr="007D10C6" w:rsidRDefault="00872E7B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D10C6">
        <w:rPr>
          <w:rFonts w:ascii="Times New Roman" w:hAnsi="Times New Roman" w:cs="Times New Roman"/>
          <w:sz w:val="24"/>
          <w:szCs w:val="24"/>
        </w:rPr>
        <w:t>Таштагол</w:t>
      </w:r>
    </w:p>
    <w:p w:rsidR="00872E7B" w:rsidRPr="007D10C6" w:rsidRDefault="00DD0819" w:rsidP="0067457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</w:p>
    <w:p w:rsidR="00872E7B" w:rsidRDefault="00872E7B" w:rsidP="0067457F">
      <w:pPr>
        <w:spacing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872E7B" w:rsidRPr="00872E7B" w:rsidRDefault="00872E7B" w:rsidP="0067457F">
      <w:pPr>
        <w:pStyle w:val="a4"/>
        <w:numPr>
          <w:ilvl w:val="0"/>
          <w:numId w:val="14"/>
        </w:numPr>
        <w:tabs>
          <w:tab w:val="left" w:pos="156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872E7B">
        <w:rPr>
          <w:rFonts w:eastAsia="Times New Roman" w:cs="Times New Roman"/>
          <w:b/>
          <w:sz w:val="24"/>
          <w:szCs w:val="24"/>
          <w:lang w:eastAsia="ru-RU"/>
        </w:rPr>
        <w:lastRenderedPageBreak/>
        <w:t>Планируемые результаты освоения учебного предмета, курса</w:t>
      </w:r>
    </w:p>
    <w:p w:rsidR="00872E7B" w:rsidRDefault="00872E7B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38296E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t xml:space="preserve">Рабочая программа обеспечивает достижение планируемых результатов освоения учебного предмета «Физика». </w:t>
      </w:r>
    </w:p>
    <w:p w:rsidR="0038296E" w:rsidRPr="009330F2" w:rsidRDefault="009330F2" w:rsidP="0067457F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Л</w:t>
      </w:r>
      <w:r w:rsidR="0038296E" w:rsidRPr="009330F2">
        <w:rPr>
          <w:rFonts w:cs="Times New Roman"/>
          <w:b/>
          <w:sz w:val="24"/>
          <w:szCs w:val="24"/>
        </w:rPr>
        <w:t xml:space="preserve">ичностные: </w:t>
      </w:r>
    </w:p>
    <w:p w:rsidR="0038296E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</w:t>
      </w:r>
      <w:proofErr w:type="spellStart"/>
      <w:r w:rsidRPr="00F95720">
        <w:rPr>
          <w:rFonts w:cs="Times New Roman"/>
          <w:sz w:val="24"/>
          <w:szCs w:val="24"/>
        </w:rPr>
        <w:t>сформированность</w:t>
      </w:r>
      <w:proofErr w:type="spellEnd"/>
      <w:r w:rsidRPr="00F95720">
        <w:rPr>
          <w:rFonts w:cs="Times New Roman"/>
          <w:sz w:val="24"/>
          <w:szCs w:val="24"/>
        </w:rPr>
        <w:t xml:space="preserve"> познавательных интересов на основе развития интеллектуальных и творческих способностей учащихся;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t xml:space="preserve"> </w:t>
      </w: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самостоятельность в приобретении новых знаний и практических умений; </w:t>
      </w: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готовность к выбору жизненного пути в соответствии с собственными интересами и возможностями;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мотивация образовательной деятельности школьников на основе личностн</w:t>
      </w:r>
      <w:proofErr w:type="gramStart"/>
      <w:r w:rsidRPr="00F95720">
        <w:rPr>
          <w:rFonts w:cs="Times New Roman"/>
          <w:sz w:val="24"/>
          <w:szCs w:val="24"/>
        </w:rPr>
        <w:t>о-</w:t>
      </w:r>
      <w:proofErr w:type="gramEnd"/>
      <w:r w:rsidRPr="00F95720">
        <w:rPr>
          <w:rFonts w:cs="Times New Roman"/>
          <w:sz w:val="24"/>
          <w:szCs w:val="24"/>
        </w:rPr>
        <w:t xml:space="preserve"> ориентированного подхода; </w:t>
      </w:r>
    </w:p>
    <w:p w:rsidR="00F95720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формирование ценностных отношений друг к другу, учителю, авторам открытий и изобретений, результатам обучения. </w:t>
      </w:r>
    </w:p>
    <w:p w:rsidR="009F036D" w:rsidRPr="009330F2" w:rsidRDefault="009330F2" w:rsidP="0067457F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М</w:t>
      </w:r>
      <w:r w:rsidR="0038296E" w:rsidRPr="009330F2">
        <w:rPr>
          <w:rFonts w:cs="Times New Roman"/>
          <w:b/>
          <w:sz w:val="24"/>
          <w:szCs w:val="24"/>
        </w:rPr>
        <w:t xml:space="preserve">етапредметные: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выделять основное содержание прочитанного текста, находить в нем ответы на поставленные вопросы и излагать его;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освоение приемов действий в нестандартных ситуациях, овладение эвристическими методами решения проблем;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формирование умений работать в группе с выполнением различных социальных ролей, представлять и отстаивать свои взгляды и убеждения, вести дискуссию. </w:t>
      </w:r>
    </w:p>
    <w:p w:rsidR="009F036D" w:rsidRPr="009330F2" w:rsidRDefault="0038296E" w:rsidP="0067457F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9330F2">
        <w:rPr>
          <w:rFonts w:cs="Times New Roman"/>
          <w:b/>
          <w:sz w:val="24"/>
          <w:szCs w:val="24"/>
        </w:rPr>
        <w:t xml:space="preserve">Предметные: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умение пользоваться методами научного исследования явлений природы: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результаты и делать выводы, оценивать границы погрешностей результатов измерений;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умения применять теоретические знания по физике на практике, решать физические задачи на применение полученных знаний;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умения и навыки применять полученные знания для объяснения принципов действия важных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lastRenderedPageBreak/>
        <w:sym w:font="Symbol" w:char="F0B7"/>
      </w:r>
      <w:r w:rsidRPr="00F95720">
        <w:rPr>
          <w:rFonts w:cs="Times New Roman"/>
          <w:sz w:val="24"/>
          <w:szCs w:val="24"/>
        </w:rPr>
        <w:t xml:space="preserve"> формирования убеждения в закономерной связи и познаваемости научного знания, в высокой ценности науки в развитие материальной и духовной культуре людей; </w:t>
      </w:r>
    </w:p>
    <w:p w:rsidR="009F036D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развитие теоретического мышления на основе формирования умений устанавливать факты, различать причины и следствия, использовать физические модели, выдвигать гипотезы, отыскивать и формулировать доказательства выдвинутых гипотез; </w:t>
      </w:r>
    </w:p>
    <w:p w:rsidR="00B70CDE" w:rsidRPr="00F95720" w:rsidRDefault="0038296E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sym w:font="Symbol" w:char="F0B7"/>
      </w:r>
      <w:r w:rsidRPr="00F95720">
        <w:rPr>
          <w:rFonts w:cs="Times New Roman"/>
          <w:sz w:val="24"/>
          <w:szCs w:val="24"/>
        </w:rPr>
        <w:t xml:space="preserve"> 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9330F2" w:rsidRDefault="009330F2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9330F2" w:rsidRDefault="00F95720" w:rsidP="0067457F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F95720">
        <w:rPr>
          <w:rFonts w:cs="Times New Roman"/>
          <w:sz w:val="24"/>
          <w:szCs w:val="24"/>
        </w:rPr>
        <w:t>Планируемые предметные результаты обучения физике в основной школе представлены:</w:t>
      </w:r>
    </w:p>
    <w:p w:rsidR="009330F2" w:rsidRDefault="0038296E" w:rsidP="0067457F">
      <w:pPr>
        <w:spacing w:after="0" w:line="240" w:lineRule="auto"/>
        <w:ind w:firstLine="709"/>
        <w:jc w:val="both"/>
        <w:rPr>
          <w:rFonts w:cs="Times New Roman"/>
          <w:b/>
          <w:bCs/>
          <w:color w:val="000000"/>
          <w:sz w:val="24"/>
          <w:szCs w:val="24"/>
        </w:rPr>
      </w:pPr>
      <w:r w:rsidRPr="00F95720">
        <w:rPr>
          <w:rFonts w:cs="Times New Roman"/>
          <w:b/>
          <w:bCs/>
          <w:color w:val="000000"/>
          <w:sz w:val="24"/>
          <w:szCs w:val="24"/>
        </w:rPr>
        <w:t>Выпускник научится: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соблюдать правила безопасности и охраны труда при работе с учебным и лабораторным оборудованием;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понимать смысл основных физических терминов: физическое тело, физическое явление, физическая величина, единицы измерения;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опытов;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ставить опыты по исследованию физических явлений или физических свойств тел без использования прямых измерений; при этом формулировать проблему/задачу учебного эксперимента; собирать установку из предложенного оборудования; проводить опыт и формулировать выводы.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понимать роль эксперимента в получении научной информации;</w:t>
      </w:r>
    </w:p>
    <w:p w:rsidR="009330F2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proofErr w:type="gramStart"/>
      <w:r w:rsidRPr="000002DC">
        <w:rPr>
          <w:rFonts w:cs="Times New Roman"/>
          <w:color w:val="000000"/>
          <w:sz w:val="24"/>
          <w:szCs w:val="24"/>
        </w:rPr>
        <w:t>проводить прямые измерения физических величин: время, расстояние, масса тела, объем, сила, температура, атмосферное давление, влажность воздуха, напряжение, сила тока, радиационный фон (с использованием дозиметра); при этом выбирать оптимальный способ измерения и использовать простейшие методы оценки погрешностей измерений.</w:t>
      </w:r>
      <w:proofErr w:type="gramEnd"/>
    </w:p>
    <w:p w:rsidR="000002DC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проводить исследование зависимостей физических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0002DC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проводить косвенные измерения физических величин: при выполнении измерений собирать экспериментальную установку, следуя предложенной инструкции, вычислять значение величины и анализировать полученные результаты с уче</w:t>
      </w:r>
      <w:r w:rsidR="000002DC" w:rsidRPr="000002DC">
        <w:rPr>
          <w:rFonts w:cs="Times New Roman"/>
          <w:color w:val="000000"/>
          <w:sz w:val="24"/>
          <w:szCs w:val="24"/>
        </w:rPr>
        <w:t>том заданной точности измерений;</w:t>
      </w:r>
    </w:p>
    <w:p w:rsidR="000002DC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анализировать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 знания для их объяснения;</w:t>
      </w:r>
    </w:p>
    <w:p w:rsidR="000002DC" w:rsidRPr="000002DC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понимать принципы действия машин, приборов и технических устройств, условия их безопасного использования в повседневной жизни;</w:t>
      </w:r>
    </w:p>
    <w:p w:rsidR="0038296E" w:rsidRPr="009E0EDE" w:rsidRDefault="0038296E" w:rsidP="0067457F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0002DC">
        <w:rPr>
          <w:rFonts w:cs="Times New Roman"/>
          <w:color w:val="000000"/>
          <w:sz w:val="24"/>
          <w:szCs w:val="24"/>
        </w:rPr>
        <w:t>использовать при выполнении учебных задач научно-популярную литературу о физических явлениях, справочные материалы, ресурсы Интернет.</w:t>
      </w:r>
    </w:p>
    <w:p w:rsidR="009E0EDE" w:rsidRPr="000002DC" w:rsidRDefault="009E0EDE" w:rsidP="009E0EDE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</w:p>
    <w:p w:rsidR="000002DC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получит возможность научиться:</w:t>
      </w:r>
    </w:p>
    <w:p w:rsidR="000002DC" w:rsidRDefault="0038296E" w:rsidP="009E0EDE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осознавать ценность научных исследований, роль физики в расширении представлений об окружающем мире и ее вклад в улучшение качества жизни;</w:t>
      </w:r>
    </w:p>
    <w:p w:rsidR="000002DC" w:rsidRDefault="0038296E" w:rsidP="0067457F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0002DC" w:rsidRDefault="0038296E" w:rsidP="0067457F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сравнивать точность измерения физических величин по величине их относительной погрешности при проведении прямых измерений;</w:t>
      </w:r>
    </w:p>
    <w:p w:rsidR="000002DC" w:rsidRDefault="0038296E" w:rsidP="0067457F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самостоятельно проводить косвенные измерения и исследования физических величин с использованием различных способов измерения физических величин, выбирать </w:t>
      </w:r>
      <w:r w:rsidRPr="00F95720">
        <w:rPr>
          <w:color w:val="000000"/>
        </w:rPr>
        <w:lastRenderedPageBreak/>
        <w:t>средства измерения с учетом необходимой точности измерений, обосновывать выбор способа измерения, адекватного поставленной задаче, проводить оценку достоверности полученных результатов;</w:t>
      </w:r>
    </w:p>
    <w:p w:rsidR="000002DC" w:rsidRDefault="0038296E" w:rsidP="0067457F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воспринимать информацию физического содержания в научно-популярной литературе и средствах массовой информации, критически оценивать полученную информацию, анализируя ее содержание и данные об источнике информации;</w:t>
      </w:r>
    </w:p>
    <w:p w:rsidR="0038296E" w:rsidRPr="00F95720" w:rsidRDefault="0038296E" w:rsidP="0067457F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создавать собственные письменные и устные сообщения о физических явлениях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38296E" w:rsidRPr="00F95720" w:rsidRDefault="0038296E" w:rsidP="0067457F">
      <w:pPr>
        <w:pStyle w:val="a3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Механические явления</w:t>
      </w:r>
    </w:p>
    <w:p w:rsidR="000002DC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научится:</w:t>
      </w:r>
    </w:p>
    <w:p w:rsidR="000002DC" w:rsidRDefault="0038296E" w:rsidP="009E0EDE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распознавать механические явления и объяснять на основе имеющихся знаний основные свойства или условия протекания этих явлений: равномерное и неравномерное движение, равномерное и равноускоренное прямолинейное движение, относительность механического движения, свободное падение тел, равномерное движение по окружности, инерция, взаимодействие тел, реактивное движение, передача давления твердыми телами, жидкостями и газами, атмосферное давление, плавание тел, равновесие твердых тел, имеющих закрепленную ось вращения, колебательное движение</w:t>
      </w:r>
      <w:proofErr w:type="gramEnd"/>
      <w:r w:rsidRPr="00F95720">
        <w:rPr>
          <w:color w:val="000000"/>
        </w:rPr>
        <w:t>, резонанс, волновое движение (звук);</w:t>
      </w:r>
    </w:p>
    <w:p w:rsidR="000002DC" w:rsidRDefault="0038296E" w:rsidP="0067457F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описывать изученные свойства тел и механические явления, используя физические величины: путь, перемещение, скорость, ускорение, период обращения, масса тела, плотность вещества, сила (сила тяжести, сила упругости, сила трения), давление, импульс тела, кинетическая энергия, потенциальная энергия, механическая работа, механическая мощность, КПД при совершении работы с использованием простого механизма, сила трения, амплитуда, период и частота колебаний, длина волны и скорость ее распространения;</w:t>
      </w:r>
      <w:proofErr w:type="gramEnd"/>
      <w:r w:rsidRPr="00F95720">
        <w:rPr>
          <w:color w:val="000000"/>
        </w:rPr>
        <w:t xml:space="preserve">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</w:p>
    <w:p w:rsidR="000002DC" w:rsidRDefault="0038296E" w:rsidP="0067457F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анализировать свойства тел, механические явления и процессы, используя физические законы: закон сохранения энергии, закон всемирного тяготения, принцип суперпозиции сил (нахождение равнодействующей силы), I, II и III законы Ньютона, закон сохранения импульса, закон Гука, закон Паскаля, закон Архимеда; при этом различать словесную формулировку закона и его математическое выражение;</w:t>
      </w:r>
    </w:p>
    <w:p w:rsidR="000002DC" w:rsidRDefault="0038296E" w:rsidP="0067457F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основные признаки изученных физических моделей: материальная точка, инерциальная система отсчета;</w:t>
      </w:r>
    </w:p>
    <w:p w:rsidR="0038296E" w:rsidRDefault="0038296E" w:rsidP="0067457F">
      <w:pPr>
        <w:pStyle w:val="a3"/>
        <w:numPr>
          <w:ilvl w:val="0"/>
          <w:numId w:val="3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решать задачи, используя физические законы (закон сохранения энергии, закон всемирного тяготения, принцип суперпозиции сил, I, II и III законы Ньютона, закон сохранения импульса, закон Гука, закон Паскаля, закон Архимеда) и формулы, связывающие физические величины (путь, скорость, ускорение, масса тела, плотность вещества, сила, давление, импульс тела, кинетическая энергия, потенциальная энергия, механическая работа, механическая мощность, КПД простого механизма, сила трения скольжения, коэффициент</w:t>
      </w:r>
      <w:proofErr w:type="gramEnd"/>
      <w:r w:rsidRPr="00F95720">
        <w:rPr>
          <w:color w:val="000000"/>
        </w:rPr>
        <w:t xml:space="preserve"> трения, амплитуда, период и частота колебаний, длина волны и скорость ее распространения):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</w:p>
    <w:p w:rsidR="000002DC" w:rsidRDefault="009E0EDE" w:rsidP="009E0ED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left="709"/>
        <w:jc w:val="both"/>
        <w:rPr>
          <w:color w:val="000000"/>
        </w:rPr>
      </w:pPr>
      <w:r>
        <w:rPr>
          <w:b/>
          <w:bCs/>
          <w:color w:val="000000"/>
        </w:rPr>
        <w:t>В</w:t>
      </w:r>
      <w:r w:rsidR="0038296E" w:rsidRPr="00F95720">
        <w:rPr>
          <w:b/>
          <w:bCs/>
          <w:color w:val="000000"/>
        </w:rPr>
        <w:t>ыпускник получит возможность научиться:</w:t>
      </w:r>
    </w:p>
    <w:p w:rsidR="000002DC" w:rsidRDefault="0038296E" w:rsidP="009E0EDE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использовать знания о механических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приводить примеры практического использования физических знаний о механических явлениях и физических законах; примеры использования возобновляемых источников энергии; экологических последствий исследования космического пространств;</w:t>
      </w:r>
      <w:proofErr w:type="gramEnd"/>
    </w:p>
    <w:p w:rsidR="000002DC" w:rsidRDefault="0038296E" w:rsidP="0067457F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lastRenderedPageBreak/>
        <w:t>различать границы применимости физических законов, понимать всеобщий характер фундаментальных законов (закон сохранения механической энергии, закон сохранения импульса, закон всемирного тяготения) и ограниченность использования частных законов (закон Гука, Архимеда и др.);</w:t>
      </w:r>
    </w:p>
    <w:p w:rsidR="0038296E" w:rsidRPr="00F95720" w:rsidRDefault="0038296E" w:rsidP="0067457F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находить адекватную предложенной задаче физическую модель, разрешать проблему как на основе имеющихся знаний по механике с использованием математического аппарата, так и при помощи методов оценки.</w:t>
      </w:r>
    </w:p>
    <w:p w:rsidR="0038296E" w:rsidRPr="00F95720" w:rsidRDefault="0038296E" w:rsidP="0067457F">
      <w:pPr>
        <w:pStyle w:val="a3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Тепловые явления</w:t>
      </w:r>
    </w:p>
    <w:p w:rsidR="000002DC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научится:</w:t>
      </w:r>
    </w:p>
    <w:p w:rsidR="000002DC" w:rsidRDefault="0038296E" w:rsidP="009E0ED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большая сжимаемость газов, малая сжимаемость жидкостей и твердых тел; </w:t>
      </w:r>
      <w:proofErr w:type="gramStart"/>
      <w:r w:rsidRPr="00F95720">
        <w:rPr>
          <w:color w:val="000000"/>
        </w:rPr>
        <w:t>тепловое равновесие, испарение, конденсация, плавление, кристаллизация, кипение, влажность воздуха, различные способы теплопередачи (теплопроводность, конвекция, излучение), агрегатные состояния вещества, поглощение энергии при испарении жидкости и выделение ее при конденсации пара, зависимость температуры кипения от давления;</w:t>
      </w:r>
      <w:proofErr w:type="gramEnd"/>
    </w:p>
    <w:p w:rsidR="000002DC" w:rsidRDefault="0038296E" w:rsidP="0067457F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описывать изученные свойства тел и тепловые явления, используя физические величины: количество теплоты, внутренняя энергия,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0002DC" w:rsidRDefault="0038296E" w:rsidP="0067457F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анализировать свойства тел, тепловые явления и процессы, используя основные положения атомно-молекулярного учения о строении вещества и закон сохранения энергии;</w:t>
      </w:r>
    </w:p>
    <w:p w:rsidR="000002DC" w:rsidRDefault="0038296E" w:rsidP="0067457F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основные признаки изученных физических моделей строения газов, жидкостей и твердых тел;</w:t>
      </w:r>
    </w:p>
    <w:p w:rsidR="000002DC" w:rsidRDefault="0038296E" w:rsidP="0067457F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приводить примеры практического использования физических знаний о тепловых явлениях;</w:t>
      </w:r>
    </w:p>
    <w:p w:rsidR="0038296E" w:rsidRPr="00F95720" w:rsidRDefault="0038296E" w:rsidP="0067457F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решать задачи, используя закон сохранения энергии в тепловых процессах и формулы, связывающие физические величины (количество теплоты,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</w:t>
      </w:r>
      <w:proofErr w:type="gramEnd"/>
      <w:r w:rsidRPr="00F95720">
        <w:rPr>
          <w:color w:val="000000"/>
        </w:rPr>
        <w:t xml:space="preserve"> физической величины.</w:t>
      </w:r>
    </w:p>
    <w:p w:rsidR="000002DC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получит возможность научиться:</w:t>
      </w:r>
    </w:p>
    <w:p w:rsidR="00F80E66" w:rsidRDefault="0038296E" w:rsidP="009E0EDE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использовать знания </w:t>
      </w:r>
      <w:proofErr w:type="gramStart"/>
      <w:r w:rsidRPr="00F95720">
        <w:rPr>
          <w:color w:val="000000"/>
        </w:rPr>
        <w:t>о тепловых явлениях в повседневной жизни для обеспечения безопасности при обращении с приборами</w:t>
      </w:r>
      <w:proofErr w:type="gramEnd"/>
      <w:r w:rsidRPr="00F95720">
        <w:rPr>
          <w:color w:val="000000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экологических последствий работы двигателей внутреннего сгорания, тепловых и гидроэлектростанций;</w:t>
      </w:r>
    </w:p>
    <w:p w:rsidR="00F80E66" w:rsidRDefault="0038296E" w:rsidP="0067457F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границы применимости физических законов, понимать всеобщий характер фундаментальных физических законов (закон сохранения энергии в тепловых процессах) и ограниченность использования частных законов;</w:t>
      </w:r>
    </w:p>
    <w:p w:rsidR="0038296E" w:rsidRPr="00F95720" w:rsidRDefault="0038296E" w:rsidP="0067457F">
      <w:pPr>
        <w:pStyle w:val="a3"/>
        <w:numPr>
          <w:ilvl w:val="0"/>
          <w:numId w:val="6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находить адекватную предложенной задаче физическую модель, разрешать проблему как на основе имеющихся знаний о тепловых явлениях с использованием математического аппарата, так и при помощи методов оценки.</w:t>
      </w:r>
    </w:p>
    <w:p w:rsidR="0038296E" w:rsidRPr="00F95720" w:rsidRDefault="0038296E" w:rsidP="0067457F">
      <w:pPr>
        <w:pStyle w:val="a3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Электрические и магнитные явления</w:t>
      </w:r>
    </w:p>
    <w:p w:rsidR="00F80E66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научится:</w:t>
      </w:r>
    </w:p>
    <w:p w:rsidR="00F80E66" w:rsidRDefault="0038296E" w:rsidP="009E0EDE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lastRenderedPageBreak/>
        <w:t>распознавать электромагнитные явления и объяснять на основе имеющихся знаний основные свойства или условия протекания этих явлений: электризация тел, взаимодействие зарядов, электрический ток и его действия (тепловое, химическое, магнитное), взаимодействие магнитов, электромагнитная индукция, действие магнитного поля на проводник с током и на движущуюся заряженную частицу, действие электрического поля на заряженную частицу, электромагнитные волны, прямолинейное распространение света, отражение и преломление света, дисперсия</w:t>
      </w:r>
      <w:proofErr w:type="gramEnd"/>
      <w:r w:rsidRPr="00F95720">
        <w:rPr>
          <w:color w:val="000000"/>
        </w:rPr>
        <w:t xml:space="preserve"> света.</w:t>
      </w:r>
    </w:p>
    <w:p w:rsidR="00F80E66" w:rsidRDefault="0038296E" w:rsidP="0067457F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 (источник тока, ключ, резистор, реостат, лампочка, амперметр, вольтметр).</w:t>
      </w:r>
    </w:p>
    <w:p w:rsidR="00F80E66" w:rsidRDefault="0038296E" w:rsidP="0067457F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использовать оптические схемы для построения изображений в плоском зеркале и собирающей линзе.</w:t>
      </w:r>
    </w:p>
    <w:p w:rsidR="00F80E66" w:rsidRDefault="0038296E" w:rsidP="0067457F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описывать изученные свойства тел и электромагнитные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света; при </w:t>
      </w:r>
      <w:proofErr w:type="gramStart"/>
      <w:r w:rsidRPr="00F95720">
        <w:rPr>
          <w:color w:val="000000"/>
        </w:rPr>
        <w:t>описании</w:t>
      </w:r>
      <w:proofErr w:type="gramEnd"/>
      <w:r w:rsidRPr="00F95720">
        <w:rPr>
          <w:color w:val="000000"/>
        </w:rPr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F80E66" w:rsidRDefault="0038296E" w:rsidP="0067457F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анализировать свойства тел, электромагнитные явления и процессы, используя физические законы: закон сохранения электрического заряда, закон Ома для участка цепи, закон </w:t>
      </w:r>
      <w:proofErr w:type="gramStart"/>
      <w:r w:rsidRPr="00F95720">
        <w:rPr>
          <w:color w:val="000000"/>
        </w:rPr>
        <w:t>Джоуля-Ленца</w:t>
      </w:r>
      <w:proofErr w:type="gramEnd"/>
      <w:r w:rsidRPr="00F95720">
        <w:rPr>
          <w:color w:val="000000"/>
        </w:rPr>
        <w:t>,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выражение.</w:t>
      </w:r>
    </w:p>
    <w:p w:rsidR="00F80E66" w:rsidRDefault="0038296E" w:rsidP="0067457F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приводить примеры практического использования физических знаний </w:t>
      </w:r>
      <w:proofErr w:type="gramStart"/>
      <w:r w:rsidRPr="00F95720">
        <w:rPr>
          <w:color w:val="000000"/>
        </w:rPr>
        <w:t>о</w:t>
      </w:r>
      <w:proofErr w:type="gramEnd"/>
      <w:r w:rsidRPr="00F95720">
        <w:rPr>
          <w:color w:val="000000"/>
        </w:rPr>
        <w:t xml:space="preserve"> электромагнитных явлениях</w:t>
      </w:r>
    </w:p>
    <w:p w:rsidR="0038296E" w:rsidRDefault="0038296E" w:rsidP="009E0EDE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 w:rsidRPr="00F95720">
        <w:rPr>
          <w:color w:val="000000"/>
        </w:rPr>
        <w:t>решать задачи, используя физические законы (закон Ома для участка цепи, закон Джоуля-Ленца, закон прямолинейного распространения света, закон отражения света, закон преломления света)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света, формулы расчета электрического сопротивления при</w:t>
      </w:r>
      <w:proofErr w:type="gramEnd"/>
      <w:r w:rsidRPr="00F95720">
        <w:rPr>
          <w:color w:val="000000"/>
        </w:rPr>
        <w:t xml:space="preserve"> </w:t>
      </w:r>
      <w:proofErr w:type="gramStart"/>
      <w:r w:rsidRPr="00F95720">
        <w:rPr>
          <w:color w:val="000000"/>
        </w:rPr>
        <w:t>последовательном и параллельном соединении проводников):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  <w:proofErr w:type="gramEnd"/>
    </w:p>
    <w:p w:rsidR="00F80E66" w:rsidRDefault="009E0ED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В</w:t>
      </w:r>
      <w:r w:rsidR="0038296E" w:rsidRPr="00F95720">
        <w:rPr>
          <w:b/>
          <w:bCs/>
          <w:color w:val="000000"/>
        </w:rPr>
        <w:t>ыпускник получит возможность научиться</w:t>
      </w:r>
      <w:r w:rsidR="00F80E66">
        <w:rPr>
          <w:b/>
          <w:bCs/>
          <w:color w:val="000000"/>
        </w:rPr>
        <w:t>:</w:t>
      </w:r>
    </w:p>
    <w:p w:rsidR="00F80E66" w:rsidRDefault="0038296E" w:rsidP="009E0EDE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использовать знания </w:t>
      </w:r>
      <w:proofErr w:type="gramStart"/>
      <w:r w:rsidRPr="00F95720">
        <w:rPr>
          <w:color w:val="000000"/>
        </w:rPr>
        <w:t>об электромагнитных явлениях в повседневной жизни для обеспечения безопасности при обращении с приборами</w:t>
      </w:r>
      <w:proofErr w:type="gramEnd"/>
      <w:r w:rsidRPr="00F95720">
        <w:rPr>
          <w:color w:val="000000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F80E66" w:rsidRDefault="0038296E" w:rsidP="00674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 xml:space="preserve">различать границы применимости физических законов, понимать всеобщий характер фундаментальных законов (закон сохранения электрического заряда) и ограниченность использования частных законов (закон Ома для участка цепи, закон </w:t>
      </w:r>
      <w:proofErr w:type="gramStart"/>
      <w:r w:rsidRPr="00F95720">
        <w:rPr>
          <w:color w:val="000000"/>
        </w:rPr>
        <w:t>Джоуля-Ленца</w:t>
      </w:r>
      <w:proofErr w:type="gramEnd"/>
      <w:r w:rsidRPr="00F95720">
        <w:rPr>
          <w:color w:val="000000"/>
        </w:rPr>
        <w:t xml:space="preserve"> и др.);</w:t>
      </w:r>
    </w:p>
    <w:p w:rsidR="00F80E66" w:rsidRDefault="0038296E" w:rsidP="00674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38296E" w:rsidRPr="00F95720" w:rsidRDefault="0038296E" w:rsidP="0067457F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находить адекватную предложенной задаче физическую модель, разрешать проблему как на основе имеющихся знаний об электромагнитных явлениях с использованием математического аппарата, так и при помощи методов оценки.</w:t>
      </w:r>
    </w:p>
    <w:p w:rsidR="0038296E" w:rsidRPr="00F95720" w:rsidRDefault="0038296E" w:rsidP="0067457F">
      <w:pPr>
        <w:pStyle w:val="a3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Квантовые явления</w:t>
      </w:r>
    </w:p>
    <w:p w:rsidR="00F80E66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научится:</w:t>
      </w:r>
    </w:p>
    <w:p w:rsidR="00F80E66" w:rsidRDefault="0038296E" w:rsidP="009E0EDE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lastRenderedPageBreak/>
        <w:t xml:space="preserve">распознавать квантовые явления и объяснять на основе имеющихся знаний основные свойства или условия протекания этих явлений: естественная и искусственная радиоактивность, α-, β- и </w:t>
      </w:r>
      <w:proofErr w:type="gramStart"/>
      <w:r w:rsidRPr="00F95720">
        <w:rPr>
          <w:color w:val="000000"/>
        </w:rPr>
        <w:t>γ-</w:t>
      </w:r>
      <w:proofErr w:type="gramEnd"/>
      <w:r w:rsidRPr="00F95720">
        <w:rPr>
          <w:color w:val="000000"/>
        </w:rPr>
        <w:t>излучения, возникновение линейчатого спектра излучения атома;</w:t>
      </w:r>
    </w:p>
    <w:p w:rsidR="00F80E66" w:rsidRDefault="0038296E" w:rsidP="009E0EDE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описывать изученные квантовые явления, используя физические величины: массовое число, зарядовое число, период полураспада, энергия фотонов; при описании правильно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величинами, вычислять значение физической величины;</w:t>
      </w:r>
    </w:p>
    <w:p w:rsidR="00F80E66" w:rsidRDefault="0038296E" w:rsidP="0067457F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анализировать квантовые явления, используя физические законы и постулаты: закон сохранения энергии, закон сохранения электрического заряда, закон сохранения массового числа, закономерности излучения и поглощения света атомом, при этом различать словесную формулировку закона и его математическое выражение;</w:t>
      </w:r>
    </w:p>
    <w:p w:rsidR="00F80E66" w:rsidRDefault="0038296E" w:rsidP="0067457F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основные признаки планетарной модели атома, нуклонной модели атомного ядра;</w:t>
      </w:r>
    </w:p>
    <w:p w:rsidR="0038296E" w:rsidRPr="00F95720" w:rsidRDefault="0038296E" w:rsidP="0067457F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приводить примеры проявления в природе и практического использования радиоактивности, ядерных и термоядерных реакций, спектрального анализа.</w:t>
      </w:r>
    </w:p>
    <w:p w:rsidR="00F80E66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получит возможность научиться:</w:t>
      </w:r>
    </w:p>
    <w:p w:rsidR="00F80E66" w:rsidRDefault="0038296E" w:rsidP="009E0EDE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использовать полученные знания в повседневной жизни при обращении с приборами и техническими устройствами (счетчик ионизирующих частиц, дозиметр), для сохранения здоровья и соблюдения норм экологического поведения в окружающей среде;</w:t>
      </w:r>
    </w:p>
    <w:p w:rsidR="0086517B" w:rsidRDefault="0038296E" w:rsidP="0067457F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соотносить энергию связи атомных ядер с дефектом массы;</w:t>
      </w:r>
    </w:p>
    <w:p w:rsidR="0086517B" w:rsidRDefault="0038296E" w:rsidP="0067457F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приводить примеры влияния радиоактивных излучений на живые организмы; понимать принцип действия дозиметра и различать условия его использования;</w:t>
      </w:r>
    </w:p>
    <w:p w:rsidR="0038296E" w:rsidRPr="00F95720" w:rsidRDefault="0038296E" w:rsidP="0067457F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понимать экологические проблемы, возникающие при использовании атомных электростанций, и пути решения этих проблем, перспективы использования управляемого термоядерного синтеза.</w:t>
      </w:r>
    </w:p>
    <w:p w:rsidR="00C00045" w:rsidRDefault="00C00045" w:rsidP="00C00045">
      <w:pPr>
        <w:pStyle w:val="a4"/>
        <w:spacing w:line="240" w:lineRule="auto"/>
        <w:ind w:left="1429"/>
        <w:jc w:val="both"/>
        <w:rPr>
          <w:rFonts w:eastAsia="Arial" w:cs="Times New Roman"/>
          <w:b/>
          <w:sz w:val="24"/>
          <w:szCs w:val="24"/>
        </w:rPr>
      </w:pPr>
    </w:p>
    <w:p w:rsidR="00C00045" w:rsidRPr="00C00045" w:rsidRDefault="00C00045" w:rsidP="00C500E4">
      <w:pPr>
        <w:pStyle w:val="a4"/>
        <w:spacing w:line="240" w:lineRule="auto"/>
        <w:ind w:left="0" w:firstLine="709"/>
        <w:jc w:val="both"/>
        <w:rPr>
          <w:rFonts w:eastAsia="Arial" w:cs="Times New Roman"/>
          <w:b/>
          <w:sz w:val="24"/>
          <w:szCs w:val="24"/>
        </w:rPr>
      </w:pPr>
      <w:r w:rsidRPr="00C00045">
        <w:rPr>
          <w:rFonts w:eastAsia="Arial" w:cs="Times New Roman"/>
          <w:b/>
          <w:sz w:val="24"/>
          <w:szCs w:val="24"/>
        </w:rPr>
        <w:t>Строение и эволюция Вселенной</w:t>
      </w:r>
    </w:p>
    <w:p w:rsidR="0086517B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научится:</w:t>
      </w:r>
    </w:p>
    <w:p w:rsidR="0086517B" w:rsidRDefault="0038296E" w:rsidP="009E0EDE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указывать названия планет Солнечной системы; различать основные признаки суточного вращения звездного неба, движения Луны, Солнца и планет относительно звезд;</w:t>
      </w:r>
    </w:p>
    <w:p w:rsidR="0038296E" w:rsidRPr="00F95720" w:rsidRDefault="0038296E" w:rsidP="009E0EDE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понимать различия между гелиоцентрической и геоцентрической системами мира;</w:t>
      </w:r>
    </w:p>
    <w:p w:rsidR="0086517B" w:rsidRDefault="0038296E" w:rsidP="009E0E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95720">
        <w:rPr>
          <w:b/>
          <w:bCs/>
          <w:color w:val="000000"/>
        </w:rPr>
        <w:t>Выпускник получит возможность научиться:</w:t>
      </w:r>
    </w:p>
    <w:p w:rsidR="0086517B" w:rsidRDefault="0038296E" w:rsidP="009E0EDE">
      <w:pPr>
        <w:pStyle w:val="a3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указывать общие свойства и отличия планет земной группы и планет-гигантов; малых тел Солнечной системы и больших планет; пользоваться картой звездного неба при наблюдениях звездного неба;</w:t>
      </w:r>
    </w:p>
    <w:p w:rsidR="0086517B" w:rsidRDefault="0038296E" w:rsidP="0067457F">
      <w:pPr>
        <w:pStyle w:val="a3"/>
        <w:numPr>
          <w:ilvl w:val="0"/>
          <w:numId w:val="1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основные характеристики звезд (размер, цвет, температура) соотносить цвет звезды с ее температурой;</w:t>
      </w:r>
    </w:p>
    <w:p w:rsidR="0067457F" w:rsidRDefault="0038296E" w:rsidP="0067457F">
      <w:pPr>
        <w:pStyle w:val="a3"/>
        <w:numPr>
          <w:ilvl w:val="0"/>
          <w:numId w:val="12"/>
        </w:numPr>
        <w:shd w:val="clear" w:color="auto" w:fill="FFFFFF"/>
        <w:tabs>
          <w:tab w:val="left" w:pos="1134"/>
        </w:tabs>
        <w:spacing w:after="0" w:afterAutospacing="0"/>
        <w:ind w:left="0" w:firstLine="709"/>
        <w:jc w:val="both"/>
        <w:rPr>
          <w:color w:val="000000"/>
        </w:rPr>
      </w:pPr>
      <w:r w:rsidRPr="00F95720">
        <w:rPr>
          <w:color w:val="000000"/>
        </w:rPr>
        <w:t>различать гипотезы о происхождении Солнечной системы.</w:t>
      </w:r>
    </w:p>
    <w:p w:rsidR="0038296E" w:rsidRDefault="0038296E" w:rsidP="0067457F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7457F" w:rsidRDefault="0067457F" w:rsidP="00127450">
      <w:pPr>
        <w:pStyle w:val="a3"/>
        <w:shd w:val="clear" w:color="auto" w:fill="FFFFFF"/>
        <w:tabs>
          <w:tab w:val="left" w:pos="1134"/>
        </w:tabs>
        <w:spacing w:after="240" w:afterAutospacing="0"/>
        <w:jc w:val="center"/>
        <w:rPr>
          <w:b/>
          <w:bCs/>
        </w:rPr>
      </w:pPr>
      <w:r w:rsidRPr="0067457F">
        <w:rPr>
          <w:b/>
          <w:bCs/>
        </w:rPr>
        <w:t>2.</w:t>
      </w:r>
      <w:r>
        <w:rPr>
          <w:b/>
          <w:bCs/>
        </w:rPr>
        <w:t xml:space="preserve"> </w:t>
      </w:r>
      <w:r w:rsidRPr="0067457F">
        <w:rPr>
          <w:b/>
          <w:bCs/>
        </w:rPr>
        <w:t>Содержание учебного предмет</w:t>
      </w:r>
      <w:r w:rsidR="00203853">
        <w:rPr>
          <w:b/>
          <w:bCs/>
        </w:rPr>
        <w:t>а</w:t>
      </w:r>
    </w:p>
    <w:p w:rsidR="00203853" w:rsidRPr="00EB5B8B" w:rsidRDefault="00203853" w:rsidP="00127450">
      <w:pPr>
        <w:spacing w:after="240" w:line="240" w:lineRule="auto"/>
        <w:ind w:right="2200"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Физика и ее роль в познании окружающего мира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Физика — наука о приро</w:t>
      </w:r>
      <w:r>
        <w:rPr>
          <w:rFonts w:eastAsia="Times New Roman" w:cs="Times New Roman"/>
          <w:sz w:val="24"/>
          <w:szCs w:val="24"/>
        </w:rPr>
        <w:t>де. Физические тела и явле</w:t>
      </w:r>
      <w:r w:rsidRPr="00EB5B8B">
        <w:rPr>
          <w:rFonts w:eastAsia="Times New Roman" w:cs="Times New Roman"/>
          <w:sz w:val="24"/>
          <w:szCs w:val="24"/>
        </w:rPr>
        <w:t xml:space="preserve">ния. Физические свойства </w:t>
      </w:r>
      <w:r>
        <w:rPr>
          <w:rFonts w:eastAsia="Times New Roman" w:cs="Times New Roman"/>
          <w:sz w:val="24"/>
          <w:szCs w:val="24"/>
        </w:rPr>
        <w:t>тел. Наблюдение и описание физи</w:t>
      </w:r>
      <w:r w:rsidRPr="00EB5B8B">
        <w:rPr>
          <w:rFonts w:eastAsia="Times New Roman" w:cs="Times New Roman"/>
          <w:sz w:val="24"/>
          <w:szCs w:val="24"/>
        </w:rPr>
        <w:t>ческих явлений. Физически</w:t>
      </w:r>
      <w:r>
        <w:rPr>
          <w:rFonts w:eastAsia="Times New Roman" w:cs="Times New Roman"/>
          <w:sz w:val="24"/>
          <w:szCs w:val="24"/>
        </w:rPr>
        <w:t>й эксперимент. Моделирование яв</w:t>
      </w:r>
      <w:r w:rsidRPr="00EB5B8B">
        <w:rPr>
          <w:rFonts w:eastAsia="Times New Roman" w:cs="Times New Roman"/>
          <w:sz w:val="24"/>
          <w:szCs w:val="24"/>
        </w:rPr>
        <w:t>лений и объектов природы. Физические величины. Измерения физических величин: длин</w:t>
      </w:r>
      <w:r>
        <w:rPr>
          <w:rFonts w:eastAsia="Times New Roman" w:cs="Times New Roman"/>
          <w:sz w:val="24"/>
          <w:szCs w:val="24"/>
        </w:rPr>
        <w:t>ы, времени, температуры. Физиче</w:t>
      </w:r>
      <w:r w:rsidRPr="00EB5B8B">
        <w:rPr>
          <w:rFonts w:eastAsia="Times New Roman" w:cs="Times New Roman"/>
          <w:sz w:val="24"/>
          <w:szCs w:val="24"/>
        </w:rPr>
        <w:t>ские приборы. Международна</w:t>
      </w:r>
      <w:r>
        <w:rPr>
          <w:rFonts w:eastAsia="Times New Roman" w:cs="Times New Roman"/>
          <w:sz w:val="24"/>
          <w:szCs w:val="24"/>
        </w:rPr>
        <w:t>я система единиц. Точность и по</w:t>
      </w:r>
      <w:r w:rsidRPr="00EB5B8B">
        <w:rPr>
          <w:rFonts w:eastAsia="Times New Roman" w:cs="Times New Roman"/>
          <w:sz w:val="24"/>
          <w:szCs w:val="24"/>
        </w:rPr>
        <w:t xml:space="preserve">грешность измерений. Физические законы и закономерности. Физика и техника. Научный метод познания. Роль физики в формировании </w:t>
      </w:r>
      <w:proofErr w:type="gramStart"/>
      <w:r w:rsidRPr="00EB5B8B">
        <w:rPr>
          <w:rFonts w:eastAsia="Times New Roman" w:cs="Times New Roman"/>
          <w:sz w:val="24"/>
          <w:szCs w:val="24"/>
        </w:rPr>
        <w:t>естественно-научной</w:t>
      </w:r>
      <w:proofErr w:type="gramEnd"/>
      <w:r w:rsidRPr="00EB5B8B">
        <w:rPr>
          <w:rFonts w:eastAsia="Times New Roman" w:cs="Times New Roman"/>
          <w:sz w:val="24"/>
          <w:szCs w:val="24"/>
        </w:rPr>
        <w:t xml:space="preserve"> грамотности.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Механические явления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i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lastRenderedPageBreak/>
        <w:t>Механическое движ</w:t>
      </w:r>
      <w:r>
        <w:rPr>
          <w:rFonts w:eastAsia="Times New Roman" w:cs="Times New Roman"/>
          <w:sz w:val="24"/>
          <w:szCs w:val="24"/>
        </w:rPr>
        <w:t>ение. Материальная точка как мо</w:t>
      </w:r>
      <w:r w:rsidRPr="00EB5B8B">
        <w:rPr>
          <w:rFonts w:eastAsia="Times New Roman" w:cs="Times New Roman"/>
          <w:sz w:val="24"/>
          <w:szCs w:val="24"/>
        </w:rPr>
        <w:t>дель физического тела. От</w:t>
      </w:r>
      <w:r>
        <w:rPr>
          <w:rFonts w:eastAsia="Times New Roman" w:cs="Times New Roman"/>
          <w:sz w:val="24"/>
          <w:szCs w:val="24"/>
        </w:rPr>
        <w:t>носительность механического дви</w:t>
      </w:r>
      <w:r w:rsidRPr="00EB5B8B">
        <w:rPr>
          <w:rFonts w:eastAsia="Times New Roman" w:cs="Times New Roman"/>
          <w:sz w:val="24"/>
          <w:szCs w:val="24"/>
        </w:rPr>
        <w:t>жения. Геоцентрическая и гелиоцентрическая системы мира. Система отсчета. Физически</w:t>
      </w:r>
      <w:r>
        <w:rPr>
          <w:rFonts w:eastAsia="Times New Roman" w:cs="Times New Roman"/>
          <w:sz w:val="24"/>
          <w:szCs w:val="24"/>
        </w:rPr>
        <w:t>е величины, необходимые для опи</w:t>
      </w:r>
      <w:r w:rsidRPr="00EB5B8B">
        <w:rPr>
          <w:rFonts w:eastAsia="Times New Roman" w:cs="Times New Roman"/>
          <w:sz w:val="24"/>
          <w:szCs w:val="24"/>
        </w:rPr>
        <w:t>сания движения, и взаимосвязь между ними (путь, пере</w:t>
      </w:r>
      <w:r>
        <w:rPr>
          <w:rFonts w:eastAsia="Times New Roman" w:cs="Times New Roman"/>
          <w:sz w:val="24"/>
          <w:szCs w:val="24"/>
        </w:rPr>
        <w:t>меще</w:t>
      </w:r>
      <w:r w:rsidRPr="00EB5B8B">
        <w:rPr>
          <w:rFonts w:eastAsia="Times New Roman" w:cs="Times New Roman"/>
          <w:sz w:val="24"/>
          <w:szCs w:val="24"/>
        </w:rPr>
        <w:t>ние, скорость, ускорение, вре</w:t>
      </w:r>
      <w:r>
        <w:rPr>
          <w:rFonts w:eastAsia="Times New Roman" w:cs="Times New Roman"/>
          <w:sz w:val="24"/>
          <w:szCs w:val="24"/>
        </w:rPr>
        <w:t>мя движения). Равномерное и рав</w:t>
      </w:r>
      <w:r w:rsidRPr="00EB5B8B">
        <w:rPr>
          <w:rFonts w:eastAsia="Times New Roman" w:cs="Times New Roman"/>
          <w:sz w:val="24"/>
          <w:szCs w:val="24"/>
        </w:rPr>
        <w:t>ноускоренное прямолинейное движение. Графики зависимости кинематических величин о</w:t>
      </w:r>
      <w:r>
        <w:rPr>
          <w:rFonts w:eastAsia="Times New Roman" w:cs="Times New Roman"/>
          <w:sz w:val="24"/>
          <w:szCs w:val="24"/>
        </w:rPr>
        <w:t>т времени при равномерном и рав</w:t>
      </w:r>
      <w:r w:rsidRPr="00EB5B8B">
        <w:rPr>
          <w:rFonts w:eastAsia="Times New Roman" w:cs="Times New Roman"/>
          <w:sz w:val="24"/>
          <w:szCs w:val="24"/>
        </w:rPr>
        <w:t xml:space="preserve">ноускоренном движении. </w:t>
      </w:r>
      <w:r>
        <w:rPr>
          <w:rFonts w:eastAsia="Times New Roman" w:cs="Times New Roman"/>
          <w:sz w:val="24"/>
          <w:szCs w:val="24"/>
        </w:rPr>
        <w:t>Равномерное движение по окружно</w:t>
      </w:r>
      <w:r w:rsidRPr="00EB5B8B">
        <w:rPr>
          <w:rFonts w:eastAsia="Times New Roman" w:cs="Times New Roman"/>
          <w:sz w:val="24"/>
          <w:szCs w:val="24"/>
        </w:rPr>
        <w:t>сти. Инерция. Инертность тел. Взаимодействие тел. Масса тела. Измерение массы тела</w:t>
      </w:r>
      <w:r>
        <w:rPr>
          <w:rFonts w:eastAsia="Times New Roman" w:cs="Times New Roman"/>
          <w:sz w:val="24"/>
          <w:szCs w:val="24"/>
        </w:rPr>
        <w:t>. Плотность вещества. Сила. Еди</w:t>
      </w:r>
      <w:r w:rsidRPr="00EB5B8B">
        <w:rPr>
          <w:rFonts w:eastAsia="Times New Roman" w:cs="Times New Roman"/>
          <w:sz w:val="24"/>
          <w:szCs w:val="24"/>
        </w:rPr>
        <w:t>ницы силы. Инерциальная система отсчета. Законы Ньютона. Свободное падение тел. Сила</w:t>
      </w:r>
      <w:r>
        <w:rPr>
          <w:rFonts w:eastAsia="Times New Roman" w:cs="Times New Roman"/>
          <w:sz w:val="24"/>
          <w:szCs w:val="24"/>
        </w:rPr>
        <w:t xml:space="preserve"> тяжести. Закон всемирного тяго</w:t>
      </w:r>
      <w:r w:rsidRPr="00EB5B8B">
        <w:rPr>
          <w:rFonts w:eastAsia="Times New Roman" w:cs="Times New Roman"/>
          <w:sz w:val="24"/>
          <w:szCs w:val="24"/>
        </w:rPr>
        <w:t>тения. Искусственные спутники Земли. Сила упругости. Закон Гука. Вес тела. Невесом</w:t>
      </w:r>
      <w:r>
        <w:rPr>
          <w:rFonts w:eastAsia="Times New Roman" w:cs="Times New Roman"/>
          <w:sz w:val="24"/>
          <w:szCs w:val="24"/>
        </w:rPr>
        <w:t xml:space="preserve">ость. Связь между силой тяжести и </w:t>
      </w:r>
      <w:r w:rsidRPr="00EB5B8B">
        <w:rPr>
          <w:rFonts w:eastAsia="Times New Roman" w:cs="Times New Roman"/>
          <w:sz w:val="24"/>
          <w:szCs w:val="24"/>
        </w:rPr>
        <w:t>массой тела. Сила тяжести на других планетах. Динамометр. Сложение двух сил, направл</w:t>
      </w:r>
      <w:r>
        <w:rPr>
          <w:rFonts w:eastAsia="Times New Roman" w:cs="Times New Roman"/>
          <w:sz w:val="24"/>
          <w:szCs w:val="24"/>
        </w:rPr>
        <w:t>енных по одной прямой. Равнодей</w:t>
      </w:r>
      <w:bookmarkStart w:id="0" w:name="page27"/>
      <w:bookmarkEnd w:id="0"/>
      <w:r w:rsidRPr="00EB5B8B">
        <w:rPr>
          <w:rFonts w:eastAsia="Times New Roman" w:cs="Times New Roman"/>
          <w:sz w:val="24"/>
          <w:szCs w:val="24"/>
        </w:rPr>
        <w:t>ствующая сил. Сила трени</w:t>
      </w:r>
      <w:r>
        <w:rPr>
          <w:rFonts w:eastAsia="Times New Roman" w:cs="Times New Roman"/>
          <w:sz w:val="24"/>
          <w:szCs w:val="24"/>
        </w:rPr>
        <w:t>я. Трение скольжения. Трение по</w:t>
      </w:r>
      <w:r w:rsidRPr="00EB5B8B">
        <w:rPr>
          <w:rFonts w:eastAsia="Times New Roman" w:cs="Times New Roman"/>
          <w:sz w:val="24"/>
          <w:szCs w:val="24"/>
        </w:rPr>
        <w:t xml:space="preserve">коя. Трение в природе и технике. </w:t>
      </w:r>
      <w:r w:rsidRPr="00EB5B8B">
        <w:rPr>
          <w:rFonts w:eastAsia="Times New Roman" w:cs="Times New Roman"/>
          <w:i/>
          <w:sz w:val="24"/>
          <w:szCs w:val="24"/>
        </w:rPr>
        <w:t>Искусственные спутники</w:t>
      </w:r>
      <w:r w:rsidRPr="00EB5B8B">
        <w:rPr>
          <w:rFonts w:eastAsia="Times New Roman" w:cs="Times New Roman"/>
          <w:sz w:val="24"/>
          <w:szCs w:val="24"/>
        </w:rPr>
        <w:t xml:space="preserve"> </w:t>
      </w:r>
      <w:r w:rsidRPr="00EB5B8B">
        <w:rPr>
          <w:rFonts w:eastAsia="Times New Roman" w:cs="Times New Roman"/>
          <w:i/>
          <w:sz w:val="24"/>
          <w:szCs w:val="24"/>
        </w:rPr>
        <w:t>Земли</w:t>
      </w:r>
      <w:proofErr w:type="gramStart"/>
      <w:r w:rsidRPr="00EB5B8B">
        <w:rPr>
          <w:rFonts w:eastAsia="Times New Roman" w:cs="Times New Roman"/>
          <w:sz w:val="24"/>
          <w:szCs w:val="24"/>
          <w:vertAlign w:val="superscript"/>
        </w:rPr>
        <w:t>1</w:t>
      </w:r>
      <w:proofErr w:type="gramEnd"/>
      <w:r w:rsidRPr="00EB5B8B">
        <w:rPr>
          <w:rFonts w:eastAsia="Times New Roman" w:cs="Times New Roman"/>
          <w:i/>
          <w:sz w:val="24"/>
          <w:szCs w:val="24"/>
        </w:rPr>
        <w:t>. Первая космическая скорость.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Импульс. Закон сохран</w:t>
      </w:r>
      <w:r>
        <w:rPr>
          <w:rFonts w:eastAsia="Times New Roman" w:cs="Times New Roman"/>
          <w:sz w:val="24"/>
          <w:szCs w:val="24"/>
        </w:rPr>
        <w:t>ения импульса. Реактивное движе</w:t>
      </w:r>
      <w:r w:rsidRPr="00EB5B8B">
        <w:rPr>
          <w:rFonts w:eastAsia="Times New Roman" w:cs="Times New Roman"/>
          <w:sz w:val="24"/>
          <w:szCs w:val="24"/>
        </w:rPr>
        <w:t>ние. Механическая работа</w:t>
      </w:r>
      <w:r>
        <w:rPr>
          <w:rFonts w:eastAsia="Times New Roman" w:cs="Times New Roman"/>
          <w:sz w:val="24"/>
          <w:szCs w:val="24"/>
        </w:rPr>
        <w:t>. Мощность. Энергия. Потенциаль</w:t>
      </w:r>
      <w:r w:rsidRPr="00EB5B8B">
        <w:rPr>
          <w:rFonts w:eastAsia="Times New Roman" w:cs="Times New Roman"/>
          <w:sz w:val="24"/>
          <w:szCs w:val="24"/>
        </w:rPr>
        <w:t>ная и кинетическая энерги</w:t>
      </w:r>
      <w:r>
        <w:rPr>
          <w:rFonts w:eastAsia="Times New Roman" w:cs="Times New Roman"/>
          <w:sz w:val="24"/>
          <w:szCs w:val="24"/>
        </w:rPr>
        <w:t>я. Превращение одного вида меха</w:t>
      </w:r>
      <w:r w:rsidRPr="00EB5B8B">
        <w:rPr>
          <w:rFonts w:eastAsia="Times New Roman" w:cs="Times New Roman"/>
          <w:sz w:val="24"/>
          <w:szCs w:val="24"/>
        </w:rPr>
        <w:t>нической энергии в другой.</w:t>
      </w:r>
      <w:r>
        <w:rPr>
          <w:rFonts w:eastAsia="Times New Roman" w:cs="Times New Roman"/>
          <w:sz w:val="24"/>
          <w:szCs w:val="24"/>
        </w:rPr>
        <w:t xml:space="preserve"> Закон сохранения полной механи</w:t>
      </w:r>
      <w:r w:rsidRPr="00EB5B8B">
        <w:rPr>
          <w:rFonts w:eastAsia="Times New Roman" w:cs="Times New Roman"/>
          <w:sz w:val="24"/>
          <w:szCs w:val="24"/>
        </w:rPr>
        <w:t>ческой энергии.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Простые механизмы. Условия равновесия твердого тела, имеющего закрепленную ось движения. Момент силы. Центр тяжести тела. Рычаг. Равнове</w:t>
      </w:r>
      <w:r>
        <w:rPr>
          <w:rFonts w:eastAsia="Times New Roman" w:cs="Times New Roman"/>
          <w:sz w:val="24"/>
          <w:szCs w:val="24"/>
        </w:rPr>
        <w:t>сие сил на рычаге. Рычаги в тех</w:t>
      </w:r>
      <w:r w:rsidRPr="00EB5B8B">
        <w:rPr>
          <w:rFonts w:eastAsia="Times New Roman" w:cs="Times New Roman"/>
          <w:sz w:val="24"/>
          <w:szCs w:val="24"/>
        </w:rPr>
        <w:t>нике, быту и природе. По</w:t>
      </w:r>
      <w:r>
        <w:rPr>
          <w:rFonts w:eastAsia="Times New Roman" w:cs="Times New Roman"/>
          <w:sz w:val="24"/>
          <w:szCs w:val="24"/>
        </w:rPr>
        <w:t>движные и неподвижные блоки. Ра</w:t>
      </w:r>
      <w:r w:rsidRPr="00EB5B8B">
        <w:rPr>
          <w:rFonts w:eastAsia="Times New Roman" w:cs="Times New Roman"/>
          <w:sz w:val="24"/>
          <w:szCs w:val="24"/>
        </w:rPr>
        <w:t>венство работ при использо</w:t>
      </w:r>
      <w:r>
        <w:rPr>
          <w:rFonts w:eastAsia="Times New Roman" w:cs="Times New Roman"/>
          <w:sz w:val="24"/>
          <w:szCs w:val="24"/>
        </w:rPr>
        <w:t>вании простых механизмов («золо</w:t>
      </w:r>
      <w:r w:rsidRPr="00EB5B8B">
        <w:rPr>
          <w:rFonts w:eastAsia="Times New Roman" w:cs="Times New Roman"/>
          <w:sz w:val="24"/>
          <w:szCs w:val="24"/>
        </w:rPr>
        <w:t xml:space="preserve">тое правило» механики). </w:t>
      </w:r>
      <w:r>
        <w:rPr>
          <w:rFonts w:eastAsia="Times New Roman" w:cs="Times New Roman"/>
          <w:sz w:val="24"/>
          <w:szCs w:val="24"/>
        </w:rPr>
        <w:t>Виды равновесия. Коэффициент по</w:t>
      </w:r>
      <w:r w:rsidRPr="00EB5B8B">
        <w:rPr>
          <w:rFonts w:eastAsia="Times New Roman" w:cs="Times New Roman"/>
          <w:sz w:val="24"/>
          <w:szCs w:val="24"/>
        </w:rPr>
        <w:t>лезного действия механизма.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Давление. Давление тве</w:t>
      </w:r>
      <w:r>
        <w:rPr>
          <w:rFonts w:eastAsia="Times New Roman" w:cs="Times New Roman"/>
          <w:sz w:val="24"/>
          <w:szCs w:val="24"/>
        </w:rPr>
        <w:t>рдых тел. Единицы измерения дав</w:t>
      </w:r>
      <w:r w:rsidRPr="00EB5B8B">
        <w:rPr>
          <w:rFonts w:eastAsia="Times New Roman" w:cs="Times New Roman"/>
          <w:sz w:val="24"/>
          <w:szCs w:val="24"/>
        </w:rPr>
        <w:t>ления. Способы изменения д</w:t>
      </w:r>
      <w:r>
        <w:rPr>
          <w:rFonts w:eastAsia="Times New Roman" w:cs="Times New Roman"/>
          <w:sz w:val="24"/>
          <w:szCs w:val="24"/>
        </w:rPr>
        <w:t>авления. Давление газа. Объясне</w:t>
      </w:r>
      <w:r w:rsidRPr="00EB5B8B">
        <w:rPr>
          <w:rFonts w:eastAsia="Times New Roman" w:cs="Times New Roman"/>
          <w:sz w:val="24"/>
          <w:szCs w:val="24"/>
        </w:rPr>
        <w:t>ние давления газа на основ</w:t>
      </w:r>
      <w:r>
        <w:rPr>
          <w:rFonts w:eastAsia="Times New Roman" w:cs="Times New Roman"/>
          <w:sz w:val="24"/>
          <w:szCs w:val="24"/>
        </w:rPr>
        <w:t>е молекулярно-кинетических пред</w:t>
      </w:r>
      <w:r w:rsidRPr="00EB5B8B">
        <w:rPr>
          <w:rFonts w:eastAsia="Times New Roman" w:cs="Times New Roman"/>
          <w:sz w:val="24"/>
          <w:szCs w:val="24"/>
        </w:rPr>
        <w:t>ставлений. Передача давления газами и жидкостями. Закон Паскаля. Давление жидкости</w:t>
      </w:r>
      <w:r>
        <w:rPr>
          <w:rFonts w:eastAsia="Times New Roman" w:cs="Times New Roman"/>
          <w:sz w:val="24"/>
          <w:szCs w:val="24"/>
        </w:rPr>
        <w:t xml:space="preserve"> на дно и стенки сосуда. Сообща</w:t>
      </w:r>
      <w:r w:rsidRPr="00EB5B8B">
        <w:rPr>
          <w:rFonts w:eastAsia="Times New Roman" w:cs="Times New Roman"/>
          <w:sz w:val="24"/>
          <w:szCs w:val="24"/>
        </w:rPr>
        <w:t>ющиеся сосуды. Атмосферное давление. Методы изме</w:t>
      </w:r>
      <w:r>
        <w:rPr>
          <w:rFonts w:eastAsia="Times New Roman" w:cs="Times New Roman"/>
          <w:sz w:val="24"/>
          <w:szCs w:val="24"/>
        </w:rPr>
        <w:t>рения ат</w:t>
      </w:r>
      <w:r w:rsidRPr="00EB5B8B">
        <w:rPr>
          <w:rFonts w:eastAsia="Times New Roman" w:cs="Times New Roman"/>
          <w:sz w:val="24"/>
          <w:szCs w:val="24"/>
        </w:rPr>
        <w:t>мосферного давления. Опыт Торричелли. Барометр-анероид, манометр. Атмосферное давл</w:t>
      </w:r>
      <w:r>
        <w:rPr>
          <w:rFonts w:eastAsia="Times New Roman" w:cs="Times New Roman"/>
          <w:sz w:val="24"/>
          <w:szCs w:val="24"/>
        </w:rPr>
        <w:t>ение на различных высотах. Гид</w:t>
      </w:r>
      <w:r w:rsidRPr="00EB5B8B">
        <w:rPr>
          <w:rFonts w:eastAsia="Times New Roman" w:cs="Times New Roman"/>
          <w:sz w:val="24"/>
          <w:szCs w:val="24"/>
        </w:rPr>
        <w:t>равлические механизмы (п</w:t>
      </w:r>
      <w:r>
        <w:rPr>
          <w:rFonts w:eastAsia="Times New Roman" w:cs="Times New Roman"/>
          <w:sz w:val="24"/>
          <w:szCs w:val="24"/>
        </w:rPr>
        <w:t>ресс, насос). Поршневой жидкост</w:t>
      </w:r>
      <w:r w:rsidRPr="00EB5B8B">
        <w:rPr>
          <w:rFonts w:eastAsia="Times New Roman" w:cs="Times New Roman"/>
          <w:sz w:val="24"/>
          <w:szCs w:val="24"/>
        </w:rPr>
        <w:t>ный насос. Давление жидкости и газа на погруженное в них тело. Закон Архимеда. Условия плавания тел. Плавание тел и судов. Воздухоплавание.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 xml:space="preserve">Колебательное движение. </w:t>
      </w:r>
      <w:r>
        <w:rPr>
          <w:rFonts w:eastAsia="Times New Roman" w:cs="Times New Roman"/>
          <w:sz w:val="24"/>
          <w:szCs w:val="24"/>
        </w:rPr>
        <w:t>Колебания груза на пружине. Сво</w:t>
      </w:r>
      <w:r w:rsidRPr="00EB5B8B">
        <w:rPr>
          <w:rFonts w:eastAsia="Times New Roman" w:cs="Times New Roman"/>
          <w:sz w:val="24"/>
          <w:szCs w:val="24"/>
        </w:rPr>
        <w:t>бодные колебания. Колеба</w:t>
      </w:r>
      <w:r>
        <w:rPr>
          <w:rFonts w:eastAsia="Times New Roman" w:cs="Times New Roman"/>
          <w:sz w:val="24"/>
          <w:szCs w:val="24"/>
        </w:rPr>
        <w:t>тельная система. Маятник. Ампли</w:t>
      </w:r>
      <w:r w:rsidRPr="00EB5B8B">
        <w:rPr>
          <w:rFonts w:eastAsia="Times New Roman" w:cs="Times New Roman"/>
          <w:sz w:val="24"/>
          <w:szCs w:val="24"/>
        </w:rPr>
        <w:t xml:space="preserve">туда, период, частота колебаний. </w:t>
      </w:r>
      <w:r w:rsidRPr="00EB5B8B">
        <w:rPr>
          <w:rFonts w:eastAsia="Times New Roman" w:cs="Times New Roman"/>
          <w:i/>
          <w:sz w:val="24"/>
          <w:szCs w:val="24"/>
        </w:rPr>
        <w:t>Гармонические колебания.</w:t>
      </w:r>
      <w:r w:rsidRPr="00EB5B8B">
        <w:rPr>
          <w:rFonts w:eastAsia="Times New Roman" w:cs="Times New Roman"/>
          <w:sz w:val="24"/>
          <w:szCs w:val="24"/>
        </w:rPr>
        <w:t xml:space="preserve"> Превращение энергии при </w:t>
      </w:r>
      <w:r>
        <w:rPr>
          <w:rFonts w:eastAsia="Times New Roman" w:cs="Times New Roman"/>
          <w:sz w:val="24"/>
          <w:szCs w:val="24"/>
        </w:rPr>
        <w:t>колебательном движении. Затуха</w:t>
      </w:r>
      <w:r w:rsidRPr="00EB5B8B">
        <w:rPr>
          <w:rFonts w:eastAsia="Times New Roman" w:cs="Times New Roman"/>
          <w:sz w:val="24"/>
          <w:szCs w:val="24"/>
        </w:rPr>
        <w:t>ющие колебания. Вынужден</w:t>
      </w:r>
      <w:r>
        <w:rPr>
          <w:rFonts w:eastAsia="Times New Roman" w:cs="Times New Roman"/>
          <w:sz w:val="24"/>
          <w:szCs w:val="24"/>
        </w:rPr>
        <w:t>ные колебания. Резонанс. Распро</w:t>
      </w:r>
      <w:r w:rsidRPr="00EB5B8B">
        <w:rPr>
          <w:rFonts w:eastAsia="Times New Roman" w:cs="Times New Roman"/>
          <w:sz w:val="24"/>
          <w:szCs w:val="24"/>
        </w:rPr>
        <w:t>странение колебаний в упруг</w:t>
      </w:r>
      <w:r>
        <w:rPr>
          <w:rFonts w:eastAsia="Times New Roman" w:cs="Times New Roman"/>
          <w:sz w:val="24"/>
          <w:szCs w:val="24"/>
        </w:rPr>
        <w:t>их средах. Поперечные и продоль</w:t>
      </w:r>
      <w:r w:rsidRPr="00EB5B8B">
        <w:rPr>
          <w:rFonts w:eastAsia="Times New Roman" w:cs="Times New Roman"/>
          <w:sz w:val="24"/>
          <w:szCs w:val="24"/>
        </w:rPr>
        <w:t>ные волны. Длина волны. Связь длины волны со скоростью ее распространения и периодом (частотой). Звуковые в</w:t>
      </w:r>
      <w:r>
        <w:rPr>
          <w:rFonts w:eastAsia="Times New Roman" w:cs="Times New Roman"/>
          <w:sz w:val="24"/>
          <w:szCs w:val="24"/>
        </w:rPr>
        <w:t>олны. Ско</w:t>
      </w:r>
      <w:r w:rsidRPr="00EB5B8B">
        <w:rPr>
          <w:rFonts w:eastAsia="Times New Roman" w:cs="Times New Roman"/>
          <w:sz w:val="24"/>
          <w:szCs w:val="24"/>
        </w:rPr>
        <w:t>рость звука. Высота, тембр и громкость</w:t>
      </w:r>
      <w:r>
        <w:rPr>
          <w:rFonts w:eastAsia="Times New Roman" w:cs="Times New Roman"/>
          <w:sz w:val="24"/>
          <w:szCs w:val="24"/>
        </w:rPr>
        <w:t xml:space="preserve"> звука. Эхо. Звуковой резонанс.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Тепловые явления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Строение вещества</w:t>
      </w:r>
      <w:r>
        <w:rPr>
          <w:rFonts w:eastAsia="Times New Roman" w:cs="Times New Roman"/>
          <w:sz w:val="24"/>
          <w:szCs w:val="24"/>
        </w:rPr>
        <w:t>. Атомы и молекулы. Опыты, дока</w:t>
      </w:r>
      <w:r w:rsidRPr="00EB5B8B">
        <w:rPr>
          <w:rFonts w:eastAsia="Times New Roman" w:cs="Times New Roman"/>
          <w:sz w:val="24"/>
          <w:szCs w:val="24"/>
        </w:rPr>
        <w:t>зывающие атомное строение вещества. Тепловое движение ато</w:t>
      </w:r>
      <w:bookmarkStart w:id="1" w:name="page28"/>
      <w:bookmarkEnd w:id="1"/>
      <w:r w:rsidRPr="00EB5B8B">
        <w:rPr>
          <w:rFonts w:eastAsia="Times New Roman" w:cs="Times New Roman"/>
          <w:sz w:val="24"/>
          <w:szCs w:val="24"/>
        </w:rPr>
        <w:t>мов и молекул. Броуновское движение. Диффузия в газах, жидкостях и твердых телах. Взаимодействие частиц вещества. Агрегатные состояния вещества. Модели строения твердых тел, жидкостей и газов. Объя</w:t>
      </w:r>
      <w:r>
        <w:rPr>
          <w:rFonts w:eastAsia="Times New Roman" w:cs="Times New Roman"/>
          <w:sz w:val="24"/>
          <w:szCs w:val="24"/>
        </w:rPr>
        <w:t xml:space="preserve">снение свойств газов, жидкостей и </w:t>
      </w:r>
      <w:r w:rsidRPr="00EB5B8B">
        <w:rPr>
          <w:rFonts w:eastAsia="Times New Roman" w:cs="Times New Roman"/>
          <w:sz w:val="24"/>
          <w:szCs w:val="24"/>
        </w:rPr>
        <w:t>твердых тел на основе мо</w:t>
      </w:r>
      <w:r>
        <w:rPr>
          <w:rFonts w:eastAsia="Times New Roman" w:cs="Times New Roman"/>
          <w:sz w:val="24"/>
          <w:szCs w:val="24"/>
        </w:rPr>
        <w:t>лекулярно-кинетических представ</w:t>
      </w:r>
      <w:r w:rsidRPr="00EB5B8B">
        <w:rPr>
          <w:rFonts w:eastAsia="Times New Roman" w:cs="Times New Roman"/>
          <w:sz w:val="24"/>
          <w:szCs w:val="24"/>
        </w:rPr>
        <w:t>лений.</w:t>
      </w:r>
    </w:p>
    <w:p w:rsidR="00203853" w:rsidRPr="00641274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i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Тепловое движение. Тепловое равновесие. Температура. Внутренняя энергия. Работ</w:t>
      </w:r>
      <w:r>
        <w:rPr>
          <w:rFonts w:eastAsia="Times New Roman" w:cs="Times New Roman"/>
          <w:sz w:val="24"/>
          <w:szCs w:val="24"/>
        </w:rPr>
        <w:t>а и теплопередача. Теплопровод</w:t>
      </w:r>
      <w:r w:rsidRPr="00EB5B8B">
        <w:rPr>
          <w:rFonts w:eastAsia="Times New Roman" w:cs="Times New Roman"/>
          <w:sz w:val="24"/>
          <w:szCs w:val="24"/>
        </w:rPr>
        <w:t>ность. Конвекция. Излуче</w:t>
      </w:r>
      <w:r>
        <w:rPr>
          <w:rFonts w:eastAsia="Times New Roman" w:cs="Times New Roman"/>
          <w:sz w:val="24"/>
          <w:szCs w:val="24"/>
        </w:rPr>
        <w:t>ние. Примеры теплопередачи в при</w:t>
      </w:r>
      <w:r w:rsidRPr="00EB5B8B">
        <w:rPr>
          <w:rFonts w:eastAsia="Times New Roman" w:cs="Times New Roman"/>
          <w:sz w:val="24"/>
          <w:szCs w:val="24"/>
        </w:rPr>
        <w:t>роде и технике. Количество теплоты. Удельная теплоемкость. Расчет количества теплоты при теплообмене. Удельная теплота сгорания топлива. Закон сохранения и превращения энергии в механических и тепловых п</w:t>
      </w:r>
      <w:r>
        <w:rPr>
          <w:rFonts w:eastAsia="Times New Roman" w:cs="Times New Roman"/>
          <w:sz w:val="24"/>
          <w:szCs w:val="24"/>
        </w:rPr>
        <w:t>роцессах. Плавление и отвердева</w:t>
      </w:r>
      <w:r w:rsidRPr="00EB5B8B">
        <w:rPr>
          <w:rFonts w:eastAsia="Times New Roman" w:cs="Times New Roman"/>
          <w:sz w:val="24"/>
          <w:szCs w:val="24"/>
        </w:rPr>
        <w:t>ние кристаллических тел. Удельная теплота плавления.</w:t>
      </w:r>
      <w:r>
        <w:rPr>
          <w:rFonts w:eastAsia="Times New Roman" w:cs="Times New Roman"/>
          <w:sz w:val="24"/>
          <w:szCs w:val="24"/>
        </w:rPr>
        <w:t xml:space="preserve"> Испа</w:t>
      </w:r>
      <w:r w:rsidRPr="00EB5B8B">
        <w:rPr>
          <w:rFonts w:eastAsia="Times New Roman" w:cs="Times New Roman"/>
          <w:sz w:val="24"/>
          <w:szCs w:val="24"/>
        </w:rPr>
        <w:t>рение и конденсация. Кипе</w:t>
      </w:r>
      <w:r>
        <w:rPr>
          <w:rFonts w:eastAsia="Times New Roman" w:cs="Times New Roman"/>
          <w:sz w:val="24"/>
          <w:szCs w:val="24"/>
        </w:rPr>
        <w:t>ние. Зависимость температуры ки</w:t>
      </w:r>
      <w:r w:rsidRPr="00EB5B8B">
        <w:rPr>
          <w:rFonts w:eastAsia="Times New Roman" w:cs="Times New Roman"/>
          <w:sz w:val="24"/>
          <w:szCs w:val="24"/>
        </w:rPr>
        <w:t xml:space="preserve">пения от </w:t>
      </w:r>
      <w:r w:rsidRPr="00EB5B8B">
        <w:rPr>
          <w:rFonts w:eastAsia="Times New Roman" w:cs="Times New Roman"/>
          <w:sz w:val="24"/>
          <w:szCs w:val="24"/>
        </w:rPr>
        <w:lastRenderedPageBreak/>
        <w:t>давления. Удельна</w:t>
      </w:r>
      <w:r>
        <w:rPr>
          <w:rFonts w:eastAsia="Times New Roman" w:cs="Times New Roman"/>
          <w:sz w:val="24"/>
          <w:szCs w:val="24"/>
        </w:rPr>
        <w:t>я теплота парообразования. Влаж</w:t>
      </w:r>
      <w:r w:rsidRPr="00EB5B8B">
        <w:rPr>
          <w:rFonts w:eastAsia="Times New Roman" w:cs="Times New Roman"/>
          <w:sz w:val="24"/>
          <w:szCs w:val="24"/>
        </w:rPr>
        <w:t>ность воздуха. Объяснение изменения агрегатного состояния вещества на основе моле</w:t>
      </w:r>
      <w:r>
        <w:rPr>
          <w:rFonts w:eastAsia="Times New Roman" w:cs="Times New Roman"/>
          <w:sz w:val="24"/>
          <w:szCs w:val="24"/>
        </w:rPr>
        <w:t>кулярно-кинетических представле</w:t>
      </w:r>
      <w:r w:rsidRPr="00EB5B8B">
        <w:rPr>
          <w:rFonts w:eastAsia="Times New Roman" w:cs="Times New Roman"/>
          <w:sz w:val="24"/>
          <w:szCs w:val="24"/>
        </w:rPr>
        <w:t xml:space="preserve">ний. </w:t>
      </w:r>
      <w:r w:rsidRPr="00EB5B8B">
        <w:rPr>
          <w:rFonts w:eastAsia="Times New Roman" w:cs="Times New Roman"/>
          <w:i/>
          <w:sz w:val="24"/>
          <w:szCs w:val="24"/>
        </w:rPr>
        <w:t>Работа газа при расширении.</w:t>
      </w:r>
      <w:r w:rsidRPr="00EB5B8B">
        <w:rPr>
          <w:rFonts w:eastAsia="Times New Roman" w:cs="Times New Roman"/>
          <w:sz w:val="24"/>
          <w:szCs w:val="24"/>
        </w:rPr>
        <w:t xml:space="preserve"> Преобразование энергии в тепловых машинах. Двигатель внутреннего сгорания. Паровая турбина. КПД теплового двигателя. </w:t>
      </w:r>
      <w:r w:rsidRPr="00EB5B8B">
        <w:rPr>
          <w:rFonts w:eastAsia="Times New Roman" w:cs="Times New Roman"/>
          <w:i/>
          <w:sz w:val="24"/>
          <w:szCs w:val="24"/>
        </w:rPr>
        <w:t>Экологические проблемы</w:t>
      </w:r>
      <w:r w:rsidRPr="00EB5B8B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i/>
          <w:sz w:val="24"/>
          <w:szCs w:val="24"/>
        </w:rPr>
        <w:t>использования тепловых машин.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Электромагнитные явления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Электризация физических тел. Два рода электрич</w:t>
      </w:r>
      <w:r>
        <w:rPr>
          <w:rFonts w:eastAsia="Times New Roman" w:cs="Times New Roman"/>
          <w:sz w:val="24"/>
          <w:szCs w:val="24"/>
        </w:rPr>
        <w:t>е</w:t>
      </w:r>
      <w:r w:rsidRPr="00EB5B8B">
        <w:rPr>
          <w:rFonts w:eastAsia="Times New Roman" w:cs="Times New Roman"/>
          <w:sz w:val="24"/>
          <w:szCs w:val="24"/>
        </w:rPr>
        <w:t>ских зарядов. Взаимодействие заряженных тел. Делимость электрического заряда. Эле</w:t>
      </w:r>
      <w:r>
        <w:rPr>
          <w:rFonts w:eastAsia="Times New Roman" w:cs="Times New Roman"/>
          <w:sz w:val="24"/>
          <w:szCs w:val="24"/>
        </w:rPr>
        <w:t>ктрон. Закон сохранения электри</w:t>
      </w:r>
      <w:r w:rsidRPr="00EB5B8B">
        <w:rPr>
          <w:rFonts w:eastAsia="Times New Roman" w:cs="Times New Roman"/>
          <w:sz w:val="24"/>
          <w:szCs w:val="24"/>
        </w:rPr>
        <w:t xml:space="preserve">ческого заряда. Проводники, диэлектрики и полупроводники. Электроскоп. Электрическое поле как особый вид материи. Строение атома. </w:t>
      </w:r>
      <w:r w:rsidRPr="00EB5B8B">
        <w:rPr>
          <w:rFonts w:eastAsia="Times New Roman" w:cs="Times New Roman"/>
          <w:i/>
          <w:sz w:val="24"/>
          <w:szCs w:val="24"/>
        </w:rPr>
        <w:t>Напряженность электрического поля.</w:t>
      </w:r>
      <w:r>
        <w:rPr>
          <w:rFonts w:eastAsia="Times New Roman" w:cs="Times New Roman"/>
          <w:sz w:val="24"/>
          <w:szCs w:val="24"/>
        </w:rPr>
        <w:t xml:space="preserve"> Дей</w:t>
      </w:r>
      <w:r w:rsidRPr="00EB5B8B">
        <w:rPr>
          <w:rFonts w:eastAsia="Times New Roman" w:cs="Times New Roman"/>
          <w:sz w:val="24"/>
          <w:szCs w:val="24"/>
        </w:rPr>
        <w:t xml:space="preserve">ствие электрического поля </w:t>
      </w:r>
      <w:r>
        <w:rPr>
          <w:rFonts w:eastAsia="Times New Roman" w:cs="Times New Roman"/>
          <w:sz w:val="24"/>
          <w:szCs w:val="24"/>
        </w:rPr>
        <w:t>на электрические заряды. Конден</w:t>
      </w:r>
      <w:r w:rsidRPr="00EB5B8B">
        <w:rPr>
          <w:rFonts w:eastAsia="Times New Roman" w:cs="Times New Roman"/>
          <w:sz w:val="24"/>
          <w:szCs w:val="24"/>
        </w:rPr>
        <w:t>сатор. Энергия электрического поля конденсатора.</w:t>
      </w:r>
    </w:p>
    <w:p w:rsidR="00203853" w:rsidRPr="00641274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Электрический ток. Источники тока. Электрическая цепь</w:t>
      </w:r>
      <w:r>
        <w:rPr>
          <w:rFonts w:eastAsia="Times New Roman" w:cs="Times New Roman"/>
          <w:sz w:val="24"/>
          <w:szCs w:val="24"/>
        </w:rPr>
        <w:t xml:space="preserve"> и </w:t>
      </w:r>
      <w:r w:rsidRPr="00641274">
        <w:rPr>
          <w:rFonts w:eastAsia="Times New Roman" w:cs="Times New Roman"/>
          <w:sz w:val="24"/>
          <w:szCs w:val="24"/>
        </w:rPr>
        <w:t xml:space="preserve">ее составные части. Направление и действия электрического тока. Носители электрических зарядов в металлах. Сила тока. Электрическое напряжение. Электрическое сопротивление проводников. Единицы сопротивления. Зависимость силы тока от напряжения. Закон Ома для участка цепи. Удельное сопротивление. Реостаты. Последовательное и параллельное соединение проводников. Работа электрического поля по перемещению электрических зарядов. Мощность электрического тока. Нагревание проводников электрическим током. Закон </w:t>
      </w:r>
      <w:proofErr w:type="gramStart"/>
      <w:r w:rsidRPr="00641274">
        <w:rPr>
          <w:rFonts w:eastAsia="Times New Roman" w:cs="Times New Roman"/>
          <w:sz w:val="24"/>
          <w:szCs w:val="24"/>
        </w:rPr>
        <w:t>Джоуля—Ленца</w:t>
      </w:r>
      <w:proofErr w:type="gramEnd"/>
      <w:r w:rsidRPr="00641274">
        <w:rPr>
          <w:rFonts w:eastAsia="Times New Roman" w:cs="Times New Roman"/>
          <w:sz w:val="24"/>
          <w:szCs w:val="24"/>
        </w:rPr>
        <w:t>. Электрические нагревательные и осветительные</w:t>
      </w:r>
      <w:bookmarkStart w:id="2" w:name="page29"/>
      <w:bookmarkEnd w:id="2"/>
      <w:r>
        <w:rPr>
          <w:rFonts w:eastAsia="Times New Roman" w:cs="Times New Roman"/>
          <w:sz w:val="24"/>
          <w:szCs w:val="24"/>
        </w:rPr>
        <w:t xml:space="preserve"> </w:t>
      </w:r>
      <w:r w:rsidRPr="00641274">
        <w:rPr>
          <w:rFonts w:eastAsia="Times New Roman" w:cs="Times New Roman"/>
          <w:sz w:val="24"/>
          <w:szCs w:val="24"/>
        </w:rPr>
        <w:t>приборы. Короткое замыкан</w:t>
      </w:r>
      <w:r>
        <w:rPr>
          <w:rFonts w:eastAsia="Times New Roman" w:cs="Times New Roman"/>
          <w:sz w:val="24"/>
          <w:szCs w:val="24"/>
        </w:rPr>
        <w:t>ие. Правила безопасности при ра</w:t>
      </w:r>
      <w:r w:rsidRPr="00641274">
        <w:rPr>
          <w:rFonts w:eastAsia="Times New Roman" w:cs="Times New Roman"/>
          <w:sz w:val="24"/>
          <w:szCs w:val="24"/>
        </w:rPr>
        <w:t>боте с электроприборами.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Опыт Эрстеда. Магнитное поле. Индукция магнитного поля. Магнитное поле прямого то</w:t>
      </w:r>
      <w:r>
        <w:rPr>
          <w:rFonts w:eastAsia="Times New Roman" w:cs="Times New Roman"/>
          <w:sz w:val="24"/>
          <w:szCs w:val="24"/>
        </w:rPr>
        <w:t>ка. Магнитное поле катушки с то</w:t>
      </w:r>
      <w:r w:rsidRPr="00EB5B8B">
        <w:rPr>
          <w:rFonts w:eastAsia="Times New Roman" w:cs="Times New Roman"/>
          <w:sz w:val="24"/>
          <w:szCs w:val="24"/>
        </w:rPr>
        <w:t>ком. Постоянные магниты</w:t>
      </w:r>
      <w:r>
        <w:rPr>
          <w:rFonts w:eastAsia="Times New Roman" w:cs="Times New Roman"/>
          <w:sz w:val="24"/>
          <w:szCs w:val="24"/>
        </w:rPr>
        <w:t>. Магнитное поле постоянных маг</w:t>
      </w:r>
      <w:r w:rsidRPr="00EB5B8B">
        <w:rPr>
          <w:rFonts w:eastAsia="Times New Roman" w:cs="Times New Roman"/>
          <w:sz w:val="24"/>
          <w:szCs w:val="24"/>
        </w:rPr>
        <w:t>нитов. Магнитное поле Земл</w:t>
      </w:r>
      <w:r>
        <w:rPr>
          <w:rFonts w:eastAsia="Times New Roman" w:cs="Times New Roman"/>
          <w:sz w:val="24"/>
          <w:szCs w:val="24"/>
        </w:rPr>
        <w:t>и. Взаимодействие магнитов. Дей</w:t>
      </w:r>
      <w:r w:rsidRPr="00EB5B8B">
        <w:rPr>
          <w:rFonts w:eastAsia="Times New Roman" w:cs="Times New Roman"/>
          <w:sz w:val="24"/>
          <w:szCs w:val="24"/>
        </w:rPr>
        <w:t>ствие магнитного поля на проводник с током. Электрический двигатель. Однородное и нео</w:t>
      </w:r>
      <w:r>
        <w:rPr>
          <w:rFonts w:eastAsia="Times New Roman" w:cs="Times New Roman"/>
          <w:sz w:val="24"/>
          <w:szCs w:val="24"/>
        </w:rPr>
        <w:t>днородное магнитное поле. Прави</w:t>
      </w:r>
      <w:r w:rsidRPr="00EB5B8B">
        <w:rPr>
          <w:rFonts w:eastAsia="Times New Roman" w:cs="Times New Roman"/>
          <w:sz w:val="24"/>
          <w:szCs w:val="24"/>
        </w:rPr>
        <w:t>ло буравчика. Обнаружени</w:t>
      </w:r>
      <w:r>
        <w:rPr>
          <w:rFonts w:eastAsia="Times New Roman" w:cs="Times New Roman"/>
          <w:sz w:val="24"/>
          <w:szCs w:val="24"/>
        </w:rPr>
        <w:t>е магнитного поля. Действие маг</w:t>
      </w:r>
      <w:r w:rsidRPr="00EB5B8B">
        <w:rPr>
          <w:rFonts w:eastAsia="Times New Roman" w:cs="Times New Roman"/>
          <w:sz w:val="24"/>
          <w:szCs w:val="24"/>
        </w:rPr>
        <w:t>нитного поля на проводник с т</w:t>
      </w:r>
      <w:r>
        <w:rPr>
          <w:rFonts w:eastAsia="Times New Roman" w:cs="Times New Roman"/>
          <w:sz w:val="24"/>
          <w:szCs w:val="24"/>
        </w:rPr>
        <w:t>оком и движущуюся заряжен</w:t>
      </w:r>
      <w:r w:rsidRPr="00EB5B8B">
        <w:rPr>
          <w:rFonts w:eastAsia="Times New Roman" w:cs="Times New Roman"/>
          <w:sz w:val="24"/>
          <w:szCs w:val="24"/>
        </w:rPr>
        <w:t xml:space="preserve">ную частицу. </w:t>
      </w:r>
      <w:r w:rsidRPr="00EB5B8B">
        <w:rPr>
          <w:rFonts w:eastAsia="Times New Roman" w:cs="Times New Roman"/>
          <w:i/>
          <w:sz w:val="24"/>
          <w:szCs w:val="24"/>
        </w:rPr>
        <w:t>Сила Ампера и сила Лоренца.</w:t>
      </w:r>
      <w:r w:rsidRPr="00EB5B8B">
        <w:rPr>
          <w:rFonts w:eastAsia="Times New Roman" w:cs="Times New Roman"/>
          <w:sz w:val="24"/>
          <w:szCs w:val="24"/>
        </w:rPr>
        <w:t xml:space="preserve"> Правило левой руки. Магнитный поток. Опыты Фарадея. Электромагнитная индукция. Направление индукционного тока. Правило Ленца. Явление самоиндукции.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Электромагнитные колебания. Колебательны</w:t>
      </w:r>
      <w:r>
        <w:rPr>
          <w:rFonts w:eastAsia="Times New Roman" w:cs="Times New Roman"/>
          <w:sz w:val="24"/>
          <w:szCs w:val="24"/>
        </w:rPr>
        <w:t>й контур. Пе</w:t>
      </w:r>
      <w:r w:rsidRPr="00EB5B8B">
        <w:rPr>
          <w:rFonts w:eastAsia="Times New Roman" w:cs="Times New Roman"/>
          <w:sz w:val="24"/>
          <w:szCs w:val="24"/>
        </w:rPr>
        <w:t>ременный ток. Генератор переменного тока. Преобразования энергии в электрогенератора</w:t>
      </w:r>
      <w:r>
        <w:rPr>
          <w:rFonts w:eastAsia="Times New Roman" w:cs="Times New Roman"/>
          <w:sz w:val="24"/>
          <w:szCs w:val="24"/>
        </w:rPr>
        <w:t>х. Трансформатор. Передача элек</w:t>
      </w:r>
      <w:r w:rsidRPr="00EB5B8B">
        <w:rPr>
          <w:rFonts w:eastAsia="Times New Roman" w:cs="Times New Roman"/>
          <w:sz w:val="24"/>
          <w:szCs w:val="24"/>
        </w:rPr>
        <w:t>трической энергии на расстоян</w:t>
      </w:r>
      <w:r>
        <w:rPr>
          <w:rFonts w:eastAsia="Times New Roman" w:cs="Times New Roman"/>
          <w:sz w:val="24"/>
          <w:szCs w:val="24"/>
        </w:rPr>
        <w:t>ие. Электромагнитное поле. Элек</w:t>
      </w:r>
      <w:r w:rsidRPr="00EB5B8B">
        <w:rPr>
          <w:rFonts w:eastAsia="Times New Roman" w:cs="Times New Roman"/>
          <w:sz w:val="24"/>
          <w:szCs w:val="24"/>
        </w:rPr>
        <w:t>тромагнитные волны. Скорост</w:t>
      </w:r>
      <w:r w:rsidR="00E644B6">
        <w:rPr>
          <w:rFonts w:eastAsia="Times New Roman" w:cs="Times New Roman"/>
          <w:sz w:val="24"/>
          <w:szCs w:val="24"/>
        </w:rPr>
        <w:t>ь распространения электромагнит</w:t>
      </w:r>
      <w:bookmarkStart w:id="3" w:name="_GoBack"/>
      <w:bookmarkEnd w:id="3"/>
      <w:r w:rsidRPr="00EB5B8B">
        <w:rPr>
          <w:rFonts w:eastAsia="Times New Roman" w:cs="Times New Roman"/>
          <w:sz w:val="24"/>
          <w:szCs w:val="24"/>
        </w:rPr>
        <w:t>ных волн. Влияние электромагнитных излучений на живые организмы. Получение эле</w:t>
      </w:r>
      <w:r>
        <w:rPr>
          <w:rFonts w:eastAsia="Times New Roman" w:cs="Times New Roman"/>
          <w:sz w:val="24"/>
          <w:szCs w:val="24"/>
        </w:rPr>
        <w:t>ктромагнитных колебаний. Принци</w:t>
      </w:r>
      <w:r w:rsidRPr="00EB5B8B">
        <w:rPr>
          <w:rFonts w:eastAsia="Times New Roman" w:cs="Times New Roman"/>
          <w:sz w:val="24"/>
          <w:szCs w:val="24"/>
        </w:rPr>
        <w:t>пы радиосвязи и телевидения.</w:t>
      </w:r>
    </w:p>
    <w:p w:rsidR="00203853" w:rsidRPr="00641274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i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Электромагнитная приро</w:t>
      </w:r>
      <w:r>
        <w:rPr>
          <w:rFonts w:eastAsia="Times New Roman" w:cs="Times New Roman"/>
          <w:sz w:val="24"/>
          <w:szCs w:val="24"/>
        </w:rPr>
        <w:t>да света. Скорость света. Источ</w:t>
      </w:r>
      <w:r w:rsidRPr="00EB5B8B">
        <w:rPr>
          <w:rFonts w:eastAsia="Times New Roman" w:cs="Times New Roman"/>
          <w:sz w:val="24"/>
          <w:szCs w:val="24"/>
        </w:rPr>
        <w:t>ники света. Прямолинейно</w:t>
      </w:r>
      <w:r>
        <w:rPr>
          <w:rFonts w:eastAsia="Times New Roman" w:cs="Times New Roman"/>
          <w:sz w:val="24"/>
          <w:szCs w:val="24"/>
        </w:rPr>
        <w:t>е распространение света. Отраже</w:t>
      </w:r>
      <w:r w:rsidRPr="00EB5B8B">
        <w:rPr>
          <w:rFonts w:eastAsia="Times New Roman" w:cs="Times New Roman"/>
          <w:sz w:val="24"/>
          <w:szCs w:val="24"/>
        </w:rPr>
        <w:t>ние света. Закон отражения</w:t>
      </w:r>
      <w:r>
        <w:rPr>
          <w:rFonts w:eastAsia="Times New Roman" w:cs="Times New Roman"/>
          <w:sz w:val="24"/>
          <w:szCs w:val="24"/>
        </w:rPr>
        <w:t xml:space="preserve"> света. Плоское зеркало. Изобра</w:t>
      </w:r>
      <w:r w:rsidRPr="00EB5B8B">
        <w:rPr>
          <w:rFonts w:eastAsia="Times New Roman" w:cs="Times New Roman"/>
          <w:sz w:val="24"/>
          <w:szCs w:val="24"/>
        </w:rPr>
        <w:t xml:space="preserve">жение предмета в зеркале. </w:t>
      </w:r>
      <w:r>
        <w:rPr>
          <w:rFonts w:eastAsia="Times New Roman" w:cs="Times New Roman"/>
          <w:sz w:val="24"/>
          <w:szCs w:val="24"/>
        </w:rPr>
        <w:t>Преломление света. Закон прелом</w:t>
      </w:r>
      <w:r w:rsidRPr="00EB5B8B">
        <w:rPr>
          <w:rFonts w:eastAsia="Times New Roman" w:cs="Times New Roman"/>
          <w:sz w:val="24"/>
          <w:szCs w:val="24"/>
        </w:rPr>
        <w:t>ления света. Линзы. Фокусное расстояние линзы. Оптическая сила линзы. Изображения,</w:t>
      </w:r>
      <w:r>
        <w:rPr>
          <w:rFonts w:eastAsia="Times New Roman" w:cs="Times New Roman"/>
          <w:sz w:val="24"/>
          <w:szCs w:val="24"/>
        </w:rPr>
        <w:t xml:space="preserve"> даваемые линзой. Глаз как опти</w:t>
      </w:r>
      <w:r w:rsidRPr="00EB5B8B">
        <w:rPr>
          <w:rFonts w:eastAsia="Times New Roman" w:cs="Times New Roman"/>
          <w:sz w:val="24"/>
          <w:szCs w:val="24"/>
        </w:rPr>
        <w:t xml:space="preserve">ческая система. Оптические приборы. Преломление света. Показатель преломления. Дисперсия </w:t>
      </w:r>
      <w:r>
        <w:rPr>
          <w:rFonts w:eastAsia="Times New Roman" w:cs="Times New Roman"/>
          <w:sz w:val="24"/>
          <w:szCs w:val="24"/>
        </w:rPr>
        <w:t>света. Цвета тел. Спек</w:t>
      </w:r>
      <w:r w:rsidRPr="00EB5B8B">
        <w:rPr>
          <w:rFonts w:eastAsia="Times New Roman" w:cs="Times New Roman"/>
          <w:sz w:val="24"/>
          <w:szCs w:val="24"/>
        </w:rPr>
        <w:t xml:space="preserve">трограф и спектроскоп­. Типы оптических спектров. </w:t>
      </w:r>
      <w:r>
        <w:rPr>
          <w:rFonts w:eastAsia="Times New Roman" w:cs="Times New Roman"/>
          <w:i/>
          <w:sz w:val="24"/>
          <w:szCs w:val="24"/>
        </w:rPr>
        <w:t>Спектральный анализ.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Квантовые явления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Строение атомов. Пл</w:t>
      </w:r>
      <w:r>
        <w:rPr>
          <w:rFonts w:eastAsia="Times New Roman" w:cs="Times New Roman"/>
          <w:sz w:val="24"/>
          <w:szCs w:val="24"/>
        </w:rPr>
        <w:t>анетарная модель атома. Поглоще</w:t>
      </w:r>
      <w:r w:rsidRPr="00EB5B8B">
        <w:rPr>
          <w:rFonts w:eastAsia="Times New Roman" w:cs="Times New Roman"/>
          <w:sz w:val="24"/>
          <w:szCs w:val="24"/>
        </w:rPr>
        <w:t>ние и испускание света атомами. Происхождение линейчатых спектров. Опыты Резерфорда.</w:t>
      </w:r>
    </w:p>
    <w:p w:rsidR="00203853" w:rsidRPr="00641274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Радиоактивность как свид</w:t>
      </w:r>
      <w:r>
        <w:rPr>
          <w:rFonts w:eastAsia="Times New Roman" w:cs="Times New Roman"/>
          <w:sz w:val="24"/>
          <w:szCs w:val="24"/>
        </w:rPr>
        <w:t>етельство сложного строения ато</w:t>
      </w:r>
      <w:r w:rsidRPr="00EB5B8B">
        <w:rPr>
          <w:rFonts w:eastAsia="Times New Roman" w:cs="Times New Roman"/>
          <w:sz w:val="24"/>
          <w:szCs w:val="24"/>
        </w:rPr>
        <w:t>мов. Альф</w:t>
      </w:r>
      <w:proofErr w:type="gramStart"/>
      <w:r w:rsidRPr="00EB5B8B">
        <w:rPr>
          <w:rFonts w:eastAsia="Times New Roman" w:cs="Times New Roman"/>
          <w:sz w:val="24"/>
          <w:szCs w:val="24"/>
        </w:rPr>
        <w:t>а-</w:t>
      </w:r>
      <w:proofErr w:type="gramEnd"/>
      <w:r w:rsidRPr="00EB5B8B">
        <w:rPr>
          <w:rFonts w:eastAsia="Times New Roman" w:cs="Times New Roman"/>
          <w:sz w:val="24"/>
          <w:szCs w:val="24"/>
        </w:rPr>
        <w:t>, бета- и гамма-</w:t>
      </w:r>
      <w:r>
        <w:rPr>
          <w:rFonts w:eastAsia="Times New Roman" w:cs="Times New Roman"/>
          <w:sz w:val="24"/>
          <w:szCs w:val="24"/>
        </w:rPr>
        <w:t>излучения. Радиоактивные превра</w:t>
      </w:r>
      <w:r w:rsidRPr="00EB5B8B">
        <w:rPr>
          <w:rFonts w:eastAsia="Times New Roman" w:cs="Times New Roman"/>
          <w:sz w:val="24"/>
          <w:szCs w:val="24"/>
        </w:rPr>
        <w:t>щения атомных ядер. Сохран</w:t>
      </w:r>
      <w:r>
        <w:rPr>
          <w:rFonts w:eastAsia="Times New Roman" w:cs="Times New Roman"/>
          <w:sz w:val="24"/>
          <w:szCs w:val="24"/>
        </w:rPr>
        <w:t xml:space="preserve">ение зарядового и массового </w:t>
      </w:r>
      <w:r>
        <w:rPr>
          <w:rFonts w:eastAsia="Times New Roman" w:cs="Times New Roman"/>
          <w:sz w:val="24"/>
          <w:szCs w:val="24"/>
        </w:rPr>
        <w:lastRenderedPageBreak/>
        <w:t>чис</w:t>
      </w:r>
      <w:r w:rsidRPr="00EB5B8B">
        <w:rPr>
          <w:rFonts w:eastAsia="Times New Roman" w:cs="Times New Roman"/>
          <w:sz w:val="24"/>
          <w:szCs w:val="24"/>
        </w:rPr>
        <w:t>ел при ядерных реакциях. Период полу</w:t>
      </w:r>
      <w:r>
        <w:rPr>
          <w:rFonts w:eastAsia="Times New Roman" w:cs="Times New Roman"/>
          <w:sz w:val="24"/>
          <w:szCs w:val="24"/>
        </w:rPr>
        <w:t>распада. Закон радио</w:t>
      </w:r>
      <w:r w:rsidRPr="00EB5B8B">
        <w:rPr>
          <w:rFonts w:eastAsia="Times New Roman" w:cs="Times New Roman"/>
          <w:sz w:val="24"/>
          <w:szCs w:val="24"/>
        </w:rPr>
        <w:t>активного распада. Экспериментальные методы исследования частиц. Протонно-нейтронная модель ядра. Физический смысл</w:t>
      </w:r>
      <w:bookmarkStart w:id="4" w:name="page30"/>
      <w:bookmarkEnd w:id="4"/>
      <w:r>
        <w:rPr>
          <w:rFonts w:eastAsia="Arial" w:cs="Times New Roman"/>
          <w:b/>
          <w:sz w:val="24"/>
          <w:szCs w:val="24"/>
        </w:rPr>
        <w:t xml:space="preserve"> </w:t>
      </w:r>
      <w:r w:rsidRPr="00EB5B8B">
        <w:rPr>
          <w:rFonts w:eastAsia="Times New Roman" w:cs="Times New Roman"/>
          <w:sz w:val="24"/>
          <w:szCs w:val="24"/>
        </w:rPr>
        <w:t>зарядового и массового чисел. Изотопы. Правила смещения для альф</w:t>
      </w:r>
      <w:proofErr w:type="gramStart"/>
      <w:r w:rsidRPr="00EB5B8B">
        <w:rPr>
          <w:rFonts w:eastAsia="Times New Roman" w:cs="Times New Roman"/>
          <w:sz w:val="24"/>
          <w:szCs w:val="24"/>
        </w:rPr>
        <w:t>а-</w:t>
      </w:r>
      <w:proofErr w:type="gramEnd"/>
      <w:r w:rsidRPr="00EB5B8B">
        <w:rPr>
          <w:rFonts w:eastAsia="Times New Roman" w:cs="Times New Roman"/>
          <w:sz w:val="24"/>
          <w:szCs w:val="24"/>
        </w:rPr>
        <w:t xml:space="preserve"> и бета-распада при ядерных реакциях. Энергия связи частиц в ядре. Деление я</w:t>
      </w:r>
      <w:r>
        <w:rPr>
          <w:rFonts w:eastAsia="Times New Roman" w:cs="Times New Roman"/>
          <w:sz w:val="24"/>
          <w:szCs w:val="24"/>
        </w:rPr>
        <w:t>дер урана. Цепная реакция. Ядер</w:t>
      </w:r>
      <w:r w:rsidRPr="00EB5B8B">
        <w:rPr>
          <w:rFonts w:eastAsia="Times New Roman" w:cs="Times New Roman"/>
          <w:sz w:val="24"/>
          <w:szCs w:val="24"/>
        </w:rPr>
        <w:t>ная энергетика. Экологические проблемы работы атомных электростанций. Дозиметри</w:t>
      </w:r>
      <w:r>
        <w:rPr>
          <w:rFonts w:eastAsia="Times New Roman" w:cs="Times New Roman"/>
          <w:sz w:val="24"/>
          <w:szCs w:val="24"/>
        </w:rPr>
        <w:t>я. Влияние радиоактивных излуче</w:t>
      </w:r>
      <w:r w:rsidRPr="00EB5B8B">
        <w:rPr>
          <w:rFonts w:eastAsia="Times New Roman" w:cs="Times New Roman"/>
          <w:sz w:val="24"/>
          <w:szCs w:val="24"/>
        </w:rPr>
        <w:t>ний на живые организмы. Термоядерная реакция. Источники энергии Солнца и звезд.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Строение и эволюция Вселенной</w:t>
      </w:r>
    </w:p>
    <w:p w:rsidR="00203853" w:rsidRPr="00EB5B8B" w:rsidRDefault="00203853" w:rsidP="00C2784D">
      <w:pPr>
        <w:spacing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Геоцентрическая и гелиоцентрическая системы мира. Состав, строение и происх</w:t>
      </w:r>
      <w:r>
        <w:rPr>
          <w:rFonts w:eastAsia="Times New Roman" w:cs="Times New Roman"/>
          <w:sz w:val="24"/>
          <w:szCs w:val="24"/>
        </w:rPr>
        <w:t>ождение Солнечной системы. Физи</w:t>
      </w:r>
      <w:r w:rsidRPr="00EB5B8B">
        <w:rPr>
          <w:rFonts w:eastAsia="Times New Roman" w:cs="Times New Roman"/>
          <w:sz w:val="24"/>
          <w:szCs w:val="24"/>
        </w:rPr>
        <w:t>ческая природа небесных тел Солнечной системы. Планеты</w:t>
      </w:r>
      <w:r>
        <w:rPr>
          <w:rFonts w:eastAsia="Times New Roman" w:cs="Times New Roman"/>
          <w:sz w:val="24"/>
          <w:szCs w:val="24"/>
        </w:rPr>
        <w:t xml:space="preserve"> и </w:t>
      </w:r>
      <w:r w:rsidRPr="00EB5B8B">
        <w:rPr>
          <w:rFonts w:eastAsia="Times New Roman" w:cs="Times New Roman"/>
          <w:sz w:val="24"/>
          <w:szCs w:val="24"/>
        </w:rPr>
        <w:t>малые тела Солнечной сис</w:t>
      </w:r>
      <w:r>
        <w:rPr>
          <w:rFonts w:eastAsia="Times New Roman" w:cs="Times New Roman"/>
          <w:sz w:val="24"/>
          <w:szCs w:val="24"/>
        </w:rPr>
        <w:t>темы. Строение, излучение и эво</w:t>
      </w:r>
      <w:r w:rsidRPr="00EB5B8B">
        <w:rPr>
          <w:rFonts w:eastAsia="Times New Roman" w:cs="Times New Roman"/>
          <w:sz w:val="24"/>
          <w:szCs w:val="24"/>
        </w:rPr>
        <w:t>люция Солнца и звезд. Стро</w:t>
      </w:r>
      <w:r>
        <w:rPr>
          <w:rFonts w:eastAsia="Times New Roman" w:cs="Times New Roman"/>
          <w:sz w:val="24"/>
          <w:szCs w:val="24"/>
        </w:rPr>
        <w:t>ение и эволюция Вселенной. Гипо</w:t>
      </w:r>
      <w:r w:rsidRPr="00EB5B8B">
        <w:rPr>
          <w:rFonts w:eastAsia="Times New Roman" w:cs="Times New Roman"/>
          <w:sz w:val="24"/>
          <w:szCs w:val="24"/>
        </w:rPr>
        <w:t>теза Большого взрыва.</w:t>
      </w:r>
    </w:p>
    <w:p w:rsidR="00203853" w:rsidRDefault="00203853" w:rsidP="00C2784D">
      <w:pPr>
        <w:spacing w:after="0" w:line="240" w:lineRule="auto"/>
        <w:ind w:left="803"/>
        <w:rPr>
          <w:rFonts w:eastAsia="Arial" w:cs="Times New Roman"/>
          <w:b/>
          <w:sz w:val="24"/>
          <w:szCs w:val="24"/>
        </w:rPr>
      </w:pPr>
      <w:r w:rsidRPr="00EB5B8B">
        <w:rPr>
          <w:rFonts w:eastAsia="Arial" w:cs="Times New Roman"/>
          <w:b/>
          <w:sz w:val="24"/>
          <w:szCs w:val="24"/>
        </w:rPr>
        <w:t>Лабораторные работы</w:t>
      </w:r>
    </w:p>
    <w:p w:rsidR="005E121D" w:rsidRPr="00EB5B8B" w:rsidRDefault="005E121D" w:rsidP="00C2784D">
      <w:pPr>
        <w:spacing w:after="0" w:line="240" w:lineRule="auto"/>
        <w:ind w:left="803"/>
        <w:rPr>
          <w:rFonts w:eastAsia="Arial" w:cs="Times New Roman"/>
          <w:b/>
          <w:sz w:val="24"/>
          <w:szCs w:val="24"/>
        </w:rPr>
      </w:pPr>
      <w:r>
        <w:rPr>
          <w:rFonts w:eastAsia="Arial" w:cs="Times New Roman"/>
          <w:b/>
          <w:sz w:val="24"/>
          <w:szCs w:val="24"/>
        </w:rPr>
        <w:t>7 класс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Определение цены деления измерительного прибора.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размеров малых тел.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массы тела на рычажных весах.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объема тела.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Определение плотности твердого тела.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proofErr w:type="spellStart"/>
      <w:r w:rsidRPr="00EB5B8B">
        <w:rPr>
          <w:rFonts w:eastAsia="Times New Roman" w:cs="Times New Roman"/>
          <w:sz w:val="24"/>
          <w:szCs w:val="24"/>
        </w:rPr>
        <w:t>Градуирование</w:t>
      </w:r>
      <w:proofErr w:type="spellEnd"/>
      <w:r w:rsidRPr="00EB5B8B">
        <w:rPr>
          <w:rFonts w:eastAsia="Times New Roman" w:cs="Times New Roman"/>
          <w:sz w:val="24"/>
          <w:szCs w:val="24"/>
        </w:rPr>
        <w:t xml:space="preserve"> пружины и измерение сил динамометром.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3" w:firstLine="401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Выяснение зависимости силы трения скольжения от площади соприкасающихся тел и прижимающей силы.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3" w:firstLine="401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Определение выталк</w:t>
      </w:r>
      <w:r>
        <w:rPr>
          <w:rFonts w:eastAsia="Times New Roman" w:cs="Times New Roman"/>
          <w:sz w:val="24"/>
          <w:szCs w:val="24"/>
        </w:rPr>
        <w:t>ивающей силы, действующей на по</w:t>
      </w:r>
      <w:r w:rsidRPr="00EB5B8B">
        <w:rPr>
          <w:rFonts w:eastAsia="Times New Roman" w:cs="Times New Roman"/>
          <w:sz w:val="24"/>
          <w:szCs w:val="24"/>
        </w:rPr>
        <w:t>груженное в жидкость тело.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279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Выяснение условий плавания тела в жидкости.</w:t>
      </w:r>
    </w:p>
    <w:p w:rsidR="00203853" w:rsidRPr="00EB5B8B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400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Выяснение условия равновесия рычага.</w:t>
      </w:r>
    </w:p>
    <w:p w:rsidR="00203853" w:rsidRDefault="00203853" w:rsidP="00C2784D">
      <w:pPr>
        <w:numPr>
          <w:ilvl w:val="0"/>
          <w:numId w:val="18"/>
        </w:numPr>
        <w:tabs>
          <w:tab w:val="left" w:pos="683"/>
        </w:tabs>
        <w:spacing w:after="0" w:line="240" w:lineRule="auto"/>
        <w:ind w:left="683" w:hanging="400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Определение КПД при</w:t>
      </w:r>
      <w:r>
        <w:rPr>
          <w:rFonts w:eastAsia="Times New Roman" w:cs="Times New Roman"/>
          <w:sz w:val="24"/>
          <w:szCs w:val="24"/>
        </w:rPr>
        <w:t xml:space="preserve"> подъеме тела по наклонной плос</w:t>
      </w:r>
      <w:r w:rsidRPr="00B304A7">
        <w:rPr>
          <w:rFonts w:eastAsia="Times New Roman" w:cs="Times New Roman"/>
          <w:sz w:val="24"/>
          <w:szCs w:val="24"/>
        </w:rPr>
        <w:t>кости.</w:t>
      </w:r>
    </w:p>
    <w:p w:rsidR="005E121D" w:rsidRPr="005E121D" w:rsidRDefault="005E121D" w:rsidP="005E121D">
      <w:pPr>
        <w:tabs>
          <w:tab w:val="left" w:pos="683"/>
        </w:tabs>
        <w:spacing w:after="0" w:line="240" w:lineRule="auto"/>
        <w:ind w:left="683"/>
        <w:rPr>
          <w:rFonts w:eastAsia="Times New Roman" w:cs="Times New Roman"/>
          <w:b/>
          <w:sz w:val="24"/>
          <w:szCs w:val="24"/>
        </w:rPr>
      </w:pPr>
      <w:r w:rsidRPr="005E121D">
        <w:rPr>
          <w:rFonts w:eastAsia="Times New Roman" w:cs="Times New Roman"/>
          <w:b/>
          <w:sz w:val="24"/>
          <w:szCs w:val="24"/>
        </w:rPr>
        <w:t>8 класс</w:t>
      </w:r>
    </w:p>
    <w:p w:rsidR="00203853" w:rsidRPr="00EB5B8B" w:rsidRDefault="008F3BD0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3" w:firstLine="28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Сравнение количества теплоты при смешивании воды разной температуры.</w:t>
      </w:r>
    </w:p>
    <w:p w:rsidR="00203853" w:rsidRPr="00EB5B8B" w:rsidRDefault="001C5757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683" w:hanging="40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Измерение</w:t>
      </w:r>
      <w:r w:rsidR="00203853" w:rsidRPr="00EB5B8B">
        <w:rPr>
          <w:rFonts w:eastAsia="Times New Roman" w:cs="Times New Roman"/>
          <w:sz w:val="24"/>
          <w:szCs w:val="24"/>
        </w:rPr>
        <w:t xml:space="preserve"> удельной теплоемкости твердого тела.</w:t>
      </w:r>
    </w:p>
    <w:p w:rsidR="00203853" w:rsidRPr="00EB5B8B" w:rsidRDefault="001C5757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683" w:hanging="40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Измерение</w:t>
      </w:r>
      <w:r w:rsidR="00203853" w:rsidRPr="00EB5B8B">
        <w:rPr>
          <w:rFonts w:eastAsia="Times New Roman" w:cs="Times New Roman"/>
          <w:sz w:val="24"/>
          <w:szCs w:val="24"/>
        </w:rPr>
        <w:t xml:space="preserve"> влажности воздуха.</w:t>
      </w:r>
    </w:p>
    <w:p w:rsidR="00203853" w:rsidRPr="00EB5B8B" w:rsidRDefault="00203853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3" w:firstLine="280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Сборка электрической цепи и измерение силы тока в ее различных участках.</w:t>
      </w:r>
    </w:p>
    <w:p w:rsidR="00203853" w:rsidRPr="00EB5B8B" w:rsidRDefault="00203853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3" w:firstLine="280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напряж</w:t>
      </w:r>
      <w:r>
        <w:rPr>
          <w:rFonts w:eastAsia="Times New Roman" w:cs="Times New Roman"/>
          <w:sz w:val="24"/>
          <w:szCs w:val="24"/>
        </w:rPr>
        <w:t>ения на различных участках элек</w:t>
      </w:r>
      <w:r w:rsidRPr="00EB5B8B">
        <w:rPr>
          <w:rFonts w:eastAsia="Times New Roman" w:cs="Times New Roman"/>
          <w:sz w:val="24"/>
          <w:szCs w:val="24"/>
        </w:rPr>
        <w:t>трической цепи.</w:t>
      </w:r>
    </w:p>
    <w:p w:rsidR="00203853" w:rsidRPr="00EB5B8B" w:rsidRDefault="001C5757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683" w:hanging="40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Регулирование силы тока реостатом</w:t>
      </w:r>
      <w:r w:rsidR="00203853" w:rsidRPr="00EB5B8B">
        <w:rPr>
          <w:rFonts w:eastAsia="Times New Roman" w:cs="Times New Roman"/>
          <w:sz w:val="24"/>
          <w:szCs w:val="24"/>
        </w:rPr>
        <w:t>.</w:t>
      </w:r>
    </w:p>
    <w:p w:rsidR="001C5757" w:rsidRDefault="00203853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3" w:firstLine="280"/>
        <w:rPr>
          <w:rFonts w:eastAsia="Times New Roman" w:cs="Times New Roman"/>
          <w:sz w:val="24"/>
          <w:szCs w:val="24"/>
        </w:rPr>
      </w:pPr>
      <w:r w:rsidRPr="00B304A7">
        <w:rPr>
          <w:rFonts w:eastAsia="Times New Roman" w:cs="Times New Roman"/>
          <w:sz w:val="24"/>
          <w:szCs w:val="24"/>
        </w:rPr>
        <w:t>Измерение сопротивления проводника при помощи амперметра и вольтметра.</w:t>
      </w:r>
      <w:bookmarkStart w:id="5" w:name="page31"/>
      <w:bookmarkEnd w:id="5"/>
      <w:r w:rsidRPr="00B304A7">
        <w:rPr>
          <w:rFonts w:eastAsia="Times New Roman" w:cs="Times New Roman"/>
          <w:sz w:val="24"/>
          <w:szCs w:val="24"/>
        </w:rPr>
        <w:t xml:space="preserve"> </w:t>
      </w:r>
    </w:p>
    <w:p w:rsidR="00203853" w:rsidRPr="00B304A7" w:rsidRDefault="00203853" w:rsidP="00D60C7C">
      <w:pPr>
        <w:numPr>
          <w:ilvl w:val="0"/>
          <w:numId w:val="25"/>
        </w:numPr>
        <w:tabs>
          <w:tab w:val="left" w:pos="683"/>
        </w:tabs>
        <w:spacing w:after="0" w:line="240" w:lineRule="auto"/>
        <w:ind w:left="3" w:firstLine="280"/>
        <w:rPr>
          <w:rFonts w:eastAsia="Times New Roman" w:cs="Times New Roman"/>
          <w:sz w:val="24"/>
          <w:szCs w:val="24"/>
        </w:rPr>
      </w:pPr>
      <w:r w:rsidRPr="00B304A7">
        <w:rPr>
          <w:rFonts w:eastAsia="Times New Roman" w:cs="Times New Roman"/>
          <w:sz w:val="24"/>
          <w:szCs w:val="24"/>
        </w:rPr>
        <w:t xml:space="preserve">Измерение мощности и работы тока </w:t>
      </w:r>
      <w:proofErr w:type="gramStart"/>
      <w:r w:rsidRPr="00B304A7">
        <w:rPr>
          <w:rFonts w:eastAsia="Times New Roman" w:cs="Times New Roman"/>
          <w:sz w:val="24"/>
          <w:szCs w:val="24"/>
        </w:rPr>
        <w:t>в</w:t>
      </w:r>
      <w:proofErr w:type="gramEnd"/>
      <w:r w:rsidRPr="00B304A7">
        <w:rPr>
          <w:rFonts w:eastAsia="Times New Roman" w:cs="Times New Roman"/>
          <w:sz w:val="24"/>
          <w:szCs w:val="24"/>
        </w:rPr>
        <w:t xml:space="preserve"> электрической</w:t>
      </w:r>
    </w:p>
    <w:p w:rsidR="00203853" w:rsidRPr="00EB5B8B" w:rsidRDefault="00203853" w:rsidP="00C2784D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лампе.</w:t>
      </w:r>
    </w:p>
    <w:p w:rsidR="00203853" w:rsidRPr="00B304A7" w:rsidRDefault="00203853" w:rsidP="00D60C7C">
      <w:pPr>
        <w:numPr>
          <w:ilvl w:val="0"/>
          <w:numId w:val="25"/>
        </w:numPr>
        <w:tabs>
          <w:tab w:val="left" w:pos="680"/>
        </w:tabs>
        <w:spacing w:after="0" w:line="240" w:lineRule="auto"/>
        <w:ind w:left="680" w:hanging="406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Сборка электромагнита и испытание его действия.</w:t>
      </w:r>
    </w:p>
    <w:p w:rsidR="00203853" w:rsidRPr="00EB5B8B" w:rsidRDefault="00203853" w:rsidP="00D60C7C">
      <w:pPr>
        <w:numPr>
          <w:ilvl w:val="0"/>
          <w:numId w:val="25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Изучение электрического двигателя постоянного тока (на модели).</w:t>
      </w:r>
    </w:p>
    <w:p w:rsidR="00203853" w:rsidRDefault="001C5757" w:rsidP="00D60C7C">
      <w:pPr>
        <w:numPr>
          <w:ilvl w:val="0"/>
          <w:numId w:val="25"/>
        </w:numPr>
        <w:tabs>
          <w:tab w:val="left" w:pos="680"/>
        </w:tabs>
        <w:spacing w:after="0" w:line="240" w:lineRule="auto"/>
        <w:ind w:left="680" w:hanging="40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Получение изображения при помощи линзы</w:t>
      </w:r>
      <w:r w:rsidR="00203853" w:rsidRPr="00EB5B8B">
        <w:rPr>
          <w:rFonts w:eastAsia="Times New Roman" w:cs="Times New Roman"/>
          <w:sz w:val="24"/>
          <w:szCs w:val="24"/>
        </w:rPr>
        <w:t>.</w:t>
      </w:r>
    </w:p>
    <w:p w:rsidR="001C5757" w:rsidRPr="001C5757" w:rsidRDefault="001C5757" w:rsidP="001C5757">
      <w:pPr>
        <w:tabs>
          <w:tab w:val="left" w:pos="680"/>
        </w:tabs>
        <w:spacing w:after="0" w:line="240" w:lineRule="auto"/>
        <w:ind w:left="680"/>
        <w:rPr>
          <w:rFonts w:eastAsia="Times New Roman" w:cs="Times New Roman"/>
          <w:b/>
          <w:sz w:val="24"/>
          <w:szCs w:val="24"/>
        </w:rPr>
      </w:pPr>
      <w:r w:rsidRPr="001C5757">
        <w:rPr>
          <w:rFonts w:eastAsia="Times New Roman" w:cs="Times New Roman"/>
          <w:b/>
          <w:sz w:val="24"/>
          <w:szCs w:val="24"/>
        </w:rPr>
        <w:t>9 класс</w:t>
      </w:r>
    </w:p>
    <w:p w:rsidR="00203853" w:rsidRPr="00C313B0" w:rsidRDefault="00203853" w:rsidP="009F4221">
      <w:pPr>
        <w:pStyle w:val="a4"/>
        <w:numPr>
          <w:ilvl w:val="0"/>
          <w:numId w:val="26"/>
        </w:numPr>
        <w:tabs>
          <w:tab w:val="left" w:pos="284"/>
        </w:tabs>
        <w:spacing w:after="0" w:line="240" w:lineRule="auto"/>
        <w:ind w:left="284"/>
        <w:rPr>
          <w:rFonts w:eastAsia="Times New Roman" w:cs="Times New Roman"/>
          <w:sz w:val="24"/>
          <w:szCs w:val="24"/>
        </w:rPr>
      </w:pPr>
      <w:r w:rsidRPr="00C313B0">
        <w:rPr>
          <w:rFonts w:eastAsia="Times New Roman" w:cs="Times New Roman"/>
          <w:sz w:val="24"/>
          <w:szCs w:val="24"/>
        </w:rPr>
        <w:t>Исследование равноускоренного движения без начальной скорости.</w:t>
      </w:r>
    </w:p>
    <w:p w:rsidR="00203853" w:rsidRPr="00B304A7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left="680" w:hanging="406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ускорения свободного падения.</w:t>
      </w:r>
    </w:p>
    <w:p w:rsidR="00203853" w:rsidRPr="00EB5B8B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Исследование завис</w:t>
      </w:r>
      <w:r>
        <w:rPr>
          <w:rFonts w:eastAsia="Times New Roman" w:cs="Times New Roman"/>
          <w:sz w:val="24"/>
          <w:szCs w:val="24"/>
        </w:rPr>
        <w:t>имости периода и частоты свобод</w:t>
      </w:r>
      <w:r w:rsidRPr="00EB5B8B">
        <w:rPr>
          <w:rFonts w:eastAsia="Times New Roman" w:cs="Times New Roman"/>
          <w:sz w:val="24"/>
          <w:szCs w:val="24"/>
        </w:rPr>
        <w:t>ных колебаний маятника от длины его нити.</w:t>
      </w:r>
    </w:p>
    <w:p w:rsidR="00203853" w:rsidRPr="00B304A7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left="680" w:hanging="406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Изучение явления электромагнитной индукции.</w:t>
      </w:r>
    </w:p>
    <w:p w:rsidR="00203853" w:rsidRPr="00B304A7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Наблюдение сплошно</w:t>
      </w:r>
      <w:r>
        <w:rPr>
          <w:rFonts w:eastAsia="Times New Roman" w:cs="Times New Roman"/>
          <w:sz w:val="24"/>
          <w:szCs w:val="24"/>
        </w:rPr>
        <w:t>го и линейчатых спектров испус</w:t>
      </w:r>
      <w:r w:rsidRPr="00EB5B8B">
        <w:rPr>
          <w:rFonts w:eastAsia="Times New Roman" w:cs="Times New Roman"/>
          <w:sz w:val="24"/>
          <w:szCs w:val="24"/>
        </w:rPr>
        <w:t>кания.</w:t>
      </w:r>
    </w:p>
    <w:p w:rsidR="00203853" w:rsidRPr="00B304A7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left="680" w:hanging="406"/>
        <w:rPr>
          <w:rFonts w:eastAsia="Times New Roman" w:cs="Times New Roman"/>
          <w:sz w:val="24"/>
          <w:szCs w:val="24"/>
        </w:rPr>
      </w:pPr>
      <w:r w:rsidRPr="00EB5B8B">
        <w:rPr>
          <w:rFonts w:eastAsia="Times New Roman" w:cs="Times New Roman"/>
          <w:sz w:val="24"/>
          <w:szCs w:val="24"/>
        </w:rPr>
        <w:t>Измерение е</w:t>
      </w:r>
      <w:r>
        <w:rPr>
          <w:rFonts w:eastAsia="Times New Roman" w:cs="Times New Roman"/>
          <w:sz w:val="24"/>
          <w:szCs w:val="24"/>
        </w:rPr>
        <w:t>стественного радиационного фона дозиме</w:t>
      </w:r>
      <w:r w:rsidRPr="00B304A7">
        <w:rPr>
          <w:rFonts w:eastAsia="Times New Roman" w:cs="Times New Roman"/>
          <w:sz w:val="24"/>
          <w:szCs w:val="24"/>
        </w:rPr>
        <w:t>тром.</w:t>
      </w:r>
    </w:p>
    <w:p w:rsidR="009F4221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9F4221">
        <w:rPr>
          <w:rFonts w:eastAsia="Times New Roman" w:cs="Times New Roman"/>
          <w:sz w:val="24"/>
          <w:szCs w:val="24"/>
        </w:rPr>
        <w:t>Изучение деления ядра атома урана по фотографии треков.</w:t>
      </w:r>
    </w:p>
    <w:p w:rsidR="009F4221" w:rsidRDefault="009F4221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5E121D">
        <w:rPr>
          <w:rFonts w:eastAsia="Times New Roman"/>
          <w:sz w:val="24"/>
          <w:szCs w:val="24"/>
        </w:rPr>
        <w:t>Оценка периода полураспада находящихся в воздухе продуктов распада газа радона</w:t>
      </w:r>
    </w:p>
    <w:p w:rsidR="00203853" w:rsidRPr="009F4221" w:rsidRDefault="00203853" w:rsidP="00EF5A48">
      <w:pPr>
        <w:numPr>
          <w:ilvl w:val="0"/>
          <w:numId w:val="26"/>
        </w:numPr>
        <w:tabs>
          <w:tab w:val="left" w:pos="680"/>
        </w:tabs>
        <w:spacing w:after="0" w:line="240" w:lineRule="auto"/>
        <w:ind w:firstLine="274"/>
        <w:rPr>
          <w:rFonts w:eastAsia="Times New Roman" w:cs="Times New Roman"/>
          <w:sz w:val="24"/>
          <w:szCs w:val="24"/>
        </w:rPr>
      </w:pPr>
      <w:r w:rsidRPr="009F4221">
        <w:rPr>
          <w:rFonts w:eastAsia="Times New Roman" w:cs="Times New Roman"/>
          <w:sz w:val="24"/>
          <w:szCs w:val="24"/>
        </w:rPr>
        <w:t>Изучение треков за</w:t>
      </w:r>
      <w:r w:rsidR="00570E35" w:rsidRPr="009F4221">
        <w:rPr>
          <w:rFonts w:eastAsia="Times New Roman" w:cs="Times New Roman"/>
          <w:sz w:val="24"/>
          <w:szCs w:val="24"/>
        </w:rPr>
        <w:t>ряженных частиц по готовым фото</w:t>
      </w:r>
      <w:r w:rsidRPr="009F4221">
        <w:rPr>
          <w:rFonts w:eastAsia="Times New Roman" w:cs="Times New Roman"/>
          <w:sz w:val="24"/>
          <w:szCs w:val="24"/>
        </w:rPr>
        <w:t>графиям.</w:t>
      </w:r>
    </w:p>
    <w:p w:rsidR="00C2784D" w:rsidRDefault="00C2784D" w:rsidP="00C2784D">
      <w:pPr>
        <w:tabs>
          <w:tab w:val="left" w:pos="1560"/>
        </w:tabs>
        <w:spacing w:after="0" w:line="240" w:lineRule="auto"/>
        <w:ind w:left="156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C2784D" w:rsidRPr="00F472D5" w:rsidRDefault="00C2784D" w:rsidP="00F472D5">
      <w:pPr>
        <w:pStyle w:val="a4"/>
        <w:numPr>
          <w:ilvl w:val="0"/>
          <w:numId w:val="22"/>
        </w:numPr>
        <w:tabs>
          <w:tab w:val="left" w:pos="1560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F472D5">
        <w:rPr>
          <w:rFonts w:eastAsia="Times New Roman" w:cs="Times New Roman"/>
          <w:b/>
          <w:sz w:val="24"/>
          <w:szCs w:val="24"/>
          <w:lang w:eastAsia="ru-RU"/>
        </w:rPr>
        <w:lastRenderedPageBreak/>
        <w:t>Тематическое планирование с указанием количества часов, отводимых на освоение каждой темы</w:t>
      </w:r>
    </w:p>
    <w:p w:rsidR="00F472D5" w:rsidRPr="00F472D5" w:rsidRDefault="00F472D5" w:rsidP="00F472D5">
      <w:pPr>
        <w:pStyle w:val="a4"/>
        <w:tabs>
          <w:tab w:val="left" w:pos="1560"/>
        </w:tabs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C2784D" w:rsidRPr="005E121D" w:rsidRDefault="00C2784D" w:rsidP="005E121D">
      <w:pPr>
        <w:spacing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t xml:space="preserve">7 класс </w:t>
      </w:r>
      <w:r w:rsidRPr="005E121D">
        <w:rPr>
          <w:rFonts w:eastAsia="Arial" w:cs="Times New Roman"/>
          <w:sz w:val="24"/>
          <w:szCs w:val="24"/>
        </w:rPr>
        <w:t>(68 ч, 2 ч в неделю)</w:t>
      </w:r>
    </w:p>
    <w:tbl>
      <w:tblPr>
        <w:tblStyle w:val="a6"/>
        <w:tblW w:w="0" w:type="auto"/>
        <w:tblLook w:val="04A0"/>
      </w:tblPr>
      <w:tblGrid>
        <w:gridCol w:w="703"/>
        <w:gridCol w:w="7666"/>
        <w:gridCol w:w="1562"/>
      </w:tblGrid>
      <w:tr w:rsidR="00C2784D" w:rsidRPr="00127450" w:rsidTr="00C375F8">
        <w:tc>
          <w:tcPr>
            <w:tcW w:w="703" w:type="dxa"/>
          </w:tcPr>
          <w:p w:rsidR="00C2784D" w:rsidRPr="00127450" w:rsidRDefault="00C2784D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66" w:type="dxa"/>
          </w:tcPr>
          <w:p w:rsidR="00C2784D" w:rsidRPr="00127450" w:rsidRDefault="00C2784D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62" w:type="dxa"/>
          </w:tcPr>
          <w:p w:rsidR="00C2784D" w:rsidRPr="00127450" w:rsidRDefault="00C2784D" w:rsidP="00C375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C2784D" w:rsidRPr="00C375F8" w:rsidTr="00C375F8">
        <w:tc>
          <w:tcPr>
            <w:tcW w:w="8369" w:type="dxa"/>
            <w:gridSpan w:val="2"/>
          </w:tcPr>
          <w:p w:rsidR="00C2784D" w:rsidRPr="00C375F8" w:rsidRDefault="00C2784D" w:rsidP="005E121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62" w:type="dxa"/>
          </w:tcPr>
          <w:p w:rsidR="00C2784D" w:rsidRPr="00C375F8" w:rsidRDefault="00C2784D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784D" w:rsidRPr="00C375F8" w:rsidTr="00C375F8">
        <w:tc>
          <w:tcPr>
            <w:tcW w:w="8369" w:type="dxa"/>
            <w:gridSpan w:val="2"/>
          </w:tcPr>
          <w:p w:rsidR="00C2784D" w:rsidRPr="00C375F8" w:rsidRDefault="00C2784D" w:rsidP="005E121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1562" w:type="dxa"/>
          </w:tcPr>
          <w:p w:rsidR="00C2784D" w:rsidRPr="00C375F8" w:rsidRDefault="00C2784D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2784D" w:rsidRPr="00C375F8" w:rsidTr="00C375F8">
        <w:tc>
          <w:tcPr>
            <w:tcW w:w="8369" w:type="dxa"/>
            <w:gridSpan w:val="2"/>
          </w:tcPr>
          <w:p w:rsidR="00C2784D" w:rsidRPr="00C375F8" w:rsidRDefault="00C2784D" w:rsidP="005E121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1562" w:type="dxa"/>
          </w:tcPr>
          <w:p w:rsidR="00C2784D" w:rsidRPr="00C375F8" w:rsidRDefault="00C2784D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2784D" w:rsidRPr="00C375F8" w:rsidTr="00C375F8">
        <w:tc>
          <w:tcPr>
            <w:tcW w:w="8369" w:type="dxa"/>
            <w:gridSpan w:val="2"/>
          </w:tcPr>
          <w:p w:rsidR="00C2784D" w:rsidRPr="00C375F8" w:rsidRDefault="00C2784D" w:rsidP="005E121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твердых тел, жидкостей  и газов</w:t>
            </w:r>
          </w:p>
        </w:tc>
        <w:tc>
          <w:tcPr>
            <w:tcW w:w="1562" w:type="dxa"/>
          </w:tcPr>
          <w:p w:rsidR="00C2784D" w:rsidRPr="00C375F8" w:rsidRDefault="00C2784D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2784D" w:rsidRPr="00C375F8" w:rsidTr="00C375F8">
        <w:tc>
          <w:tcPr>
            <w:tcW w:w="8369" w:type="dxa"/>
            <w:gridSpan w:val="2"/>
          </w:tcPr>
          <w:p w:rsidR="00C2784D" w:rsidRPr="00C375F8" w:rsidRDefault="00C2784D" w:rsidP="005E121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1562" w:type="dxa"/>
          </w:tcPr>
          <w:p w:rsidR="00C2784D" w:rsidRPr="00C375F8" w:rsidRDefault="008553E4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F472D5" w:rsidRPr="005E121D" w:rsidRDefault="00F472D5" w:rsidP="005E121D">
      <w:pPr>
        <w:spacing w:line="240" w:lineRule="auto"/>
        <w:ind w:left="1320"/>
        <w:jc w:val="center"/>
        <w:rPr>
          <w:rFonts w:eastAsia="Arial" w:cs="Times New Roman"/>
          <w:b/>
          <w:sz w:val="24"/>
          <w:szCs w:val="24"/>
        </w:rPr>
      </w:pPr>
    </w:p>
    <w:p w:rsidR="00F472D5" w:rsidRPr="005E121D" w:rsidRDefault="00F472D5" w:rsidP="005E121D">
      <w:pPr>
        <w:spacing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t xml:space="preserve">8 класс </w:t>
      </w:r>
      <w:r w:rsidRPr="005E121D">
        <w:rPr>
          <w:rFonts w:eastAsia="Arial" w:cs="Times New Roman"/>
          <w:sz w:val="24"/>
          <w:szCs w:val="24"/>
        </w:rPr>
        <w:t>(68 ч, 2 ч в неделю)</w:t>
      </w:r>
    </w:p>
    <w:tbl>
      <w:tblPr>
        <w:tblStyle w:val="a6"/>
        <w:tblW w:w="0" w:type="auto"/>
        <w:tblLook w:val="04A0"/>
      </w:tblPr>
      <w:tblGrid>
        <w:gridCol w:w="703"/>
        <w:gridCol w:w="7666"/>
        <w:gridCol w:w="1562"/>
      </w:tblGrid>
      <w:tr w:rsidR="00F472D5" w:rsidRPr="00127450" w:rsidTr="00C375F8">
        <w:tc>
          <w:tcPr>
            <w:tcW w:w="703" w:type="dxa"/>
          </w:tcPr>
          <w:p w:rsidR="00F472D5" w:rsidRPr="00127450" w:rsidRDefault="00F472D5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66" w:type="dxa"/>
          </w:tcPr>
          <w:p w:rsidR="00F472D5" w:rsidRPr="00127450" w:rsidRDefault="00F472D5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62" w:type="dxa"/>
          </w:tcPr>
          <w:p w:rsidR="00F472D5" w:rsidRPr="00127450" w:rsidRDefault="00F472D5" w:rsidP="00C375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F472D5" w:rsidRPr="00C375F8" w:rsidTr="00C375F8">
        <w:tc>
          <w:tcPr>
            <w:tcW w:w="8369" w:type="dxa"/>
            <w:gridSpan w:val="2"/>
          </w:tcPr>
          <w:p w:rsidR="00F472D5" w:rsidRPr="00C375F8" w:rsidRDefault="00197CDA" w:rsidP="005E121D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Тепловые явления</w:t>
            </w:r>
          </w:p>
        </w:tc>
        <w:tc>
          <w:tcPr>
            <w:tcW w:w="1562" w:type="dxa"/>
          </w:tcPr>
          <w:p w:rsidR="00F472D5" w:rsidRPr="00C375F8" w:rsidRDefault="00197CDA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011A"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011A" w:rsidRPr="00C375F8" w:rsidTr="00C375F8">
        <w:tc>
          <w:tcPr>
            <w:tcW w:w="8369" w:type="dxa"/>
            <w:gridSpan w:val="2"/>
          </w:tcPr>
          <w:p w:rsidR="00DE011A" w:rsidRPr="00C375F8" w:rsidRDefault="00DE011A" w:rsidP="005E121D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агрегатных состояний вещества.</w:t>
            </w:r>
          </w:p>
        </w:tc>
        <w:tc>
          <w:tcPr>
            <w:tcW w:w="1562" w:type="dxa"/>
          </w:tcPr>
          <w:p w:rsidR="00DE011A" w:rsidRPr="00C375F8" w:rsidRDefault="00DE011A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F0BE8" w:rsidRPr="00C375F8" w:rsidTr="00C375F8">
        <w:tc>
          <w:tcPr>
            <w:tcW w:w="8369" w:type="dxa"/>
            <w:gridSpan w:val="2"/>
          </w:tcPr>
          <w:p w:rsidR="00DF0BE8" w:rsidRPr="00C375F8" w:rsidRDefault="00DF0BE8" w:rsidP="005E121D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Электрические явления</w:t>
            </w:r>
          </w:p>
        </w:tc>
        <w:tc>
          <w:tcPr>
            <w:tcW w:w="1562" w:type="dxa"/>
          </w:tcPr>
          <w:p w:rsidR="00DF0BE8" w:rsidRPr="00C375F8" w:rsidRDefault="00DF0BE8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A6B98" w:rsidRPr="00C375F8" w:rsidTr="00C375F8">
        <w:tc>
          <w:tcPr>
            <w:tcW w:w="8369" w:type="dxa"/>
            <w:gridSpan w:val="2"/>
          </w:tcPr>
          <w:p w:rsidR="002A6B98" w:rsidRPr="00C375F8" w:rsidRDefault="002A6B98" w:rsidP="005E121D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562" w:type="dxa"/>
          </w:tcPr>
          <w:p w:rsidR="002A6B98" w:rsidRPr="00C375F8" w:rsidRDefault="002A6B98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156F" w:rsidRPr="00C375F8" w:rsidTr="00C375F8">
        <w:tc>
          <w:tcPr>
            <w:tcW w:w="8369" w:type="dxa"/>
            <w:gridSpan w:val="2"/>
          </w:tcPr>
          <w:p w:rsidR="001D156F" w:rsidRPr="00C375F8" w:rsidRDefault="001D156F" w:rsidP="005E121D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Световые явления</w:t>
            </w:r>
          </w:p>
        </w:tc>
        <w:tc>
          <w:tcPr>
            <w:tcW w:w="1562" w:type="dxa"/>
          </w:tcPr>
          <w:p w:rsidR="001D156F" w:rsidRPr="00C375F8" w:rsidRDefault="001D156F" w:rsidP="00C375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96155B" w:rsidRPr="005E121D" w:rsidRDefault="0096155B" w:rsidP="005E121D">
      <w:pPr>
        <w:spacing w:line="240" w:lineRule="auto"/>
        <w:ind w:left="1320"/>
        <w:jc w:val="center"/>
        <w:rPr>
          <w:rFonts w:eastAsia="Arial" w:cs="Times New Roman"/>
          <w:b/>
          <w:sz w:val="24"/>
          <w:szCs w:val="24"/>
        </w:rPr>
      </w:pPr>
    </w:p>
    <w:p w:rsidR="0096155B" w:rsidRPr="005E121D" w:rsidRDefault="0096155B" w:rsidP="005E121D">
      <w:pPr>
        <w:spacing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t xml:space="preserve">9 класс </w:t>
      </w:r>
      <w:r w:rsidR="007C754C">
        <w:rPr>
          <w:rFonts w:eastAsia="Arial" w:cs="Times New Roman"/>
          <w:sz w:val="24"/>
          <w:szCs w:val="24"/>
        </w:rPr>
        <w:t>(102 ч, 3</w:t>
      </w:r>
      <w:r w:rsidRPr="005E121D">
        <w:rPr>
          <w:rFonts w:eastAsia="Arial" w:cs="Times New Roman"/>
          <w:sz w:val="24"/>
          <w:szCs w:val="24"/>
        </w:rPr>
        <w:t xml:space="preserve"> ч в неделю)</w:t>
      </w:r>
    </w:p>
    <w:tbl>
      <w:tblPr>
        <w:tblStyle w:val="a6"/>
        <w:tblW w:w="0" w:type="auto"/>
        <w:tblLook w:val="04A0"/>
      </w:tblPr>
      <w:tblGrid>
        <w:gridCol w:w="703"/>
        <w:gridCol w:w="7666"/>
        <w:gridCol w:w="1562"/>
      </w:tblGrid>
      <w:tr w:rsidR="0096155B" w:rsidRPr="00127450" w:rsidTr="00C375F8">
        <w:tc>
          <w:tcPr>
            <w:tcW w:w="703" w:type="dxa"/>
          </w:tcPr>
          <w:p w:rsidR="0096155B" w:rsidRPr="00127450" w:rsidRDefault="0096155B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66" w:type="dxa"/>
          </w:tcPr>
          <w:p w:rsidR="0096155B" w:rsidRPr="00127450" w:rsidRDefault="0096155B" w:rsidP="005E12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62" w:type="dxa"/>
          </w:tcPr>
          <w:p w:rsidR="0096155B" w:rsidRPr="00127450" w:rsidRDefault="0096155B" w:rsidP="0012745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96155B" w:rsidRPr="00C375F8" w:rsidTr="00C375F8">
        <w:tc>
          <w:tcPr>
            <w:tcW w:w="8369" w:type="dxa"/>
            <w:gridSpan w:val="2"/>
          </w:tcPr>
          <w:p w:rsidR="0096155B" w:rsidRPr="00C375F8" w:rsidRDefault="008E58DB" w:rsidP="005E121D">
            <w:pPr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Законы движения и взаимодействия тел</w:t>
            </w:r>
          </w:p>
        </w:tc>
        <w:tc>
          <w:tcPr>
            <w:tcW w:w="1562" w:type="dxa"/>
          </w:tcPr>
          <w:p w:rsidR="0096155B" w:rsidRPr="00C375F8" w:rsidRDefault="007C754C" w:rsidP="001274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301712" w:rsidRPr="00C375F8" w:rsidTr="00C375F8">
        <w:tc>
          <w:tcPr>
            <w:tcW w:w="8369" w:type="dxa"/>
            <w:gridSpan w:val="2"/>
          </w:tcPr>
          <w:p w:rsidR="00301712" w:rsidRPr="00C375F8" w:rsidRDefault="00301712" w:rsidP="005E121D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Механические колебания и волны. Звук</w:t>
            </w:r>
          </w:p>
        </w:tc>
        <w:tc>
          <w:tcPr>
            <w:tcW w:w="1562" w:type="dxa"/>
          </w:tcPr>
          <w:p w:rsidR="00301712" w:rsidRPr="00C375F8" w:rsidRDefault="007C754C" w:rsidP="007C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E1CD7" w:rsidRPr="00C375F8" w:rsidTr="00C375F8">
        <w:tc>
          <w:tcPr>
            <w:tcW w:w="8369" w:type="dxa"/>
            <w:gridSpan w:val="2"/>
          </w:tcPr>
          <w:p w:rsidR="003E1CD7" w:rsidRPr="00C375F8" w:rsidRDefault="003E1CD7" w:rsidP="005E121D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Электромагнитное поле</w:t>
            </w:r>
          </w:p>
        </w:tc>
        <w:tc>
          <w:tcPr>
            <w:tcW w:w="1562" w:type="dxa"/>
          </w:tcPr>
          <w:p w:rsidR="003E1CD7" w:rsidRPr="00C375F8" w:rsidRDefault="007C754C" w:rsidP="007C75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312651" w:rsidRPr="00C375F8" w:rsidTr="00C375F8">
        <w:tc>
          <w:tcPr>
            <w:tcW w:w="8369" w:type="dxa"/>
            <w:gridSpan w:val="2"/>
          </w:tcPr>
          <w:p w:rsidR="00312651" w:rsidRPr="00C375F8" w:rsidRDefault="00312651" w:rsidP="005E121D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атома и атомного ядра</w:t>
            </w:r>
          </w:p>
        </w:tc>
        <w:tc>
          <w:tcPr>
            <w:tcW w:w="1562" w:type="dxa"/>
          </w:tcPr>
          <w:p w:rsidR="00312651" w:rsidRPr="00C375F8" w:rsidRDefault="007C754C" w:rsidP="007C754C">
            <w:pPr>
              <w:tabs>
                <w:tab w:val="left" w:pos="636"/>
                <w:tab w:val="center" w:pos="77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20</w:t>
            </w:r>
          </w:p>
        </w:tc>
      </w:tr>
      <w:tr w:rsidR="00A551E7" w:rsidRPr="00C375F8" w:rsidTr="00C375F8">
        <w:tc>
          <w:tcPr>
            <w:tcW w:w="8369" w:type="dxa"/>
            <w:gridSpan w:val="2"/>
          </w:tcPr>
          <w:p w:rsidR="00A551E7" w:rsidRPr="00C375F8" w:rsidRDefault="00A551E7" w:rsidP="005E121D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и эволюция Вселенной </w:t>
            </w:r>
          </w:p>
        </w:tc>
        <w:tc>
          <w:tcPr>
            <w:tcW w:w="1562" w:type="dxa"/>
          </w:tcPr>
          <w:p w:rsidR="00A551E7" w:rsidRPr="00C375F8" w:rsidRDefault="00A551E7" w:rsidP="001274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7457F" w:rsidRPr="005E121D" w:rsidRDefault="0067457F" w:rsidP="00E30625">
      <w:pPr>
        <w:pStyle w:val="a3"/>
        <w:shd w:val="clear" w:color="auto" w:fill="FFFFFF"/>
        <w:tabs>
          <w:tab w:val="left" w:pos="1134"/>
        </w:tabs>
        <w:spacing w:after="0" w:afterAutospacing="0"/>
        <w:jc w:val="both"/>
        <w:rPr>
          <w:color w:val="000000"/>
        </w:rPr>
      </w:pPr>
    </w:p>
    <w:sectPr w:rsidR="0067457F" w:rsidRPr="005E121D" w:rsidSect="00C00045">
      <w:footerReference w:type="default" r:id="rId8"/>
      <w:pgSz w:w="11906" w:h="16838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79F" w:rsidRDefault="0033279F" w:rsidP="00C00045">
      <w:pPr>
        <w:spacing w:after="0" w:line="240" w:lineRule="auto"/>
      </w:pPr>
      <w:r>
        <w:separator/>
      </w:r>
    </w:p>
  </w:endnote>
  <w:endnote w:type="continuationSeparator" w:id="0">
    <w:p w:rsidR="0033279F" w:rsidRDefault="0033279F" w:rsidP="00C0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27239"/>
      <w:docPartObj>
        <w:docPartGallery w:val="Page Numbers (Bottom of Page)"/>
        <w:docPartUnique/>
      </w:docPartObj>
    </w:sdtPr>
    <w:sdtContent>
      <w:p w:rsidR="00C00045" w:rsidRDefault="00C45788" w:rsidP="00C00045">
        <w:pPr>
          <w:pStyle w:val="a9"/>
          <w:jc w:val="right"/>
        </w:pPr>
        <w:r>
          <w:fldChar w:fldCharType="begin"/>
        </w:r>
        <w:r w:rsidR="0033279F">
          <w:instrText xml:space="preserve"> PAGE   \* MERGEFORMAT </w:instrText>
        </w:r>
        <w:r>
          <w:fldChar w:fldCharType="separate"/>
        </w:r>
        <w:r w:rsidR="000562A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79F" w:rsidRDefault="0033279F" w:rsidP="00C00045">
      <w:pPr>
        <w:spacing w:after="0" w:line="240" w:lineRule="auto"/>
      </w:pPr>
      <w:r>
        <w:separator/>
      </w:r>
    </w:p>
  </w:footnote>
  <w:footnote w:type="continuationSeparator" w:id="0">
    <w:p w:rsidR="0033279F" w:rsidRDefault="0033279F" w:rsidP="00C00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C"/>
    <w:multiLevelType w:val="hybridMultilevel"/>
    <w:tmpl w:val="39386574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D"/>
    <w:multiLevelType w:val="hybridMultilevel"/>
    <w:tmpl w:val="1CF10FD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E"/>
    <w:multiLevelType w:val="hybridMultilevel"/>
    <w:tmpl w:val="180115B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F"/>
    <w:multiLevelType w:val="hybridMultilevel"/>
    <w:tmpl w:val="235BA860"/>
    <w:lvl w:ilvl="0" w:tplc="FFFFFFFF">
      <w:start w:val="1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C9D0959"/>
    <w:multiLevelType w:val="hybridMultilevel"/>
    <w:tmpl w:val="A3A440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B34852"/>
    <w:multiLevelType w:val="hybridMultilevel"/>
    <w:tmpl w:val="869A39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63F1BD8"/>
    <w:multiLevelType w:val="hybridMultilevel"/>
    <w:tmpl w:val="C48A6D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2181017B"/>
    <w:multiLevelType w:val="hybridMultilevel"/>
    <w:tmpl w:val="ECAC08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9734E3B"/>
    <w:multiLevelType w:val="hybridMultilevel"/>
    <w:tmpl w:val="E7A68794"/>
    <w:lvl w:ilvl="0" w:tplc="04190011">
      <w:start w:val="1"/>
      <w:numFmt w:val="decimal"/>
      <w:lvlText w:val="%1)"/>
      <w:lvlJc w:val="left"/>
      <w:pPr>
        <w:ind w:left="149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9">
    <w:nsid w:val="2AA777AE"/>
    <w:multiLevelType w:val="hybridMultilevel"/>
    <w:tmpl w:val="31608D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2E684D"/>
    <w:multiLevelType w:val="hybridMultilevel"/>
    <w:tmpl w:val="646875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D06CF"/>
    <w:multiLevelType w:val="hybridMultilevel"/>
    <w:tmpl w:val="AAAE6E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9D01282"/>
    <w:multiLevelType w:val="hybridMultilevel"/>
    <w:tmpl w:val="D8A25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457C0"/>
    <w:multiLevelType w:val="hybridMultilevel"/>
    <w:tmpl w:val="77ECF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4DB45AA"/>
    <w:multiLevelType w:val="hybridMultilevel"/>
    <w:tmpl w:val="D8A25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055158"/>
    <w:multiLevelType w:val="hybridMultilevel"/>
    <w:tmpl w:val="CE6CB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1EF7D93"/>
    <w:multiLevelType w:val="hybridMultilevel"/>
    <w:tmpl w:val="C48A6D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56676705"/>
    <w:multiLevelType w:val="hybridMultilevel"/>
    <w:tmpl w:val="0D0CD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E44993"/>
    <w:multiLevelType w:val="hybridMultilevel"/>
    <w:tmpl w:val="899E1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3EC2C7D"/>
    <w:multiLevelType w:val="hybridMultilevel"/>
    <w:tmpl w:val="04800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F607E75"/>
    <w:multiLevelType w:val="hybridMultilevel"/>
    <w:tmpl w:val="D592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3F207F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42A43"/>
    <w:multiLevelType w:val="hybridMultilevel"/>
    <w:tmpl w:val="8ADA4A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174FB2"/>
    <w:multiLevelType w:val="hybridMultilevel"/>
    <w:tmpl w:val="2E5C0F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BD276C6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9"/>
  </w:num>
  <w:num w:numId="5">
    <w:abstractNumId w:val="5"/>
  </w:num>
  <w:num w:numId="6">
    <w:abstractNumId w:val="4"/>
  </w:num>
  <w:num w:numId="7">
    <w:abstractNumId w:val="16"/>
  </w:num>
  <w:num w:numId="8">
    <w:abstractNumId w:val="7"/>
  </w:num>
  <w:num w:numId="9">
    <w:abstractNumId w:val="20"/>
  </w:num>
  <w:num w:numId="10">
    <w:abstractNumId w:val="10"/>
  </w:num>
  <w:num w:numId="11">
    <w:abstractNumId w:val="24"/>
  </w:num>
  <w:num w:numId="12">
    <w:abstractNumId w:val="14"/>
  </w:num>
  <w:num w:numId="13">
    <w:abstractNumId w:val="8"/>
  </w:num>
  <w:num w:numId="14">
    <w:abstractNumId w:val="13"/>
  </w:num>
  <w:num w:numId="15">
    <w:abstractNumId w:val="21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22"/>
  </w:num>
  <w:num w:numId="21">
    <w:abstractNumId w:val="15"/>
  </w:num>
  <w:num w:numId="22">
    <w:abstractNumId w:val="23"/>
  </w:num>
  <w:num w:numId="23">
    <w:abstractNumId w:val="11"/>
  </w:num>
  <w:num w:numId="24">
    <w:abstractNumId w:val="25"/>
  </w:num>
  <w:num w:numId="25">
    <w:abstractNumId w:val="6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96E"/>
    <w:rsid w:val="000002DC"/>
    <w:rsid w:val="00037039"/>
    <w:rsid w:val="000562A9"/>
    <w:rsid w:val="00124EE1"/>
    <w:rsid w:val="00127450"/>
    <w:rsid w:val="00171D1C"/>
    <w:rsid w:val="00197CDA"/>
    <w:rsid w:val="001C3A98"/>
    <w:rsid w:val="001C5757"/>
    <w:rsid w:val="001D156F"/>
    <w:rsid w:val="00203853"/>
    <w:rsid w:val="00251A01"/>
    <w:rsid w:val="002947FE"/>
    <w:rsid w:val="002A6B98"/>
    <w:rsid w:val="002E0288"/>
    <w:rsid w:val="002F3002"/>
    <w:rsid w:val="00301712"/>
    <w:rsid w:val="00312651"/>
    <w:rsid w:val="0033279F"/>
    <w:rsid w:val="0038296E"/>
    <w:rsid w:val="003C6125"/>
    <w:rsid w:val="003D5EED"/>
    <w:rsid w:val="003E1CD7"/>
    <w:rsid w:val="003E2D06"/>
    <w:rsid w:val="003E31EB"/>
    <w:rsid w:val="004F467B"/>
    <w:rsid w:val="004F5F04"/>
    <w:rsid w:val="00516E47"/>
    <w:rsid w:val="0051767B"/>
    <w:rsid w:val="0052024F"/>
    <w:rsid w:val="00570E35"/>
    <w:rsid w:val="00593AD2"/>
    <w:rsid w:val="005B0545"/>
    <w:rsid w:val="005E121D"/>
    <w:rsid w:val="0067457F"/>
    <w:rsid w:val="006C212A"/>
    <w:rsid w:val="006C5FAD"/>
    <w:rsid w:val="007B38B9"/>
    <w:rsid w:val="007C754C"/>
    <w:rsid w:val="007E6832"/>
    <w:rsid w:val="00820F45"/>
    <w:rsid w:val="008553E4"/>
    <w:rsid w:val="008633BB"/>
    <w:rsid w:val="0086517B"/>
    <w:rsid w:val="00872E7B"/>
    <w:rsid w:val="008D24D8"/>
    <w:rsid w:val="008E58DB"/>
    <w:rsid w:val="008F3BD0"/>
    <w:rsid w:val="008F4E6D"/>
    <w:rsid w:val="00920F4B"/>
    <w:rsid w:val="009330F2"/>
    <w:rsid w:val="0093653A"/>
    <w:rsid w:val="0096155B"/>
    <w:rsid w:val="009B6708"/>
    <w:rsid w:val="009D7950"/>
    <w:rsid w:val="009E0EDE"/>
    <w:rsid w:val="009F036D"/>
    <w:rsid w:val="009F4221"/>
    <w:rsid w:val="00A551E7"/>
    <w:rsid w:val="00A641D3"/>
    <w:rsid w:val="00AB3D64"/>
    <w:rsid w:val="00AB6486"/>
    <w:rsid w:val="00AC3F8D"/>
    <w:rsid w:val="00B51FA3"/>
    <w:rsid w:val="00B70CDE"/>
    <w:rsid w:val="00B76E80"/>
    <w:rsid w:val="00C00045"/>
    <w:rsid w:val="00C014B3"/>
    <w:rsid w:val="00C2784D"/>
    <w:rsid w:val="00C313B0"/>
    <w:rsid w:val="00C375F8"/>
    <w:rsid w:val="00C45788"/>
    <w:rsid w:val="00C500E4"/>
    <w:rsid w:val="00D60C7C"/>
    <w:rsid w:val="00D84679"/>
    <w:rsid w:val="00DD0819"/>
    <w:rsid w:val="00DE011A"/>
    <w:rsid w:val="00DF0BE8"/>
    <w:rsid w:val="00E03EDC"/>
    <w:rsid w:val="00E30625"/>
    <w:rsid w:val="00E45988"/>
    <w:rsid w:val="00E61DA5"/>
    <w:rsid w:val="00E644B6"/>
    <w:rsid w:val="00EC76EA"/>
    <w:rsid w:val="00EF5A48"/>
    <w:rsid w:val="00F472D5"/>
    <w:rsid w:val="00F80E66"/>
    <w:rsid w:val="00F95720"/>
    <w:rsid w:val="00FC1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96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002DC"/>
    <w:pPr>
      <w:ind w:left="720"/>
      <w:contextualSpacing/>
    </w:pPr>
  </w:style>
  <w:style w:type="paragraph" w:styleId="a5">
    <w:name w:val="No Spacing"/>
    <w:uiPriority w:val="1"/>
    <w:qFormat/>
    <w:rsid w:val="00872E7B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Default">
    <w:name w:val="Default"/>
    <w:rsid w:val="0067457F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C2784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0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00045"/>
  </w:style>
  <w:style w:type="paragraph" w:styleId="a9">
    <w:name w:val="footer"/>
    <w:basedOn w:val="a"/>
    <w:link w:val="aa"/>
    <w:uiPriority w:val="99"/>
    <w:unhideWhenUsed/>
    <w:rsid w:val="00C00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0045"/>
  </w:style>
  <w:style w:type="paragraph" w:styleId="ab">
    <w:name w:val="Balloon Text"/>
    <w:basedOn w:val="a"/>
    <w:link w:val="ac"/>
    <w:uiPriority w:val="99"/>
    <w:semiHidden/>
    <w:unhideWhenUsed/>
    <w:rsid w:val="00E30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0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B7117-5308-443F-B2AC-04864AAE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4734</Words>
  <Characters>26984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2017-09-22T03:46:00Z</cp:lastPrinted>
  <dcterms:created xsi:type="dcterms:W3CDTF">2017-09-02T13:16:00Z</dcterms:created>
  <dcterms:modified xsi:type="dcterms:W3CDTF">2018-09-17T10:07:00Z</dcterms:modified>
</cp:coreProperties>
</file>