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8D" w:rsidRPr="005D5AB3" w:rsidRDefault="00A0468D" w:rsidP="00A0468D">
      <w:pPr>
        <w:spacing w:after="0" w:line="0" w:lineRule="atLeast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D5AB3">
        <w:rPr>
          <w:rFonts w:ascii="Times New Roman" w:hAnsi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A0468D" w:rsidRPr="005D5AB3" w:rsidRDefault="00A0468D" w:rsidP="00A0468D">
      <w:pPr>
        <w:spacing w:after="0" w:line="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D5AB3">
        <w:rPr>
          <w:rFonts w:ascii="Times New Roman" w:hAnsi="Times New Roman"/>
          <w:b/>
          <w:sz w:val="24"/>
          <w:szCs w:val="24"/>
        </w:rPr>
        <w:t>«Основная общеобразовательная школа № 10»</w:t>
      </w:r>
    </w:p>
    <w:p w:rsidR="00A0468D" w:rsidRPr="00715587" w:rsidRDefault="00A0468D" w:rsidP="00A0468D">
      <w:pPr>
        <w:spacing w:after="0" w:line="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:rsidR="00A0468D" w:rsidRPr="00FF3D7E" w:rsidRDefault="00A0468D" w:rsidP="00A0468D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08"/>
        <w:gridCol w:w="2472"/>
        <w:gridCol w:w="2399"/>
        <w:gridCol w:w="2086"/>
      </w:tblGrid>
      <w:tr w:rsidR="00A0468D" w:rsidRPr="00FF3D7E" w:rsidTr="00714F5E">
        <w:trPr>
          <w:trHeight w:val="1881"/>
        </w:trPr>
        <w:tc>
          <w:tcPr>
            <w:tcW w:w="26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РАССМОТРЕНО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Школьным методическим объединением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 xml:space="preserve">Руководитель 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</w:t>
            </w:r>
            <w:r w:rsidRPr="001970FF"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</w:rPr>
              <w:t>М.Ф.Степанова</w:t>
            </w:r>
            <w:r w:rsidRPr="001970FF">
              <w:rPr>
                <w:rFonts w:ascii="Times New Roman" w:hAnsi="Times New Roman"/>
              </w:rPr>
              <w:t xml:space="preserve"> 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 от_______201</w:t>
            </w:r>
            <w:r w:rsidR="001C4F12">
              <w:rPr>
                <w:rFonts w:ascii="Times New Roman" w:hAnsi="Times New Roman"/>
              </w:rPr>
              <w:t>8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№_____</w:t>
            </w:r>
          </w:p>
        </w:tc>
        <w:tc>
          <w:tcPr>
            <w:tcW w:w="24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СОГЛАСОВАНО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Зам. директора по УВР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___</w:t>
            </w:r>
            <w:r>
              <w:rPr>
                <w:rFonts w:ascii="Times New Roman" w:hAnsi="Times New Roman"/>
              </w:rPr>
              <w:t>___</w:t>
            </w:r>
            <w:r w:rsidRPr="001970FF">
              <w:rPr>
                <w:rFonts w:ascii="Times New Roman" w:hAnsi="Times New Roman"/>
              </w:rPr>
              <w:t xml:space="preserve">/ </w:t>
            </w:r>
            <w:r w:rsidR="00163D1B">
              <w:rPr>
                <w:rFonts w:ascii="Times New Roman" w:hAnsi="Times New Roman"/>
              </w:rPr>
              <w:t>В.А. Кузнецова</w:t>
            </w:r>
          </w:p>
          <w:p w:rsidR="00A0468D" w:rsidRPr="001970FF" w:rsidRDefault="00A0468D" w:rsidP="001C4F1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______________201</w:t>
            </w:r>
            <w:r w:rsidR="001C4F12">
              <w:rPr>
                <w:rFonts w:ascii="Times New Roman" w:hAnsi="Times New Roman"/>
              </w:rPr>
              <w:t>8</w:t>
            </w:r>
          </w:p>
        </w:tc>
        <w:tc>
          <w:tcPr>
            <w:tcW w:w="23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УТВЕРЖДАЮ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 xml:space="preserve">Директор 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 xml:space="preserve">________/ О.В.Попова 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Приказ о</w:t>
            </w:r>
            <w:r>
              <w:rPr>
                <w:rFonts w:ascii="Times New Roman" w:hAnsi="Times New Roman"/>
              </w:rPr>
              <w:t>т______201</w:t>
            </w:r>
            <w:r w:rsidR="001C4F12">
              <w:rPr>
                <w:rFonts w:ascii="Times New Roman" w:hAnsi="Times New Roman"/>
              </w:rPr>
              <w:t>8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№_____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0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ПРИНЯТО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Педагогическим советом школы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 xml:space="preserve">Протокол 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от_________201</w:t>
            </w:r>
            <w:r w:rsidR="001C4F12">
              <w:rPr>
                <w:rFonts w:ascii="Times New Roman" w:hAnsi="Times New Roman"/>
              </w:rPr>
              <w:t>8</w:t>
            </w:r>
            <w:bookmarkStart w:id="0" w:name="_GoBack"/>
            <w:bookmarkEnd w:id="0"/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№_____</w:t>
            </w:r>
          </w:p>
        </w:tc>
      </w:tr>
    </w:tbl>
    <w:p w:rsidR="00A0468D" w:rsidRDefault="00A0468D" w:rsidP="00A0468D">
      <w:pPr>
        <w:spacing w:after="0" w:line="321" w:lineRule="auto"/>
        <w:ind w:right="6080"/>
        <w:jc w:val="righ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A0468D" w:rsidRDefault="00A0468D" w:rsidP="00A0468D">
      <w:pPr>
        <w:spacing w:after="0" w:line="321" w:lineRule="auto"/>
        <w:ind w:right="6080"/>
        <w:jc w:val="righ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282D5E" w:rsidRDefault="00A0468D" w:rsidP="00A0468D">
      <w:pPr>
        <w:pStyle w:val="a3"/>
        <w:rPr>
          <w:rFonts w:ascii="Times New Roman" w:hAnsi="Times New Roman"/>
          <w:lang w:eastAsia="ru-RU"/>
        </w:rPr>
      </w:pPr>
    </w:p>
    <w:p w:rsidR="00A0468D" w:rsidRPr="00282D5E" w:rsidRDefault="00A0468D" w:rsidP="00A0468D">
      <w:pPr>
        <w:pStyle w:val="a3"/>
        <w:jc w:val="center"/>
        <w:rPr>
          <w:rFonts w:ascii="Times New Roman" w:hAnsi="Times New Roman"/>
          <w:b/>
          <w:sz w:val="28"/>
          <w:lang w:eastAsia="ru-RU"/>
        </w:rPr>
      </w:pPr>
      <w:r w:rsidRPr="00282D5E">
        <w:rPr>
          <w:rFonts w:ascii="Times New Roman" w:hAnsi="Times New Roman"/>
          <w:b/>
          <w:sz w:val="28"/>
          <w:lang w:eastAsia="ru-RU"/>
        </w:rPr>
        <w:t>Календарно-тематическое</w:t>
      </w:r>
    </w:p>
    <w:p w:rsidR="00A0468D" w:rsidRPr="00282D5E" w:rsidRDefault="00A0468D" w:rsidP="00A0468D">
      <w:pPr>
        <w:pStyle w:val="a3"/>
        <w:jc w:val="center"/>
        <w:rPr>
          <w:rFonts w:ascii="Times New Roman" w:hAnsi="Times New Roman"/>
          <w:sz w:val="14"/>
          <w:lang w:eastAsia="ru-RU"/>
        </w:rPr>
      </w:pPr>
    </w:p>
    <w:p w:rsidR="00A0468D" w:rsidRPr="00282D5E" w:rsidRDefault="00A0468D" w:rsidP="00A0468D">
      <w:pPr>
        <w:pStyle w:val="a3"/>
        <w:jc w:val="center"/>
        <w:rPr>
          <w:rFonts w:ascii="Times New Roman" w:hAnsi="Times New Roman"/>
          <w:b/>
          <w:sz w:val="28"/>
          <w:lang w:eastAsia="ru-RU"/>
        </w:rPr>
      </w:pPr>
      <w:r w:rsidRPr="00282D5E">
        <w:rPr>
          <w:rFonts w:ascii="Times New Roman" w:hAnsi="Times New Roman"/>
          <w:b/>
          <w:sz w:val="28"/>
          <w:lang w:eastAsia="ru-RU"/>
        </w:rPr>
        <w:t>планирование</w:t>
      </w:r>
    </w:p>
    <w:p w:rsidR="00A0468D" w:rsidRPr="00282D5E" w:rsidRDefault="00A0468D" w:rsidP="00A0468D">
      <w:pPr>
        <w:pStyle w:val="a3"/>
        <w:jc w:val="center"/>
        <w:rPr>
          <w:rFonts w:ascii="Times New Roman" w:hAnsi="Times New Roman"/>
          <w:lang w:eastAsia="ru-RU"/>
        </w:rPr>
      </w:pPr>
    </w:p>
    <w:p w:rsidR="00A0468D" w:rsidRPr="00282D5E" w:rsidRDefault="00A0468D" w:rsidP="00A0468D">
      <w:pPr>
        <w:pStyle w:val="a3"/>
        <w:jc w:val="center"/>
        <w:rPr>
          <w:rFonts w:ascii="Times New Roman" w:hAnsi="Times New Roman"/>
          <w:lang w:eastAsia="ru-RU"/>
        </w:rPr>
      </w:pPr>
      <w:r w:rsidRPr="00282D5E">
        <w:rPr>
          <w:rFonts w:ascii="Times New Roman" w:hAnsi="Times New Roman"/>
          <w:sz w:val="28"/>
          <w:lang w:eastAsia="ru-RU"/>
        </w:rPr>
        <w:t xml:space="preserve">по </w:t>
      </w:r>
      <w:r>
        <w:rPr>
          <w:rFonts w:ascii="Times New Roman" w:hAnsi="Times New Roman"/>
          <w:sz w:val="28"/>
          <w:lang w:eastAsia="ru-RU"/>
        </w:rPr>
        <w:t>физике</w:t>
      </w:r>
    </w:p>
    <w:p w:rsidR="00A0468D" w:rsidRPr="00282D5E" w:rsidRDefault="00A0468D" w:rsidP="00A0468D">
      <w:pPr>
        <w:pStyle w:val="a3"/>
        <w:jc w:val="center"/>
        <w:rPr>
          <w:rFonts w:ascii="Times New Roman" w:hAnsi="Times New Roman"/>
          <w:lang w:eastAsia="ru-RU"/>
        </w:rPr>
      </w:pPr>
    </w:p>
    <w:p w:rsidR="00A0468D" w:rsidRPr="00282D5E" w:rsidRDefault="00A0468D" w:rsidP="00A0468D">
      <w:pPr>
        <w:pStyle w:val="a3"/>
        <w:jc w:val="center"/>
        <w:rPr>
          <w:rFonts w:ascii="Times New Roman" w:hAnsi="Times New Roman"/>
          <w:sz w:val="24"/>
          <w:u w:val="single"/>
          <w:lang w:eastAsia="ru-RU"/>
        </w:rPr>
      </w:pPr>
      <w:r w:rsidRPr="00282D5E">
        <w:rPr>
          <w:rFonts w:ascii="Times New Roman" w:hAnsi="Times New Roman"/>
          <w:sz w:val="28"/>
          <w:lang w:eastAsia="ru-RU"/>
        </w:rPr>
        <w:t>201</w:t>
      </w:r>
      <w:r w:rsidR="009506F9">
        <w:rPr>
          <w:rFonts w:ascii="Times New Roman" w:hAnsi="Times New Roman"/>
          <w:sz w:val="28"/>
          <w:lang w:eastAsia="ru-RU"/>
        </w:rPr>
        <w:t>8</w:t>
      </w:r>
      <w:r>
        <w:rPr>
          <w:rFonts w:ascii="Times New Roman" w:hAnsi="Times New Roman"/>
          <w:sz w:val="28"/>
          <w:lang w:eastAsia="ru-RU"/>
        </w:rPr>
        <w:t>/201</w:t>
      </w:r>
      <w:r w:rsidR="009506F9">
        <w:rPr>
          <w:rFonts w:ascii="Times New Roman" w:hAnsi="Times New Roman"/>
          <w:sz w:val="28"/>
          <w:lang w:eastAsia="ru-RU"/>
        </w:rPr>
        <w:t>9</w:t>
      </w:r>
      <w:r w:rsidRPr="00282D5E">
        <w:rPr>
          <w:rFonts w:ascii="Times New Roman" w:hAnsi="Times New Roman"/>
          <w:sz w:val="28"/>
          <w:lang w:eastAsia="ru-RU"/>
        </w:rPr>
        <w:t xml:space="preserve"> учебный год</w:t>
      </w:r>
    </w:p>
    <w:p w:rsidR="00A0468D" w:rsidRDefault="00A0468D" w:rsidP="00A0468D">
      <w:pPr>
        <w:spacing w:after="0" w:line="317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spacing w:after="0" w:line="317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tabs>
          <w:tab w:val="left" w:pos="940"/>
        </w:tabs>
        <w:spacing w:after="0" w:line="0" w:lineRule="atLeast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>Класс</w:t>
      </w:r>
      <w:r>
        <w:rPr>
          <w:rFonts w:ascii="Times New Roman" w:eastAsia="Times New Roman" w:hAnsi="Times New Roman" w:cs="Arial"/>
          <w:sz w:val="24"/>
          <w:szCs w:val="20"/>
          <w:lang w:eastAsia="ru-RU"/>
        </w:rPr>
        <w:t>:</w:t>
      </w:r>
      <w:r w:rsidRPr="000C0883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214FCA">
        <w:rPr>
          <w:rFonts w:ascii="Times New Roman" w:eastAsia="Times New Roman" w:hAnsi="Times New Roman" w:cs="Arial"/>
          <w:sz w:val="28"/>
          <w:szCs w:val="28"/>
          <w:lang w:eastAsia="ru-RU"/>
        </w:rPr>
        <w:t>8</w:t>
      </w:r>
    </w:p>
    <w:p w:rsidR="00A0468D" w:rsidRPr="00017FA9" w:rsidRDefault="00A0468D" w:rsidP="00A0468D">
      <w:pPr>
        <w:spacing w:after="0" w:line="28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0" w:lineRule="atLeast"/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sz w:val="28"/>
          <w:szCs w:val="20"/>
          <w:lang w:eastAsia="ru-RU"/>
        </w:rPr>
        <w:t>Учитель</w:t>
      </w:r>
      <w:r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eastAsia="ru-RU"/>
        </w:rPr>
        <w:t>Ланцова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Екатерина Сергеевна</w:t>
      </w:r>
    </w:p>
    <w:p w:rsidR="00A0468D" w:rsidRDefault="00A0468D" w:rsidP="00A0468D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A0468D" w:rsidRPr="00A8049C" w:rsidRDefault="00A0468D" w:rsidP="00A0468D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8049C">
        <w:rPr>
          <w:rFonts w:ascii="Times New Roman" w:eastAsia="Times New Roman" w:hAnsi="Times New Roman" w:cs="Arial"/>
          <w:sz w:val="28"/>
          <w:szCs w:val="20"/>
          <w:lang w:eastAsia="ru-RU"/>
        </w:rPr>
        <w:t>Категория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: первая</w:t>
      </w:r>
    </w:p>
    <w:p w:rsidR="00A0468D" w:rsidRPr="00017FA9" w:rsidRDefault="00A0468D" w:rsidP="00A0468D">
      <w:pPr>
        <w:spacing w:after="0" w:line="274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Количество часов: </w:t>
      </w:r>
    </w:p>
    <w:p w:rsidR="00A0468D" w:rsidRDefault="00A0468D" w:rsidP="00A0468D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всего </w:t>
      </w:r>
      <w:r w:rsidRPr="00715587">
        <w:rPr>
          <w:rFonts w:ascii="Times New Roman" w:eastAsia="Times New Roman" w:hAnsi="Times New Roman" w:cs="Arial"/>
          <w:sz w:val="28"/>
          <w:szCs w:val="28"/>
          <w:lang w:eastAsia="ru-RU"/>
        </w:rPr>
        <w:t>68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</w:t>
      </w:r>
    </w:p>
    <w:p w:rsidR="00A0468D" w:rsidRPr="00017FA9" w:rsidRDefault="00A0468D" w:rsidP="00A0468D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>в неделю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</w:t>
      </w:r>
      <w:r w:rsidRPr="00715587">
        <w:rPr>
          <w:rFonts w:ascii="Times New Roman" w:eastAsia="Times New Roman" w:hAnsi="Times New Roman" w:cs="Arial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</w:t>
      </w:r>
    </w:p>
    <w:p w:rsidR="00A0468D" w:rsidRPr="00017FA9" w:rsidRDefault="00A0468D" w:rsidP="00A0468D">
      <w:pPr>
        <w:spacing w:after="0" w:line="296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282D5E" w:rsidRDefault="00A0468D" w:rsidP="00A0468D">
      <w:pPr>
        <w:spacing w:after="0" w:line="235" w:lineRule="auto"/>
        <w:ind w:right="260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  </w:t>
      </w: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Планирование составлено на основе 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Р</w:t>
      </w:r>
      <w:r w:rsidRPr="00282D5E">
        <w:rPr>
          <w:rFonts w:ascii="Times New Roman" w:eastAsia="Times New Roman" w:hAnsi="Times New Roman" w:cs="Arial"/>
          <w:sz w:val="28"/>
          <w:szCs w:val="20"/>
          <w:lang w:eastAsia="ru-RU"/>
        </w:rPr>
        <w:t>абочей программы</w:t>
      </w:r>
      <w:r w:rsidRPr="00E037ED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по физике</w:t>
      </w:r>
      <w:r w:rsidRPr="00282D5E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, утвержденной решением педсовета, 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П</w:t>
      </w:r>
      <w:r w:rsidRPr="00282D5E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ротокол </w:t>
      </w:r>
      <w:proofErr w:type="gramStart"/>
      <w:r w:rsidRPr="00282D5E">
        <w:rPr>
          <w:rFonts w:ascii="Times New Roman" w:eastAsia="Times New Roman" w:hAnsi="Times New Roman" w:cs="Arial"/>
          <w:sz w:val="28"/>
          <w:szCs w:val="20"/>
          <w:lang w:eastAsia="ru-RU"/>
        </w:rPr>
        <w:t>от</w:t>
      </w:r>
      <w:proofErr w:type="gramEnd"/>
      <w:r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__________________</w:t>
      </w:r>
    </w:p>
    <w:p w:rsidR="00A0468D" w:rsidRPr="00017FA9" w:rsidRDefault="00A0468D" w:rsidP="00A0468D">
      <w:pPr>
        <w:spacing w:after="0" w:line="1" w:lineRule="exact"/>
        <w:jc w:val="both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C45ADD" w:rsidRDefault="00A0468D" w:rsidP="00A0468D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C45ADD">
        <w:rPr>
          <w:rFonts w:ascii="Times New Roman" w:eastAsia="Times New Roman" w:hAnsi="Times New Roman" w:cs="Arial"/>
          <w:sz w:val="24"/>
          <w:szCs w:val="24"/>
          <w:lang w:eastAsia="ru-RU"/>
        </w:rPr>
        <w:t>Таштагол</w:t>
      </w:r>
    </w:p>
    <w:p w:rsidR="00A0468D" w:rsidRDefault="00A0468D" w:rsidP="00A0468D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C45ADD">
        <w:rPr>
          <w:rFonts w:ascii="Times New Roman" w:eastAsia="Times New Roman" w:hAnsi="Times New Roman" w:cs="Arial"/>
          <w:sz w:val="24"/>
          <w:szCs w:val="24"/>
          <w:lang w:eastAsia="ru-RU"/>
        </w:rPr>
        <w:t>2</w:t>
      </w:r>
      <w:r w:rsidR="009506F9">
        <w:rPr>
          <w:rFonts w:ascii="Times New Roman" w:eastAsia="Times New Roman" w:hAnsi="Times New Roman" w:cs="Arial"/>
          <w:sz w:val="24"/>
          <w:szCs w:val="24"/>
          <w:lang w:eastAsia="ru-RU"/>
        </w:rPr>
        <w:t>018</w:t>
      </w:r>
    </w:p>
    <w:tbl>
      <w:tblPr>
        <w:tblStyle w:val="a6"/>
        <w:tblW w:w="9786" w:type="dxa"/>
        <w:tblLook w:val="04A0"/>
      </w:tblPr>
      <w:tblGrid>
        <w:gridCol w:w="698"/>
        <w:gridCol w:w="6537"/>
        <w:gridCol w:w="1134"/>
        <w:gridCol w:w="1417"/>
      </w:tblGrid>
      <w:tr w:rsidR="00214FCA" w:rsidRPr="005E121D" w:rsidTr="00B31EC5">
        <w:trPr>
          <w:trHeight w:val="278"/>
        </w:trPr>
        <w:tc>
          <w:tcPr>
            <w:tcW w:w="698" w:type="dxa"/>
            <w:vMerge w:val="restart"/>
          </w:tcPr>
          <w:p w:rsidR="00214FCA" w:rsidRPr="005E121D" w:rsidRDefault="00214FCA" w:rsidP="00714F5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6537" w:type="dxa"/>
            <w:vMerge w:val="restart"/>
          </w:tcPr>
          <w:p w:rsidR="00214FCA" w:rsidRPr="005E121D" w:rsidRDefault="00214FCA" w:rsidP="00714F5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134" w:type="dxa"/>
            <w:vMerge w:val="restart"/>
          </w:tcPr>
          <w:p w:rsidR="00214FCA" w:rsidRPr="005E121D" w:rsidRDefault="00214FCA" w:rsidP="00214FC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Всего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часов</w:t>
            </w:r>
          </w:p>
        </w:tc>
        <w:tc>
          <w:tcPr>
            <w:tcW w:w="1417" w:type="dxa"/>
          </w:tcPr>
          <w:p w:rsidR="00214FCA" w:rsidRPr="005E121D" w:rsidRDefault="00214FCA" w:rsidP="00714F5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B31EC5" w:rsidRPr="005E121D" w:rsidTr="00B31EC5">
        <w:trPr>
          <w:trHeight w:val="277"/>
        </w:trPr>
        <w:tc>
          <w:tcPr>
            <w:tcW w:w="698" w:type="dxa"/>
            <w:vMerge/>
          </w:tcPr>
          <w:p w:rsidR="00B31EC5" w:rsidRPr="005E121D" w:rsidRDefault="00B31EC5" w:rsidP="00714F5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6537" w:type="dxa"/>
            <w:vMerge/>
          </w:tcPr>
          <w:p w:rsidR="00B31EC5" w:rsidRPr="005E121D" w:rsidRDefault="00B31EC5" w:rsidP="00714F5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31EC5" w:rsidRDefault="00B31EC5" w:rsidP="00214FC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B31EC5" w:rsidRPr="005E121D" w:rsidRDefault="00B31EC5" w:rsidP="007567F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8 а</w:t>
            </w:r>
            <w:r w:rsidR="007567F5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, </w:t>
            </w:r>
            <w:proofErr w:type="gramStart"/>
            <w:r w:rsidR="007567F5">
              <w:rPr>
                <w:rFonts w:ascii="Times New Roman" w:eastAsia="Times New Roman" w:hAnsi="Times New Roman"/>
                <w:b/>
                <w:sz w:val="24"/>
                <w:szCs w:val="24"/>
              </w:rPr>
              <w:t>б</w:t>
            </w:r>
            <w:proofErr w:type="gramEnd"/>
            <w:r w:rsidR="00AA2F6E">
              <w:rPr>
                <w:rFonts w:ascii="Times New Roman" w:eastAsia="Times New Roman" w:hAnsi="Times New Roman"/>
                <w:b/>
                <w:sz w:val="24"/>
                <w:szCs w:val="24"/>
              </w:rPr>
              <w:t>, в</w:t>
            </w:r>
          </w:p>
        </w:tc>
      </w:tr>
      <w:tr w:rsidR="00B31EC5" w:rsidRPr="005E121D" w:rsidTr="00B31EC5">
        <w:tc>
          <w:tcPr>
            <w:tcW w:w="7235" w:type="dxa"/>
            <w:gridSpan w:val="2"/>
          </w:tcPr>
          <w:p w:rsidR="00B31EC5" w:rsidRPr="005E121D" w:rsidRDefault="00B31EC5" w:rsidP="00214FCA">
            <w:pPr>
              <w:numPr>
                <w:ilvl w:val="0"/>
                <w:numId w:val="2"/>
              </w:num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Тепловые явления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Тепловое движение. Температура. Внутренняя энергия (§1,2)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2B4471" w:rsidRDefault="00AA2F6E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3.09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Способы изменения внутренней энергии (§ 3)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2B4471" w:rsidRDefault="00AA2F6E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5.09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3/3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Виды теплопередачи. Теплопроводность (§ 4)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2B4471" w:rsidRDefault="00AA2F6E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10.09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4/4</w:t>
            </w:r>
          </w:p>
        </w:tc>
        <w:tc>
          <w:tcPr>
            <w:tcW w:w="6537" w:type="dxa"/>
          </w:tcPr>
          <w:p w:rsidR="00B31EC5" w:rsidRPr="005E121D" w:rsidRDefault="00F509E2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Конвекция. </w:t>
            </w:r>
            <w:r w:rsidR="00B31EC5" w:rsidRPr="005E121D">
              <w:rPr>
                <w:rFonts w:ascii="Times New Roman" w:eastAsia="Times New Roman" w:hAnsi="Times New Roman"/>
                <w:sz w:val="24"/>
                <w:szCs w:val="24"/>
              </w:rPr>
              <w:t>Излучение (§ 5, 6)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2B4471" w:rsidRDefault="00AA2F6E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12.09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5/5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Количество теплоты. Единицы количества теплоты. (§ 7)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AA2F6E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17.09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6/6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Удельная теплоемкость (§8)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AA2F6E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19.09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7/7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Расчет количества теплоты, необходимого для нагревания тела или выделяемого при охлаждении (§9)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AA2F6E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24.09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8/8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№1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«Сравнение количества теплоты при смешивании воды разной температуры»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AA2F6E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26.09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9/9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№2 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«Измерение удельной теплоемкости твердого тела»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AA2F6E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1.10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10/10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Энергия топлива. Удельная теплота сгорания (§10)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AA2F6E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3.10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11/11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Закон сохранения и превращения энергии в механических и тепловых процессах (§11)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AA2F6E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8.10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12/12</w:t>
            </w:r>
          </w:p>
        </w:tc>
        <w:tc>
          <w:tcPr>
            <w:tcW w:w="6537" w:type="dxa"/>
          </w:tcPr>
          <w:p w:rsidR="00B31EC5" w:rsidRPr="005E121D" w:rsidRDefault="00B31EC5" w:rsidP="00B31E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Контрольная </w:t>
            </w:r>
            <w:r w:rsidRPr="009506F9">
              <w:rPr>
                <w:rFonts w:ascii="Times New Roman" w:eastAsia="Times New Roman" w:hAnsi="Times New Roman"/>
                <w:b/>
                <w:sz w:val="24"/>
                <w:szCs w:val="24"/>
              </w:rPr>
              <w:t>работа №1   «Тепловые явления»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AA2F6E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10.10</w:t>
            </w:r>
          </w:p>
        </w:tc>
      </w:tr>
      <w:tr w:rsidR="00B31EC5" w:rsidRPr="005E121D" w:rsidTr="00B31EC5">
        <w:tc>
          <w:tcPr>
            <w:tcW w:w="7235" w:type="dxa"/>
            <w:gridSpan w:val="2"/>
          </w:tcPr>
          <w:p w:rsidR="00B31EC5" w:rsidRPr="005E121D" w:rsidRDefault="00B31EC5" w:rsidP="00214FCA">
            <w:pPr>
              <w:pStyle w:val="a7"/>
              <w:numPr>
                <w:ilvl w:val="0"/>
                <w:numId w:val="2"/>
              </w:numPr>
              <w:rPr>
                <w:rFonts w:eastAsia="Times New Roman" w:cs="Times New Roman"/>
                <w:b/>
                <w:sz w:val="24"/>
                <w:szCs w:val="24"/>
              </w:rPr>
            </w:pPr>
            <w:r w:rsidRPr="005E121D">
              <w:rPr>
                <w:rFonts w:eastAsia="Times New Roman" w:cs="Times New Roman"/>
                <w:b/>
                <w:sz w:val="24"/>
                <w:szCs w:val="24"/>
              </w:rPr>
              <w:t>Изменение агрегатных состояний вещества.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:rsidR="00B31EC5" w:rsidRPr="005E121D" w:rsidRDefault="00B31EC5" w:rsidP="00B31EC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13/1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Агрегатные состояния вещества. Плавление и отвердевание (§12,13)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AA2F6E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15.10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14/2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График плавления и отвердевания кристаллических тел. Удельная теплота плавления (§14,15)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AA2F6E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17.10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15/3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Решение задач по теме «Нагревание тел. Плавление и кристаллизация»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AA2F6E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22.10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16/4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Испарение. Насыщенный и не насыщенный пар. Конденсация. Поглощение энергии при испарении жидкости и выделении ее при конденсации (§16,17)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AA2F6E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24.10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17/5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Кипение. Удельная теплота парообразования и конденсации (§18,19)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AA2F6E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7.11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18/6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Решение задач на расчет удельной теплоты парообразования, количества теплоты, отданного (полученного) телом при конденсации (парообразовании).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AA2F6E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12.11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19/7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Влажность воздуха. Способы определения влажности воздуха (§20)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№3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«Измерение влажности воздуха»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AA2F6E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14.11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20/8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Работа газа при расширении. Двигатель внутреннего сгорания (§21,22)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AA2F6E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19.11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21/9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Паровая турбина. КПД теплового двигателя (§23,24)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AA2F6E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21.11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22/10</w:t>
            </w:r>
          </w:p>
        </w:tc>
        <w:tc>
          <w:tcPr>
            <w:tcW w:w="6537" w:type="dxa"/>
          </w:tcPr>
          <w:p w:rsidR="00B31EC5" w:rsidRPr="005E121D" w:rsidRDefault="009506F9" w:rsidP="00B31E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Повторение по теме 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«Агрегатные состояния вещества»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AA2F6E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26.11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23/11</w:t>
            </w:r>
          </w:p>
        </w:tc>
        <w:tc>
          <w:tcPr>
            <w:tcW w:w="6537" w:type="dxa"/>
          </w:tcPr>
          <w:p w:rsidR="00B31EC5" w:rsidRPr="005E121D" w:rsidRDefault="009506F9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Контрольная работа №2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9506F9">
              <w:rPr>
                <w:rFonts w:ascii="Times New Roman" w:eastAsia="Times New Roman" w:hAnsi="Times New Roman"/>
                <w:b/>
                <w:sz w:val="24"/>
                <w:szCs w:val="24"/>
              </w:rPr>
              <w:t>«Агрегатные состояния вещества»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AA2F6E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28.11</w:t>
            </w:r>
          </w:p>
        </w:tc>
      </w:tr>
      <w:tr w:rsidR="00B31EC5" w:rsidRPr="005E121D" w:rsidTr="00B31EC5">
        <w:tc>
          <w:tcPr>
            <w:tcW w:w="7235" w:type="dxa"/>
            <w:gridSpan w:val="2"/>
          </w:tcPr>
          <w:p w:rsidR="00B31EC5" w:rsidRPr="005E121D" w:rsidRDefault="00B31EC5" w:rsidP="00214FCA">
            <w:pPr>
              <w:pStyle w:val="a7"/>
              <w:numPr>
                <w:ilvl w:val="0"/>
                <w:numId w:val="2"/>
              </w:numPr>
              <w:rPr>
                <w:rFonts w:eastAsia="Times New Roman" w:cs="Times New Roman"/>
                <w:b/>
                <w:sz w:val="24"/>
                <w:szCs w:val="24"/>
              </w:rPr>
            </w:pPr>
            <w:r w:rsidRPr="005E121D">
              <w:rPr>
                <w:rFonts w:eastAsia="Times New Roman" w:cs="Times New Roman"/>
                <w:b/>
                <w:sz w:val="24"/>
                <w:szCs w:val="24"/>
              </w:rPr>
              <w:t>Электрические явления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1417" w:type="dxa"/>
          </w:tcPr>
          <w:p w:rsidR="00B31EC5" w:rsidRPr="005E121D" w:rsidRDefault="00B31EC5" w:rsidP="00B31EC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24/1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Электризация тел при соприкосновении. Взаимодействие заряженных тел (§25)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CC0811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3.12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25/2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Электроскоп. Электрическое поле (§26,27)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CC0811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5.12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26/3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Делимость электрического заряда. Электрон. Строение атома (§28,29)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CC0811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10.12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27/4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Объяснение электрических явлений (§30)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CC0811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12.12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28/5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Проводники, полупроводники и непроводники электричества (§31)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CC0811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17.12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29/6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Электрический ток. Источники электрического тока (§32) 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CC0811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19.12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30/7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Электрическая цепь и ее составные части (§33)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CC0811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24.12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31/8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Электрический ток в металлах. Действия электрического поля. Направление электрического тока (§34,35,36)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CC0811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26.12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32/9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Сила тока. Единицы силы тока (§37)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CC0811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14.01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33/10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Амперметр. Измерение силы тока (§38)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№4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«Сборка электрической цепи и измерение силы тока в ее различных участках»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CC0811" w:rsidP="0041583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41583C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.01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34/11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Электрическое напряжение. Единицы напряжения (§39,40)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CC0811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21.01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35/12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Вольтметр. Измерение напряжения. Зависимость силы тока от напряжения (§41,42)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CC0811" w:rsidP="0041583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41583C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.01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36/13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Электрическое сопротивление проводников. Единицы сопротивления (§43)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№5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«Измерение напряжения на различных участках цепи»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CC0811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28.01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37/14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Закон Ома для участка цепи (§44)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41583C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  <w:r w:rsidR="00CC0811">
              <w:rPr>
                <w:rFonts w:ascii="Times New Roman" w:eastAsia="Times New Roman" w:hAnsi="Times New Roman"/>
                <w:sz w:val="24"/>
                <w:szCs w:val="24"/>
              </w:rPr>
              <w:t>.01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38/15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Расчет сопротивления проводника. Удельное сопротивление (§45)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CC0811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4.02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39/16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Примеры на расчет сопротивления проводника, силы тока и напряжения (§46)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41583C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CC0811">
              <w:rPr>
                <w:rFonts w:ascii="Times New Roman" w:eastAsia="Times New Roman" w:hAnsi="Times New Roman"/>
                <w:sz w:val="24"/>
                <w:szCs w:val="24"/>
              </w:rPr>
              <w:t>.02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40/17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Реостаты (§47)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Л.р.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№6 «Регулирование силы тока реостатом»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CC0811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11.02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41/18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№7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«Измерение сопротивления проводника при помощи амперметра и вольтметра»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CC0811" w:rsidP="0041583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41583C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.02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42/19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Последовательное соединение проводников (§48)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CC0811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18.02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43/20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Параллельное соединение проводников (§49)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41583C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  <w:r w:rsidR="00CC0811">
              <w:rPr>
                <w:rFonts w:ascii="Times New Roman" w:eastAsia="Times New Roman" w:hAnsi="Times New Roman"/>
                <w:sz w:val="24"/>
                <w:szCs w:val="24"/>
              </w:rPr>
              <w:t>.02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44/21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Решение задач по теме «Сопротивление проводников. Закон Ома»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CC0811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25.02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45/22</w:t>
            </w:r>
          </w:p>
        </w:tc>
        <w:tc>
          <w:tcPr>
            <w:tcW w:w="6537" w:type="dxa"/>
          </w:tcPr>
          <w:p w:rsidR="00B31EC5" w:rsidRPr="009506F9" w:rsidRDefault="00B31EC5" w:rsidP="00B31EC5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506F9">
              <w:rPr>
                <w:rFonts w:ascii="Times New Roman" w:eastAsia="Times New Roman" w:hAnsi="Times New Roman"/>
                <w:b/>
                <w:sz w:val="24"/>
                <w:szCs w:val="24"/>
              </w:rPr>
              <w:t>Контрольная работа №3   «Электрический ток. Напряжение. Сопротивление. Соединение проводников»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CC0811" w:rsidP="0041583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41583C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.02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46/23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Работа и мощность электрического тока (§50,51)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CC0811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4.03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47/24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Единицы работы электрического тока, применяемые на практике (§52)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№8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«Измерение мощности и работы тока в электрической лампе»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41583C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CC0811">
              <w:rPr>
                <w:rFonts w:ascii="Times New Roman" w:eastAsia="Times New Roman" w:hAnsi="Times New Roman"/>
                <w:sz w:val="24"/>
                <w:szCs w:val="24"/>
              </w:rPr>
              <w:t>.03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48/25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Нагревание проводников электрическим током. Закон </w:t>
            </w:r>
            <w:proofErr w:type="gramStart"/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Джоуля-Ленца</w:t>
            </w:r>
            <w:proofErr w:type="gramEnd"/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(§53)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CC0811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11.03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49/26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Конденсатор (§54)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CC0811" w:rsidP="0041583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41583C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.03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50/27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Лампа накаливания. Электрические нагревательные приборы. Короткое замыкание. Предохранители (§55,56)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CC0811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18.03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51/28</w:t>
            </w:r>
          </w:p>
        </w:tc>
        <w:tc>
          <w:tcPr>
            <w:tcW w:w="6537" w:type="dxa"/>
          </w:tcPr>
          <w:p w:rsidR="00B31EC5" w:rsidRPr="005E121D" w:rsidRDefault="009506F9" w:rsidP="00B31E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Повторение по теме «Электрические явления»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41583C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  <w:r w:rsidR="00CC0811">
              <w:rPr>
                <w:rFonts w:ascii="Times New Roman" w:eastAsia="Times New Roman" w:hAnsi="Times New Roman"/>
                <w:sz w:val="24"/>
                <w:szCs w:val="24"/>
              </w:rPr>
              <w:t>.03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52/29</w:t>
            </w:r>
          </w:p>
        </w:tc>
        <w:tc>
          <w:tcPr>
            <w:tcW w:w="6537" w:type="dxa"/>
          </w:tcPr>
          <w:p w:rsidR="00B31EC5" w:rsidRPr="009506F9" w:rsidRDefault="009506F9" w:rsidP="00714F5E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506F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Контрольная работа №4  «Работа. Мощность. Закон </w:t>
            </w:r>
            <w:proofErr w:type="gramStart"/>
            <w:r w:rsidRPr="009506F9">
              <w:rPr>
                <w:rFonts w:ascii="Times New Roman" w:eastAsia="Times New Roman" w:hAnsi="Times New Roman"/>
                <w:b/>
                <w:sz w:val="24"/>
                <w:szCs w:val="24"/>
              </w:rPr>
              <w:t>Джоуля-Ленца</w:t>
            </w:r>
            <w:proofErr w:type="gramEnd"/>
            <w:r w:rsidRPr="009506F9">
              <w:rPr>
                <w:rFonts w:ascii="Times New Roman" w:eastAsia="Times New Roman" w:hAnsi="Times New Roman"/>
                <w:b/>
                <w:sz w:val="24"/>
                <w:szCs w:val="24"/>
              </w:rPr>
              <w:t>. Конденсатор»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CC0811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1.04</w:t>
            </w:r>
          </w:p>
        </w:tc>
      </w:tr>
      <w:tr w:rsidR="00B31EC5" w:rsidRPr="005E121D" w:rsidTr="00B31EC5">
        <w:tc>
          <w:tcPr>
            <w:tcW w:w="7235" w:type="dxa"/>
            <w:gridSpan w:val="2"/>
          </w:tcPr>
          <w:p w:rsidR="00B31EC5" w:rsidRPr="005E121D" w:rsidRDefault="00B31EC5" w:rsidP="00214FCA">
            <w:pPr>
              <w:pStyle w:val="a7"/>
              <w:numPr>
                <w:ilvl w:val="0"/>
                <w:numId w:val="2"/>
              </w:numPr>
              <w:rPr>
                <w:rFonts w:eastAsia="Times New Roman" w:cs="Times New Roman"/>
                <w:b/>
                <w:sz w:val="24"/>
                <w:szCs w:val="24"/>
              </w:rPr>
            </w:pPr>
            <w:r w:rsidRPr="005E121D">
              <w:rPr>
                <w:rFonts w:eastAsia="Times New Roman" w:cs="Times New Roman"/>
                <w:b/>
                <w:sz w:val="24"/>
                <w:szCs w:val="24"/>
              </w:rPr>
              <w:t>Электромагнитные явления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B31EC5" w:rsidRPr="005E121D" w:rsidRDefault="00B31EC5" w:rsidP="00B31EC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53/1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Магнитное поле. Магнитное поле прямого тока. Магнитные линии (§57,58)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41583C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CC0811"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54/2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Магнитное поле катушки с током. Электромагниты и их применение (§59)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№9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«Сборка электромагнита и испытание его действия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10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Изучение электрического двигателя постоянного тока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(на модели)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CC0811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8.0</w:t>
            </w:r>
            <w:r w:rsidR="0041583C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55/3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Постоянные магниты. Магнитное поле постоянных магнитов. Магнитное поле Земли (§60,61)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41583C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  <w:r w:rsidR="00CC0811"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56/4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Действие магнитного поля на проводник с током. Электрический двигатель (§62)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CC0811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</w:t>
            </w:r>
            <w:r w:rsidR="0041583C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57/5</w:t>
            </w:r>
          </w:p>
        </w:tc>
        <w:tc>
          <w:tcPr>
            <w:tcW w:w="6537" w:type="dxa"/>
          </w:tcPr>
          <w:p w:rsidR="00B31EC5" w:rsidRPr="005E121D" w:rsidRDefault="0048166D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Контрольная работа №5</w:t>
            </w:r>
            <w:r w:rsidR="00B31EC5"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</w:t>
            </w:r>
            <w:r w:rsidR="00B31EC5" w:rsidRPr="0048166D">
              <w:rPr>
                <w:rFonts w:ascii="Times New Roman" w:eastAsia="Times New Roman" w:hAnsi="Times New Roman"/>
                <w:b/>
                <w:sz w:val="24"/>
                <w:szCs w:val="24"/>
              </w:rPr>
              <w:t>Электромагнитные явления»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41583C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="00CC0811"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B31EC5" w:rsidRPr="005E121D" w:rsidTr="00B31EC5">
        <w:tc>
          <w:tcPr>
            <w:tcW w:w="7235" w:type="dxa"/>
            <w:gridSpan w:val="2"/>
          </w:tcPr>
          <w:p w:rsidR="00B31EC5" w:rsidRPr="005E121D" w:rsidRDefault="00B31EC5" w:rsidP="00214FCA">
            <w:pPr>
              <w:pStyle w:val="a7"/>
              <w:numPr>
                <w:ilvl w:val="0"/>
                <w:numId w:val="2"/>
              </w:numPr>
              <w:rPr>
                <w:rFonts w:eastAsia="Times New Roman" w:cs="Times New Roman"/>
                <w:b/>
                <w:sz w:val="24"/>
                <w:szCs w:val="24"/>
              </w:rPr>
            </w:pPr>
            <w:r w:rsidRPr="005E121D">
              <w:rPr>
                <w:rFonts w:eastAsia="Times New Roman" w:cs="Times New Roman"/>
                <w:b/>
                <w:sz w:val="24"/>
                <w:szCs w:val="24"/>
              </w:rPr>
              <w:t>Световые явления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:rsidR="00B31EC5" w:rsidRPr="005E121D" w:rsidRDefault="00B31EC5" w:rsidP="00B31EC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58/1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Источники света. Распространение света (§63)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58681A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22.0</w:t>
            </w:r>
            <w:r w:rsidR="0041583C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59/2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Видимое движение светил (§64)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58681A" w:rsidP="0041583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41583C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41583C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60/3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Отражение света. Закон отражения света (§65)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58681A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29.0</w:t>
            </w:r>
            <w:r w:rsidR="0041583C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61/4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Плоское зеркало (§66)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41583C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  <w:r w:rsidR="0058681A"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62/5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Преломление света. Закон преломления света (§67)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41583C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="0058681A">
              <w:rPr>
                <w:rFonts w:ascii="Times New Roman" w:eastAsia="Times New Roman" w:hAnsi="Times New Roman"/>
                <w:sz w:val="24"/>
                <w:szCs w:val="24"/>
              </w:rPr>
              <w:t>.05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63/6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Линзы. Оптическая сила линзы (§68)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41583C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="0058681A">
              <w:rPr>
                <w:rFonts w:ascii="Times New Roman" w:eastAsia="Times New Roman" w:hAnsi="Times New Roman"/>
                <w:sz w:val="24"/>
                <w:szCs w:val="24"/>
              </w:rPr>
              <w:t>.05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64/7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Изображения, даваемые линзой (§69)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41583C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  <w:r w:rsidR="0058681A">
              <w:rPr>
                <w:rFonts w:ascii="Times New Roman" w:eastAsia="Times New Roman" w:hAnsi="Times New Roman"/>
                <w:sz w:val="24"/>
                <w:szCs w:val="24"/>
              </w:rPr>
              <w:t>.05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65/8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«Получение изображения при помощи линзы»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41583C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  <w:r w:rsidR="0058681A">
              <w:rPr>
                <w:rFonts w:ascii="Times New Roman" w:eastAsia="Times New Roman" w:hAnsi="Times New Roman"/>
                <w:sz w:val="24"/>
                <w:szCs w:val="24"/>
              </w:rPr>
              <w:t>.05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66/9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Решение задач «Построение изображений при помощи линзы»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41583C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="0058681A">
              <w:rPr>
                <w:rFonts w:ascii="Times New Roman" w:eastAsia="Times New Roman" w:hAnsi="Times New Roman"/>
                <w:sz w:val="24"/>
                <w:szCs w:val="24"/>
              </w:rPr>
              <w:t>.05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67/10</w:t>
            </w:r>
          </w:p>
        </w:tc>
        <w:tc>
          <w:tcPr>
            <w:tcW w:w="6537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Глаз и зрение (§70)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58681A" w:rsidP="0041583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41583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.05</w:t>
            </w:r>
          </w:p>
        </w:tc>
      </w:tr>
      <w:tr w:rsidR="00B31EC5" w:rsidRPr="005E121D" w:rsidTr="00B31EC5">
        <w:tc>
          <w:tcPr>
            <w:tcW w:w="698" w:type="dxa"/>
          </w:tcPr>
          <w:p w:rsidR="00B31EC5" w:rsidRPr="005E121D" w:rsidRDefault="00B31EC5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68/11</w:t>
            </w:r>
          </w:p>
        </w:tc>
        <w:tc>
          <w:tcPr>
            <w:tcW w:w="6537" w:type="dxa"/>
          </w:tcPr>
          <w:p w:rsidR="00B31EC5" w:rsidRPr="0048166D" w:rsidRDefault="00B31EC5" w:rsidP="0048166D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8166D">
              <w:rPr>
                <w:rFonts w:ascii="Times New Roman" w:eastAsia="Times New Roman" w:hAnsi="Times New Roman"/>
                <w:b/>
                <w:sz w:val="24"/>
                <w:szCs w:val="24"/>
              </w:rPr>
              <w:t>Контрольная работа №</w:t>
            </w:r>
            <w:r w:rsidR="0048166D" w:rsidRPr="0048166D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  <w:r w:rsidRPr="0048166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«Построение изображений, даваемых линзой»</w:t>
            </w:r>
          </w:p>
        </w:tc>
        <w:tc>
          <w:tcPr>
            <w:tcW w:w="1134" w:type="dxa"/>
          </w:tcPr>
          <w:p w:rsidR="00B31EC5" w:rsidRPr="005E121D" w:rsidRDefault="00B31EC5" w:rsidP="00214F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31EC5" w:rsidRPr="005E121D" w:rsidRDefault="0041583C" w:rsidP="00B31EC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  <w:r w:rsidR="0058681A">
              <w:rPr>
                <w:rFonts w:ascii="Times New Roman" w:eastAsia="Times New Roman" w:hAnsi="Times New Roman"/>
                <w:sz w:val="24"/>
                <w:szCs w:val="24"/>
              </w:rPr>
              <w:t>.05</w:t>
            </w:r>
          </w:p>
        </w:tc>
      </w:tr>
    </w:tbl>
    <w:p w:rsidR="00214FCA" w:rsidRDefault="00214FCA" w:rsidP="00A0468D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:rsidR="00214FCA" w:rsidRDefault="00214FCA" w:rsidP="00A0468D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:rsidR="00A0468D" w:rsidRDefault="00A0468D" w:rsidP="00A0468D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:rsidR="00A0468D" w:rsidRDefault="00A0468D" w:rsidP="00A0468D">
      <w:pPr>
        <w:pStyle w:val="a3"/>
        <w:rPr>
          <w:rFonts w:ascii="Times New Roman" w:hAnsi="Times New Roman"/>
          <w:sz w:val="24"/>
          <w:szCs w:val="24"/>
        </w:rPr>
      </w:pPr>
    </w:p>
    <w:p w:rsidR="00A0468D" w:rsidRPr="00E3724C" w:rsidRDefault="00A0468D" w:rsidP="00A0468D">
      <w:pPr>
        <w:pStyle w:val="a3"/>
        <w:rPr>
          <w:rFonts w:ascii="Times New Roman" w:hAnsi="Times New Roman"/>
          <w:sz w:val="24"/>
          <w:szCs w:val="24"/>
        </w:rPr>
      </w:pPr>
      <w:r w:rsidRPr="00E3724C">
        <w:rPr>
          <w:rFonts w:ascii="Times New Roman" w:hAnsi="Times New Roman"/>
          <w:sz w:val="24"/>
          <w:szCs w:val="24"/>
        </w:rPr>
        <w:t>По плану: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Pr="00E3724C">
        <w:rPr>
          <w:rFonts w:ascii="Times New Roman" w:hAnsi="Times New Roman"/>
          <w:sz w:val="24"/>
          <w:szCs w:val="24"/>
        </w:rPr>
        <w:t>Объединены темы уроков:</w:t>
      </w:r>
    </w:p>
    <w:p w:rsidR="00A0468D" w:rsidRPr="00AE6555" w:rsidRDefault="00A0468D" w:rsidP="00A0468D">
      <w:pPr>
        <w:pStyle w:val="a3"/>
        <w:rPr>
          <w:rFonts w:ascii="Times New Roman" w:hAnsi="Times New Roman"/>
          <w:sz w:val="24"/>
          <w:szCs w:val="24"/>
        </w:rPr>
      </w:pPr>
      <w:r w:rsidRPr="00E3724C">
        <w:rPr>
          <w:rFonts w:ascii="Times New Roman" w:hAnsi="Times New Roman"/>
          <w:sz w:val="24"/>
          <w:szCs w:val="24"/>
        </w:rPr>
        <w:t>Дано: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Pr="00E3724C">
        <w:rPr>
          <w:rFonts w:ascii="Times New Roman" w:hAnsi="Times New Roman"/>
          <w:sz w:val="24"/>
          <w:szCs w:val="24"/>
        </w:rPr>
        <w:t>Программа выполнена:</w:t>
      </w:r>
    </w:p>
    <w:p w:rsidR="00B70CDE" w:rsidRDefault="00B70CDE"/>
    <w:sectPr w:rsidR="00B70CDE" w:rsidSect="00A5361A">
      <w:footerReference w:type="default" r:id="rId7"/>
      <w:pgSz w:w="11900" w:h="16838"/>
      <w:pgMar w:top="851" w:right="851" w:bottom="851" w:left="1134" w:header="0" w:footer="0" w:gutter="0"/>
      <w:cols w:space="0" w:equalWidth="0">
        <w:col w:w="9349"/>
      </w:cols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43B0" w:rsidRDefault="000543B0" w:rsidP="00725BA6">
      <w:pPr>
        <w:spacing w:after="0" w:line="240" w:lineRule="auto"/>
      </w:pPr>
      <w:r>
        <w:separator/>
      </w:r>
    </w:p>
  </w:endnote>
  <w:endnote w:type="continuationSeparator" w:id="0">
    <w:p w:rsidR="000543B0" w:rsidRDefault="000543B0" w:rsidP="00725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52" w:rsidRDefault="008C7012">
    <w:pPr>
      <w:pStyle w:val="a4"/>
      <w:jc w:val="right"/>
    </w:pPr>
    <w:r>
      <w:fldChar w:fldCharType="begin"/>
    </w:r>
    <w:r w:rsidR="00214FCA">
      <w:instrText xml:space="preserve"> PAGE   \* MERGEFORMAT </w:instrText>
    </w:r>
    <w:r>
      <w:fldChar w:fldCharType="separate"/>
    </w:r>
    <w:r w:rsidR="0041583C">
      <w:rPr>
        <w:noProof/>
      </w:rPr>
      <w:t>4</w:t>
    </w:r>
    <w:r>
      <w:fldChar w:fldCharType="end"/>
    </w:r>
  </w:p>
  <w:p w:rsidR="00467652" w:rsidRDefault="0041583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43B0" w:rsidRDefault="000543B0" w:rsidP="00725BA6">
      <w:pPr>
        <w:spacing w:after="0" w:line="240" w:lineRule="auto"/>
      </w:pPr>
      <w:r>
        <w:separator/>
      </w:r>
    </w:p>
  </w:footnote>
  <w:footnote w:type="continuationSeparator" w:id="0">
    <w:p w:rsidR="000543B0" w:rsidRDefault="000543B0" w:rsidP="00725B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54C91"/>
    <w:multiLevelType w:val="hybridMultilevel"/>
    <w:tmpl w:val="0F58E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3F207F"/>
    <w:multiLevelType w:val="hybridMultilevel"/>
    <w:tmpl w:val="0F58E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468D"/>
    <w:rsid w:val="000543B0"/>
    <w:rsid w:val="00163D1B"/>
    <w:rsid w:val="001C4F12"/>
    <w:rsid w:val="00214FCA"/>
    <w:rsid w:val="00251A01"/>
    <w:rsid w:val="002947FE"/>
    <w:rsid w:val="0041583C"/>
    <w:rsid w:val="004317BB"/>
    <w:rsid w:val="0048166D"/>
    <w:rsid w:val="00501272"/>
    <w:rsid w:val="0058681A"/>
    <w:rsid w:val="0069474C"/>
    <w:rsid w:val="00725BA6"/>
    <w:rsid w:val="007567F5"/>
    <w:rsid w:val="008C7012"/>
    <w:rsid w:val="009506F9"/>
    <w:rsid w:val="009D3CF0"/>
    <w:rsid w:val="00A0468D"/>
    <w:rsid w:val="00AA2F6E"/>
    <w:rsid w:val="00B31EC5"/>
    <w:rsid w:val="00B70CDE"/>
    <w:rsid w:val="00CC0811"/>
    <w:rsid w:val="00F509E2"/>
    <w:rsid w:val="00F83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8D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468D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footer"/>
    <w:basedOn w:val="a"/>
    <w:link w:val="a5"/>
    <w:uiPriority w:val="99"/>
    <w:unhideWhenUsed/>
    <w:rsid w:val="00A0468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A0468D"/>
    <w:rPr>
      <w:rFonts w:ascii="Calibri" w:eastAsia="Calibri" w:hAnsi="Calibri" w:cs="Times New Roman"/>
      <w:sz w:val="22"/>
    </w:rPr>
  </w:style>
  <w:style w:type="table" w:styleId="a6">
    <w:name w:val="Table Grid"/>
    <w:basedOn w:val="a1"/>
    <w:uiPriority w:val="59"/>
    <w:rsid w:val="00A0468D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214FCA"/>
    <w:pPr>
      <w:ind w:left="720"/>
      <w:contextualSpacing/>
    </w:pPr>
    <w:rPr>
      <w:rFonts w:ascii="Times New Roman" w:eastAsiaTheme="minorHAnsi" w:hAnsi="Times New Roman" w:cstheme="minorBidi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2017-09-22T03:43:00Z</cp:lastPrinted>
  <dcterms:created xsi:type="dcterms:W3CDTF">2017-09-02T13:16:00Z</dcterms:created>
  <dcterms:modified xsi:type="dcterms:W3CDTF">2019-01-21T03:25:00Z</dcterms:modified>
</cp:coreProperties>
</file>