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584" w:rsidRPr="00ED7584" w:rsidRDefault="00ED7584" w:rsidP="00ED7584">
      <w:pPr>
        <w:jc w:val="center"/>
        <w:rPr>
          <w:sz w:val="24"/>
          <w:szCs w:val="24"/>
        </w:rPr>
      </w:pPr>
      <w:r w:rsidRPr="00ED7584">
        <w:rPr>
          <w:sz w:val="24"/>
          <w:szCs w:val="24"/>
        </w:rPr>
        <w:t>Муниципальное автономное общеобразовательное учреждение</w:t>
      </w:r>
    </w:p>
    <w:p w:rsidR="00ED7584" w:rsidRPr="00ED7584" w:rsidRDefault="00ED7584" w:rsidP="00ED7584">
      <w:pPr>
        <w:jc w:val="center"/>
        <w:rPr>
          <w:sz w:val="24"/>
          <w:szCs w:val="24"/>
        </w:rPr>
      </w:pPr>
      <w:r w:rsidRPr="00ED7584">
        <w:rPr>
          <w:sz w:val="24"/>
          <w:szCs w:val="24"/>
        </w:rPr>
        <w:t>Ильинская средняя общеобразовательная школа</w:t>
      </w:r>
    </w:p>
    <w:p w:rsidR="00ED7584" w:rsidRPr="00ED7584" w:rsidRDefault="00ED7584" w:rsidP="00ED7584">
      <w:pPr>
        <w:jc w:val="center"/>
        <w:rPr>
          <w:i/>
          <w:sz w:val="24"/>
          <w:szCs w:val="24"/>
        </w:rPr>
      </w:pPr>
      <w:r w:rsidRPr="00ED7584">
        <w:rPr>
          <w:i/>
          <w:sz w:val="24"/>
          <w:szCs w:val="24"/>
        </w:rPr>
        <w:t xml:space="preserve">142061, Московская область, </w:t>
      </w:r>
      <w:proofErr w:type="gramStart"/>
      <w:r w:rsidRPr="00ED7584">
        <w:rPr>
          <w:i/>
          <w:sz w:val="24"/>
          <w:szCs w:val="24"/>
        </w:rPr>
        <w:t>г</w:t>
      </w:r>
      <w:proofErr w:type="gramEnd"/>
      <w:r w:rsidRPr="00ED7584">
        <w:rPr>
          <w:i/>
          <w:sz w:val="24"/>
          <w:szCs w:val="24"/>
        </w:rPr>
        <w:t xml:space="preserve">. Домодедово, с. </w:t>
      </w:r>
      <w:proofErr w:type="spellStart"/>
      <w:r w:rsidRPr="00ED7584">
        <w:rPr>
          <w:i/>
          <w:sz w:val="24"/>
          <w:szCs w:val="24"/>
        </w:rPr>
        <w:t>Ильинское</w:t>
      </w:r>
      <w:proofErr w:type="spellEnd"/>
      <w:r w:rsidRPr="00ED7584">
        <w:rPr>
          <w:i/>
          <w:sz w:val="24"/>
          <w:szCs w:val="24"/>
        </w:rPr>
        <w:t>, д. 9/1</w:t>
      </w:r>
    </w:p>
    <w:p w:rsidR="00ED7584" w:rsidRPr="00ED7584" w:rsidRDefault="00ED7584" w:rsidP="00ED7584">
      <w:pPr>
        <w:pBdr>
          <w:bottom w:val="single" w:sz="12" w:space="1" w:color="auto"/>
        </w:pBdr>
        <w:jc w:val="center"/>
        <w:rPr>
          <w:b/>
          <w:sz w:val="24"/>
          <w:szCs w:val="24"/>
        </w:rPr>
      </w:pPr>
      <w:r w:rsidRPr="00ED7584">
        <w:rPr>
          <w:i/>
          <w:sz w:val="24"/>
          <w:szCs w:val="24"/>
        </w:rPr>
        <w:t xml:space="preserve">тел.: 8(49679)6-89-34, 8(49679)6-88-34, факс: 8(49679)6-89-34 </w:t>
      </w:r>
      <w:r w:rsidRPr="00ED7584">
        <w:rPr>
          <w:i/>
          <w:sz w:val="24"/>
          <w:szCs w:val="24"/>
          <w:lang w:val="en-US"/>
        </w:rPr>
        <w:t>E</w:t>
      </w:r>
      <w:r w:rsidRPr="00ED7584">
        <w:rPr>
          <w:i/>
          <w:sz w:val="24"/>
          <w:szCs w:val="24"/>
        </w:rPr>
        <w:t>-</w:t>
      </w:r>
      <w:r w:rsidRPr="00ED7584">
        <w:rPr>
          <w:i/>
          <w:sz w:val="24"/>
          <w:szCs w:val="24"/>
          <w:lang w:val="en-US"/>
        </w:rPr>
        <w:t>mail</w:t>
      </w:r>
      <w:r w:rsidRPr="00ED7584">
        <w:rPr>
          <w:i/>
          <w:sz w:val="24"/>
          <w:szCs w:val="24"/>
        </w:rPr>
        <w:t xml:space="preserve">: </w:t>
      </w:r>
      <w:proofErr w:type="spellStart"/>
      <w:r w:rsidRPr="00ED7584">
        <w:rPr>
          <w:i/>
          <w:sz w:val="24"/>
          <w:szCs w:val="24"/>
          <w:lang w:val="en-US"/>
        </w:rPr>
        <w:t>hcola</w:t>
      </w:r>
      <w:proofErr w:type="spellEnd"/>
      <w:r w:rsidRPr="00ED7584">
        <w:rPr>
          <w:i/>
          <w:sz w:val="24"/>
          <w:szCs w:val="24"/>
        </w:rPr>
        <w:t>1@</w:t>
      </w:r>
      <w:r w:rsidRPr="00ED7584">
        <w:rPr>
          <w:i/>
          <w:sz w:val="24"/>
          <w:szCs w:val="24"/>
          <w:lang w:val="en-US"/>
        </w:rPr>
        <w:t>rambler</w:t>
      </w:r>
      <w:r w:rsidRPr="00ED7584">
        <w:rPr>
          <w:i/>
          <w:sz w:val="24"/>
          <w:szCs w:val="24"/>
        </w:rPr>
        <w:t>.</w:t>
      </w:r>
      <w:proofErr w:type="spellStart"/>
      <w:r w:rsidRPr="00ED7584">
        <w:rPr>
          <w:i/>
          <w:sz w:val="24"/>
          <w:szCs w:val="24"/>
          <w:lang w:val="en-US"/>
        </w:rPr>
        <w:t>ru</w:t>
      </w:r>
      <w:proofErr w:type="spellEnd"/>
    </w:p>
    <w:p w:rsidR="00ED7584" w:rsidRPr="00ED7584" w:rsidRDefault="00ED7584" w:rsidP="00ED7584">
      <w:pPr>
        <w:suppressAutoHyphens/>
        <w:ind w:right="23"/>
        <w:jc w:val="center"/>
        <w:rPr>
          <w:sz w:val="24"/>
          <w:szCs w:val="24"/>
        </w:rPr>
      </w:pPr>
    </w:p>
    <w:p w:rsidR="00ED7584" w:rsidRPr="00ED7584" w:rsidRDefault="00ED7584" w:rsidP="00ED7584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6"/>
        <w:gridCol w:w="3096"/>
        <w:gridCol w:w="3509"/>
      </w:tblGrid>
      <w:tr w:rsidR="00ED7584" w:rsidRPr="00ED7584" w:rsidTr="00814BA8">
        <w:tc>
          <w:tcPr>
            <w:tcW w:w="3085" w:type="dxa"/>
          </w:tcPr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 xml:space="preserve">Программа рассмотрена на заседании ШМО учителей _________________________ 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 xml:space="preserve">Протокол </w:t>
            </w:r>
            <w:proofErr w:type="gramStart"/>
            <w:r w:rsidRPr="00ED7584">
              <w:rPr>
                <w:sz w:val="24"/>
                <w:szCs w:val="24"/>
              </w:rPr>
              <w:t>от</w:t>
            </w:r>
            <w:proofErr w:type="gramEnd"/>
            <w:r w:rsidRPr="00ED7584">
              <w:rPr>
                <w:sz w:val="24"/>
                <w:szCs w:val="24"/>
              </w:rPr>
              <w:t xml:space="preserve"> ________ № ___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Руководитель ШМО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__________/_____________/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СОГЛАСОВАНО: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Заместитель директора по УВР Макаренко Н.Н.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________________________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«____»_____________2017 г.</w:t>
            </w:r>
          </w:p>
        </w:tc>
        <w:tc>
          <w:tcPr>
            <w:tcW w:w="3509" w:type="dxa"/>
          </w:tcPr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УТВЕРЖДАЮ: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Директор МАОУ Ильинской СОШ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__________________/Ипатова О.П./</w:t>
            </w: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</w:p>
          <w:p w:rsidR="00ED7584" w:rsidRPr="00ED7584" w:rsidRDefault="00ED7584" w:rsidP="00814BA8">
            <w:pPr>
              <w:rPr>
                <w:sz w:val="24"/>
                <w:szCs w:val="24"/>
              </w:rPr>
            </w:pPr>
            <w:r w:rsidRPr="00ED7584">
              <w:rPr>
                <w:sz w:val="24"/>
                <w:szCs w:val="24"/>
              </w:rPr>
              <w:t>Приказ от «___»_____2017 г.  №____</w:t>
            </w:r>
          </w:p>
        </w:tc>
      </w:tr>
    </w:tbl>
    <w:p w:rsidR="00ED7584" w:rsidRPr="00ED7584" w:rsidRDefault="00ED7584" w:rsidP="00ED7584">
      <w:pPr>
        <w:rPr>
          <w:sz w:val="24"/>
          <w:szCs w:val="24"/>
        </w:rPr>
      </w:pPr>
    </w:p>
    <w:p w:rsidR="00ED7584" w:rsidRPr="00ED7584" w:rsidRDefault="00ED7584" w:rsidP="00ED7584">
      <w:pPr>
        <w:pStyle w:val="2"/>
        <w:rPr>
          <w:caps/>
          <w:sz w:val="24"/>
          <w:szCs w:val="24"/>
        </w:rPr>
      </w:pPr>
    </w:p>
    <w:p w:rsidR="00ED7584" w:rsidRPr="00ED7584" w:rsidRDefault="00ED7584" w:rsidP="00ED7584">
      <w:pPr>
        <w:rPr>
          <w:sz w:val="24"/>
          <w:szCs w:val="24"/>
        </w:rPr>
      </w:pPr>
    </w:p>
    <w:p w:rsidR="00ED7584" w:rsidRPr="00DD2CC6" w:rsidRDefault="00ED7584" w:rsidP="00ED7584">
      <w:pPr>
        <w:suppressAutoHyphens/>
        <w:jc w:val="center"/>
        <w:rPr>
          <w:b/>
          <w:sz w:val="24"/>
          <w:szCs w:val="24"/>
          <w:lang w:eastAsia="ar-SA"/>
        </w:rPr>
      </w:pPr>
      <w:r w:rsidRPr="00DD2CC6">
        <w:rPr>
          <w:b/>
          <w:sz w:val="24"/>
          <w:szCs w:val="24"/>
          <w:lang w:eastAsia="ar-SA"/>
        </w:rPr>
        <w:t>Рабочая  программа,</w:t>
      </w:r>
    </w:p>
    <w:p w:rsidR="00ED7584" w:rsidRPr="00DD2CC6" w:rsidRDefault="00ED7584" w:rsidP="00ED7584">
      <w:pPr>
        <w:suppressAutoHyphens/>
        <w:jc w:val="center"/>
        <w:rPr>
          <w:b/>
          <w:sz w:val="24"/>
          <w:szCs w:val="24"/>
          <w:lang w:eastAsia="ar-SA"/>
        </w:rPr>
      </w:pPr>
      <w:proofErr w:type="gramStart"/>
      <w:r w:rsidRPr="00DD2CC6">
        <w:rPr>
          <w:b/>
          <w:sz w:val="24"/>
          <w:szCs w:val="24"/>
          <w:lang w:eastAsia="ar-SA"/>
        </w:rPr>
        <w:t>составленная</w:t>
      </w:r>
      <w:proofErr w:type="gramEnd"/>
      <w:r w:rsidRPr="00DD2CC6">
        <w:rPr>
          <w:b/>
          <w:sz w:val="24"/>
          <w:szCs w:val="24"/>
          <w:lang w:eastAsia="ar-SA"/>
        </w:rPr>
        <w:t xml:space="preserve"> на основе  авторской</w:t>
      </w:r>
    </w:p>
    <w:p w:rsidR="00ED7584" w:rsidRPr="00DD2CC6" w:rsidRDefault="00ED7584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  <w:r w:rsidRPr="00DD2CC6">
        <w:rPr>
          <w:b/>
          <w:sz w:val="24"/>
          <w:szCs w:val="24"/>
          <w:lang w:eastAsia="ar-SA"/>
        </w:rPr>
        <w:t>на    2017 – 2018  учебный  год</w:t>
      </w:r>
    </w:p>
    <w:p w:rsidR="00ED7584" w:rsidRPr="00DD2CC6" w:rsidRDefault="00ED7584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1110"/>
          <w:tab w:val="center" w:pos="4677"/>
          <w:tab w:val="left" w:pos="8115"/>
        </w:tabs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Евтухова Анна Вячеславовна </w:t>
      </w:r>
    </w:p>
    <w:p w:rsidR="00ED7584" w:rsidRPr="00DD2CC6" w:rsidRDefault="00ED7584" w:rsidP="00ED7584">
      <w:pPr>
        <w:tabs>
          <w:tab w:val="left" w:pos="1110"/>
          <w:tab w:val="left" w:pos="2160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Ф.И.О.   преподавателя</w:t>
      </w: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1110"/>
        </w:tabs>
        <w:suppressAutoHyphens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>Химия</w:t>
      </w:r>
    </w:p>
    <w:p w:rsidR="00ED7584" w:rsidRPr="00DD2CC6" w:rsidRDefault="00ED7584" w:rsidP="00ED7584">
      <w:pPr>
        <w:tabs>
          <w:tab w:val="left" w:pos="369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Предмет</w:t>
      </w: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369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</w:t>
      </w:r>
      <w:r w:rsidR="00ED7584" w:rsidRPr="00DD2CC6">
        <w:rPr>
          <w:sz w:val="24"/>
          <w:szCs w:val="24"/>
          <w:lang w:eastAsia="ar-SA"/>
        </w:rPr>
        <w:t xml:space="preserve"> «А</w:t>
      </w:r>
      <w:r w:rsidR="00E74049">
        <w:rPr>
          <w:sz w:val="24"/>
          <w:szCs w:val="24"/>
          <w:lang w:eastAsia="ar-SA"/>
        </w:rPr>
        <w:t>, Б</w:t>
      </w:r>
      <w:r w:rsidR="00ED7584" w:rsidRPr="00DD2CC6">
        <w:rPr>
          <w:sz w:val="24"/>
          <w:szCs w:val="24"/>
          <w:lang w:eastAsia="ar-SA"/>
        </w:rPr>
        <w:t>» класс / 2 часа в неделю</w:t>
      </w:r>
    </w:p>
    <w:p w:rsidR="00ED7584" w:rsidRPr="00DD2CC6" w:rsidRDefault="00ED7584" w:rsidP="00ED7584">
      <w:pP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 xml:space="preserve">      Классы  /  количество  часов  в  неделю</w:t>
      </w:r>
    </w:p>
    <w:p w:rsidR="00ED7584" w:rsidRPr="00DD2CC6" w:rsidRDefault="00DD2CC6" w:rsidP="00ED7584">
      <w:pPr>
        <w:pBdr>
          <w:bottom w:val="single" w:sz="8" w:space="1" w:color="000000"/>
        </w:pBd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8</w:t>
      </w:r>
      <w:r w:rsidR="00ED7584" w:rsidRPr="00DD2CC6">
        <w:rPr>
          <w:sz w:val="24"/>
          <w:szCs w:val="24"/>
          <w:lang w:eastAsia="ar-SA"/>
        </w:rPr>
        <w:t xml:space="preserve"> класс / 68  часов в год</w:t>
      </w:r>
    </w:p>
    <w:p w:rsidR="00ED7584" w:rsidRPr="00DD2CC6" w:rsidRDefault="00ED7584" w:rsidP="00ED7584">
      <w:pPr>
        <w:tabs>
          <w:tab w:val="left" w:pos="4200"/>
          <w:tab w:val="right" w:pos="9355"/>
        </w:tabs>
        <w:suppressAutoHyphens/>
        <w:jc w:val="center"/>
        <w:rPr>
          <w:sz w:val="24"/>
          <w:szCs w:val="24"/>
          <w:lang w:eastAsia="ar-SA"/>
        </w:rPr>
      </w:pPr>
      <w:r w:rsidRPr="00DD2CC6">
        <w:rPr>
          <w:sz w:val="24"/>
          <w:szCs w:val="24"/>
          <w:lang w:eastAsia="ar-SA"/>
        </w:rPr>
        <w:t>Классы  /  количество  часов  в  год</w:t>
      </w:r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pBdr>
          <w:bottom w:val="single" w:sz="4" w:space="1" w:color="auto"/>
        </w:pBdr>
        <w:tabs>
          <w:tab w:val="right" w:pos="9355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ED7584">
      <w:pPr>
        <w:pBdr>
          <w:bottom w:val="single" w:sz="4" w:space="1" w:color="auto"/>
        </w:pBdr>
        <w:tabs>
          <w:tab w:val="right" w:pos="9355"/>
        </w:tabs>
        <w:suppressAutoHyphens/>
        <w:jc w:val="both"/>
        <w:rPr>
          <w:b/>
          <w:sz w:val="24"/>
          <w:szCs w:val="24"/>
          <w:u w:val="single"/>
          <w:lang w:eastAsia="ar-SA"/>
        </w:rPr>
      </w:pPr>
      <w:r w:rsidRPr="00DD2CC6">
        <w:rPr>
          <w:sz w:val="24"/>
          <w:szCs w:val="24"/>
          <w:lang w:eastAsia="ar-SA"/>
        </w:rPr>
        <w:t xml:space="preserve">Автор программы: </w:t>
      </w:r>
      <w:proofErr w:type="spellStart"/>
      <w:r w:rsidR="00DD2CC6" w:rsidRPr="00DD2CC6">
        <w:rPr>
          <w:sz w:val="24"/>
          <w:szCs w:val="24"/>
          <w:shd w:val="clear" w:color="auto" w:fill="FFFFFF"/>
          <w:lang w:bidi="ru-RU"/>
        </w:rPr>
        <w:t>Гара</w:t>
      </w:r>
      <w:proofErr w:type="spellEnd"/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 </w:t>
      </w:r>
      <w:r w:rsidR="00DD2CC6" w:rsidRPr="00DD2CC6">
        <w:rPr>
          <w:sz w:val="24"/>
          <w:szCs w:val="24"/>
          <w:shd w:val="clear" w:color="auto" w:fill="FFFFFF"/>
        </w:rPr>
        <w:t xml:space="preserve">H. </w:t>
      </w:r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Н. Химия. Рабочие программы. Предметная линия учебников </w:t>
      </w:r>
      <w:r w:rsidR="00DD2CC6" w:rsidRPr="00DD2CC6">
        <w:rPr>
          <w:sz w:val="24"/>
          <w:szCs w:val="24"/>
          <w:shd w:val="clear" w:color="auto" w:fill="FFFFFF"/>
        </w:rPr>
        <w:t xml:space="preserve">E. </w:t>
      </w:r>
      <w:r w:rsidR="00DD2CC6" w:rsidRPr="00DD2CC6">
        <w:rPr>
          <w:sz w:val="24"/>
          <w:szCs w:val="24"/>
          <w:shd w:val="clear" w:color="auto" w:fill="FFFFFF"/>
          <w:lang w:bidi="ru-RU"/>
        </w:rPr>
        <w:t>Е. Рудзитиса, Ф. Е. Фельдмана. 8—9 клас</w:t>
      </w:r>
      <w:r w:rsidR="00DD2CC6" w:rsidRPr="00DD2CC6">
        <w:rPr>
          <w:sz w:val="24"/>
          <w:szCs w:val="24"/>
          <w:shd w:val="clear" w:color="auto" w:fill="FFFFFF"/>
          <w:lang w:bidi="ru-RU"/>
        </w:rPr>
        <w:softHyphen/>
        <w:t xml:space="preserve">сы / </w:t>
      </w:r>
      <w:r w:rsidR="00DD2CC6" w:rsidRPr="00DD2CC6">
        <w:rPr>
          <w:sz w:val="24"/>
          <w:szCs w:val="24"/>
          <w:shd w:val="clear" w:color="auto" w:fill="FFFFFF"/>
        </w:rPr>
        <w:t xml:space="preserve">H. </w:t>
      </w:r>
      <w:r w:rsidR="00DD2CC6" w:rsidRPr="00DD2CC6">
        <w:rPr>
          <w:sz w:val="24"/>
          <w:szCs w:val="24"/>
          <w:shd w:val="clear" w:color="auto" w:fill="FFFFFF"/>
          <w:lang w:bidi="ru-RU"/>
        </w:rPr>
        <w:t xml:space="preserve">Н. </w:t>
      </w:r>
      <w:proofErr w:type="spellStart"/>
      <w:r w:rsidR="00DD2CC6" w:rsidRPr="00DD2CC6">
        <w:rPr>
          <w:sz w:val="24"/>
          <w:szCs w:val="24"/>
          <w:shd w:val="clear" w:color="auto" w:fill="FFFFFF"/>
          <w:lang w:bidi="ru-RU"/>
        </w:rPr>
        <w:t>Гара</w:t>
      </w:r>
      <w:proofErr w:type="spellEnd"/>
      <w:r w:rsidR="00DD2CC6" w:rsidRPr="00DD2CC6">
        <w:rPr>
          <w:sz w:val="24"/>
          <w:szCs w:val="24"/>
          <w:shd w:val="clear" w:color="auto" w:fill="FFFFFF"/>
          <w:lang w:bidi="ru-RU"/>
        </w:rPr>
        <w:t>. — М.: Просвещение</w:t>
      </w:r>
      <w:proofErr w:type="gramStart"/>
      <w:r w:rsidR="00DD2CC6" w:rsidRPr="00DD2CC6">
        <w:rPr>
          <w:sz w:val="24"/>
          <w:szCs w:val="24"/>
          <w:shd w:val="clear" w:color="auto" w:fill="FFFFFF"/>
          <w:lang w:bidi="ru-RU"/>
        </w:rPr>
        <w:t>.</w:t>
      </w:r>
      <w:r w:rsidRPr="00DD2CC6">
        <w:rPr>
          <w:sz w:val="24"/>
          <w:szCs w:val="24"/>
          <w:shd w:val="clear" w:color="auto" w:fill="FFFFFF"/>
        </w:rPr>
        <w:t>.</w:t>
      </w:r>
      <w:proofErr w:type="gramEnd"/>
    </w:p>
    <w:p w:rsidR="00ED7584" w:rsidRPr="00DD2CC6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DD2CC6" w:rsidRDefault="00ED7584" w:rsidP="00DD2CC6">
      <w:pPr>
        <w:pBdr>
          <w:bottom w:val="single" w:sz="8" w:space="1" w:color="000000"/>
        </w:pBdr>
        <w:jc w:val="both"/>
        <w:rPr>
          <w:sz w:val="24"/>
          <w:szCs w:val="24"/>
          <w:lang w:bidi="ru-RU"/>
        </w:rPr>
      </w:pPr>
      <w:r w:rsidRPr="00DD2CC6">
        <w:rPr>
          <w:sz w:val="24"/>
          <w:szCs w:val="24"/>
          <w:lang w:eastAsia="ar-SA"/>
        </w:rPr>
        <w:t xml:space="preserve">Учебник:  </w:t>
      </w:r>
      <w:r w:rsidR="00DD2CC6" w:rsidRPr="00DD2CC6">
        <w:rPr>
          <w:sz w:val="24"/>
          <w:szCs w:val="24"/>
          <w:lang w:bidi="ru-RU"/>
        </w:rPr>
        <w:t xml:space="preserve">Рудзитис Г. Е. Химия: 8 </w:t>
      </w:r>
      <w:proofErr w:type="spellStart"/>
      <w:r w:rsidR="00DD2CC6" w:rsidRPr="00DD2CC6">
        <w:rPr>
          <w:sz w:val="24"/>
          <w:szCs w:val="24"/>
          <w:lang w:bidi="ru-RU"/>
        </w:rPr>
        <w:t>кл</w:t>
      </w:r>
      <w:proofErr w:type="spellEnd"/>
      <w:r w:rsidR="00DD2CC6" w:rsidRPr="00DD2CC6">
        <w:rPr>
          <w:sz w:val="24"/>
          <w:szCs w:val="24"/>
          <w:lang w:bidi="ru-RU"/>
        </w:rPr>
        <w:t>.: учеб</w:t>
      </w:r>
      <w:proofErr w:type="gramStart"/>
      <w:r w:rsidR="00DD2CC6" w:rsidRPr="00DD2CC6">
        <w:rPr>
          <w:sz w:val="24"/>
          <w:szCs w:val="24"/>
          <w:lang w:bidi="ru-RU"/>
        </w:rPr>
        <w:t>.</w:t>
      </w:r>
      <w:proofErr w:type="gramEnd"/>
      <w:r w:rsidR="00DD2CC6" w:rsidRPr="00DD2CC6">
        <w:rPr>
          <w:sz w:val="24"/>
          <w:szCs w:val="24"/>
          <w:lang w:bidi="ru-RU"/>
        </w:rPr>
        <w:t xml:space="preserve"> </w:t>
      </w:r>
      <w:proofErr w:type="gramStart"/>
      <w:r w:rsidR="00DD2CC6" w:rsidRPr="00DD2CC6">
        <w:rPr>
          <w:sz w:val="24"/>
          <w:szCs w:val="24"/>
          <w:lang w:bidi="ru-RU"/>
        </w:rPr>
        <w:t>д</w:t>
      </w:r>
      <w:proofErr w:type="gramEnd"/>
      <w:r w:rsidR="00DD2CC6" w:rsidRPr="00DD2CC6">
        <w:rPr>
          <w:sz w:val="24"/>
          <w:szCs w:val="24"/>
          <w:lang w:bidi="ru-RU"/>
        </w:rPr>
        <w:t xml:space="preserve">ля </w:t>
      </w:r>
      <w:proofErr w:type="spellStart"/>
      <w:r w:rsidR="00DD2CC6" w:rsidRPr="00DD2CC6">
        <w:rPr>
          <w:sz w:val="24"/>
          <w:szCs w:val="24"/>
          <w:lang w:bidi="ru-RU"/>
        </w:rPr>
        <w:t>общеобразоват</w:t>
      </w:r>
      <w:proofErr w:type="spellEnd"/>
      <w:r w:rsidR="00DD2CC6" w:rsidRPr="00DD2CC6">
        <w:rPr>
          <w:sz w:val="24"/>
          <w:szCs w:val="24"/>
          <w:lang w:bidi="ru-RU"/>
        </w:rPr>
        <w:t>. учреждений / Г. Е. Рудзитис, Ф. Е Фельдман. — М.: Просвещение.</w:t>
      </w:r>
    </w:p>
    <w:p w:rsidR="00ED7584" w:rsidRPr="00DD2CC6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color w:val="FF0000"/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color w:val="FF0000"/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tabs>
          <w:tab w:val="left" w:pos="2130"/>
        </w:tabs>
        <w:suppressAutoHyphens/>
        <w:jc w:val="both"/>
        <w:rPr>
          <w:sz w:val="24"/>
          <w:szCs w:val="24"/>
          <w:lang w:eastAsia="ar-SA"/>
        </w:rPr>
      </w:pPr>
      <w:r w:rsidRPr="00ED7584">
        <w:rPr>
          <w:sz w:val="24"/>
          <w:szCs w:val="24"/>
          <w:lang w:eastAsia="ar-SA"/>
        </w:rPr>
        <w:tab/>
      </w: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both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center"/>
        <w:rPr>
          <w:sz w:val="24"/>
          <w:szCs w:val="24"/>
          <w:lang w:eastAsia="ar-SA"/>
        </w:rPr>
      </w:pPr>
    </w:p>
    <w:p w:rsidR="00ED7584" w:rsidRPr="00ED7584" w:rsidRDefault="00ED7584" w:rsidP="00ED7584">
      <w:pPr>
        <w:suppressAutoHyphens/>
        <w:jc w:val="center"/>
        <w:rPr>
          <w:sz w:val="24"/>
          <w:szCs w:val="24"/>
          <w:lang w:eastAsia="ar-SA"/>
        </w:rPr>
      </w:pPr>
      <w:r w:rsidRPr="00ED7584">
        <w:rPr>
          <w:sz w:val="24"/>
          <w:szCs w:val="24"/>
          <w:lang w:eastAsia="ar-SA"/>
        </w:rPr>
        <w:t>2017 г.</w:t>
      </w: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ED7584" w:rsidRPr="00ED7584" w:rsidRDefault="00ED7584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3F2107" w:rsidRPr="00A4271B" w:rsidRDefault="004E4BB3" w:rsidP="00496359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  <w:r w:rsidRPr="00A4271B">
        <w:rPr>
          <w:sz w:val="24"/>
          <w:szCs w:val="24"/>
        </w:rPr>
        <w:lastRenderedPageBreak/>
        <w:t xml:space="preserve">ПЛАНИРУЕМЫЕ ОБРАЗОВАТЕЛЬНЫЕ РЕЗУЛЬТАТЫ ОСВОЕНИЯ ПРЕДМЕТА, КУРСА </w:t>
      </w:r>
      <w:proofErr w:type="gramStart"/>
      <w:r w:rsidR="00ED7584">
        <w:rPr>
          <w:sz w:val="24"/>
          <w:szCs w:val="24"/>
        </w:rPr>
        <w:t>ОБУЧАЮЩИМИСЯ</w:t>
      </w:r>
      <w:proofErr w:type="gramEnd"/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688"/>
      </w:tblGrid>
      <w:tr w:rsidR="00E868B3" w:rsidRPr="003418A5" w:rsidTr="00C90011">
        <w:trPr>
          <w:jc w:val="center"/>
        </w:trPr>
        <w:tc>
          <w:tcPr>
            <w:tcW w:w="2518" w:type="dxa"/>
            <w:shd w:val="clear" w:color="auto" w:fill="auto"/>
          </w:tcPr>
          <w:p w:rsidR="00E868B3" w:rsidRPr="00561F2D" w:rsidRDefault="00E868B3" w:rsidP="00AB24B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eastAsia="Calibri"/>
                <w:sz w:val="24"/>
                <w:szCs w:val="24"/>
              </w:rPr>
            </w:pPr>
            <w:r w:rsidRPr="00561F2D">
              <w:rPr>
                <w:rFonts w:eastAsia="Calibri"/>
                <w:sz w:val="24"/>
                <w:szCs w:val="24"/>
              </w:rPr>
              <w:t>Личностные</w:t>
            </w:r>
          </w:p>
        </w:tc>
        <w:tc>
          <w:tcPr>
            <w:tcW w:w="7688" w:type="dxa"/>
            <w:shd w:val="clear" w:color="auto" w:fill="auto"/>
          </w:tcPr>
          <w:p w:rsidR="004B4C89" w:rsidRPr="002713A4" w:rsidRDefault="004B4C89" w:rsidP="002713A4">
            <w:pPr>
              <w:spacing w:after="240"/>
              <w:rPr>
                <w:rFonts w:eastAsia="Calibri"/>
                <w:sz w:val="24"/>
                <w:szCs w:val="24"/>
                <w:u w:val="single"/>
              </w:rPr>
            </w:pPr>
            <w:r w:rsidRPr="002713A4">
              <w:rPr>
                <w:rFonts w:eastAsia="Calibri"/>
                <w:sz w:val="24"/>
                <w:szCs w:val="24"/>
                <w:u w:val="single"/>
              </w:rPr>
              <w:t xml:space="preserve">У </w:t>
            </w:r>
            <w:proofErr w:type="gramStart"/>
            <w:r w:rsidR="002713A4">
              <w:rPr>
                <w:rFonts w:eastAsia="Calibri"/>
                <w:sz w:val="24"/>
                <w:szCs w:val="24"/>
                <w:u w:val="single"/>
              </w:rPr>
              <w:t>обу</w:t>
            </w:r>
            <w:r w:rsidR="002713A4" w:rsidRPr="002713A4">
              <w:rPr>
                <w:rFonts w:eastAsia="Calibri"/>
                <w:sz w:val="24"/>
                <w:szCs w:val="24"/>
                <w:u w:val="single"/>
              </w:rPr>
              <w:t>чающегося</w:t>
            </w:r>
            <w:proofErr w:type="gramEnd"/>
            <w:r w:rsidRPr="002713A4">
              <w:rPr>
                <w:rFonts w:eastAsia="Calibri"/>
                <w:sz w:val="24"/>
                <w:szCs w:val="24"/>
                <w:u w:val="single"/>
              </w:rPr>
              <w:t xml:space="preserve"> будут сформированы: </w:t>
            </w:r>
          </w:p>
          <w:p w:rsidR="004B4C89" w:rsidRPr="00561F2D" w:rsidRDefault="004B4C89" w:rsidP="00C92C3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200"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>целостное мировоззрени</w:t>
            </w:r>
            <w:r w:rsidR="00E74049">
              <w:rPr>
                <w:sz w:val="24"/>
                <w:lang w:bidi="ru-RU"/>
              </w:rPr>
              <w:t>е</w:t>
            </w:r>
            <w:r w:rsidRPr="00561F2D">
              <w:rPr>
                <w:sz w:val="24"/>
                <w:lang w:bidi="ru-RU"/>
              </w:rPr>
              <w:t>, соответствующее современному уровню развития науки и общественной прак</w:t>
            </w:r>
            <w:r w:rsidRPr="00561F2D">
              <w:rPr>
                <w:sz w:val="24"/>
                <w:lang w:bidi="ru-RU"/>
              </w:rPr>
              <w:softHyphen/>
              <w:t>тики, а также социальному, культурному, языковому и духовному многообразию современного мира;</w:t>
            </w:r>
          </w:p>
          <w:p w:rsidR="004B4C89" w:rsidRPr="00561F2D" w:rsidRDefault="004B4C89" w:rsidP="00C92C3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200"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proofErr w:type="gramStart"/>
            <w:r w:rsidRPr="00561F2D">
              <w:rPr>
                <w:sz w:val="24"/>
                <w:lang w:bidi="ru-RU"/>
              </w:rPr>
              <w:t>ответственное</w:t>
            </w:r>
            <w:proofErr w:type="gramEnd"/>
            <w:r w:rsidRPr="00561F2D">
              <w:rPr>
                <w:sz w:val="24"/>
                <w:lang w:bidi="ru-RU"/>
              </w:rPr>
              <w:t xml:space="preserve"> отношения к учению, готов</w:t>
            </w:r>
            <w:r w:rsidRPr="00561F2D">
              <w:rPr>
                <w:sz w:val="24"/>
                <w:lang w:bidi="ru-RU"/>
              </w:rPr>
              <w:softHyphen/>
              <w:t>ность и способность к саморазвитию и самообразованию на основе мотивации к обучению и познанию, выбору профильного образования на основе информации о существующих профес</w:t>
            </w:r>
            <w:r w:rsidRPr="00561F2D">
              <w:rPr>
                <w:sz w:val="24"/>
                <w:lang w:bidi="ru-RU"/>
              </w:rPr>
              <w:softHyphen/>
              <w:t>сиях и личных профессиональных предпочтений, осознанному построению индивидуальной образовательной траектории с учё</w:t>
            </w:r>
            <w:r w:rsidRPr="00561F2D">
              <w:rPr>
                <w:sz w:val="24"/>
                <w:lang w:bidi="ru-RU"/>
              </w:rPr>
              <w:softHyphen/>
              <w:t>том устойчивых познавательных интересов;</w:t>
            </w:r>
          </w:p>
          <w:p w:rsidR="004B4C89" w:rsidRPr="00561F2D" w:rsidRDefault="004B4C89" w:rsidP="00C92C3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200"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 xml:space="preserve"> коммуникативная компетентность в обра</w:t>
            </w:r>
            <w:r w:rsidRPr="00561F2D">
              <w:rPr>
                <w:sz w:val="24"/>
                <w:lang w:bidi="ru-RU"/>
              </w:rPr>
              <w:softHyphen/>
              <w:t>зовательной, общественно полезной, учебно-исследовательской, творческой и других видах деятельности;</w:t>
            </w:r>
          </w:p>
          <w:p w:rsidR="004B4C89" w:rsidRPr="00561F2D" w:rsidRDefault="004B4C89" w:rsidP="002713A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before="240" w:after="200"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 xml:space="preserve"> понимание ценности здорового и безопас</w:t>
            </w:r>
            <w:r w:rsidRPr="00561F2D">
              <w:rPr>
                <w:sz w:val="24"/>
                <w:lang w:bidi="ru-RU"/>
              </w:rPr>
              <w:softHyphen/>
              <w:t>ного образа жизни; усвоение правил индивидуального и кол</w:t>
            </w:r>
            <w:r w:rsidRPr="00561F2D">
              <w:rPr>
                <w:sz w:val="24"/>
                <w:lang w:bidi="ru-RU"/>
              </w:rPr>
              <w:softHyphen/>
              <w:t xml:space="preserve">лективного безопасного поведения в чрезвычайных ситуациях, угрожающих жизни и здоровью людей; </w:t>
            </w:r>
          </w:p>
          <w:p w:rsidR="004B4C89" w:rsidRPr="002713A4" w:rsidRDefault="00115212" w:rsidP="002713A4">
            <w:pPr>
              <w:spacing w:before="240" w:after="240"/>
              <w:ind w:left="493" w:hanging="425"/>
              <w:rPr>
                <w:rFonts w:eastAsia="Calibri"/>
                <w:sz w:val="24"/>
                <w:szCs w:val="24"/>
                <w:u w:val="single"/>
              </w:rPr>
            </w:pPr>
            <w:proofErr w:type="gramStart"/>
            <w:r w:rsidRPr="002713A4">
              <w:rPr>
                <w:rFonts w:eastAsia="Calibri"/>
                <w:sz w:val="24"/>
                <w:szCs w:val="24"/>
                <w:u w:val="single"/>
              </w:rPr>
              <w:t>Обучающийся</w:t>
            </w:r>
            <w:proofErr w:type="gramEnd"/>
            <w:r w:rsidR="004B4C89" w:rsidRPr="002713A4">
              <w:rPr>
                <w:rFonts w:eastAsia="Calibri"/>
                <w:sz w:val="24"/>
                <w:szCs w:val="24"/>
                <w:u w:val="single"/>
              </w:rPr>
              <w:t xml:space="preserve"> получит возможность для формирования:</w:t>
            </w:r>
          </w:p>
          <w:p w:rsidR="004B4C89" w:rsidRPr="00561F2D" w:rsidRDefault="004B4C89" w:rsidP="00C92C3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spacing w:after="200"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>развития готовности к решению творческих задач, умения находить адекватные способы поведения и взаимодействия с партнёрами во время учебной и внеучебной деятельности, спо</w:t>
            </w:r>
            <w:r w:rsidRPr="00561F2D">
              <w:rPr>
                <w:sz w:val="24"/>
                <w:lang w:bidi="ru-RU"/>
              </w:rPr>
              <w:softHyphen/>
              <w:t>собности оценивать проблемные ситуации и оперативно прини</w:t>
            </w:r>
            <w:r w:rsidRPr="00561F2D">
              <w:rPr>
                <w:sz w:val="24"/>
                <w:lang w:bidi="ru-RU"/>
              </w:rPr>
              <w:softHyphen/>
              <w:t>мать ответственные решения в различных продуктивных видах деятельности (учебная поисково-исследовательская, клубная, проектная, кружковая и т. п.).</w:t>
            </w:r>
          </w:p>
          <w:p w:rsidR="004B4C89" w:rsidRPr="00561F2D" w:rsidRDefault="004B4C89" w:rsidP="00C92C34">
            <w:pPr>
              <w:numPr>
                <w:ilvl w:val="0"/>
                <w:numId w:val="2"/>
              </w:numPr>
              <w:overflowPunct/>
              <w:autoSpaceDE/>
              <w:autoSpaceDN/>
              <w:adjustRightInd/>
              <w:ind w:left="493" w:hanging="425"/>
              <w:contextualSpacing/>
              <w:jc w:val="both"/>
              <w:textAlignment w:val="auto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>основ экологического сознания на основе признания ценности жизни во всех её проявлениях и необхо</w:t>
            </w:r>
            <w:r w:rsidRPr="00561F2D">
              <w:rPr>
                <w:sz w:val="24"/>
                <w:lang w:bidi="ru-RU"/>
              </w:rPr>
              <w:softHyphen/>
              <w:t>димости ответственного, бережного отношения к окружающей среде;</w:t>
            </w:r>
          </w:p>
          <w:p w:rsidR="004B4C89" w:rsidRPr="00561F2D" w:rsidRDefault="004B4C89" w:rsidP="00C92C34">
            <w:pPr>
              <w:pStyle w:val="af5"/>
              <w:numPr>
                <w:ilvl w:val="1"/>
                <w:numId w:val="2"/>
              </w:numPr>
              <w:spacing w:after="0" w:line="240" w:lineRule="auto"/>
              <w:ind w:left="493" w:hanging="425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>воспитание российской гражданской идентичности: патри</w:t>
            </w:r>
            <w:r w:rsidRPr="00561F2D">
              <w:rPr>
                <w:sz w:val="24"/>
                <w:lang w:bidi="ru-RU"/>
              </w:rPr>
              <w:softHyphen/>
              <w:t>отизма, любви и уважения к Отечеству, чувства гордости за свою Родину, за российскую химическую науку;</w:t>
            </w:r>
          </w:p>
          <w:p w:rsidR="004B4C89" w:rsidRPr="00561F2D" w:rsidRDefault="004B4C89" w:rsidP="00C92C34">
            <w:pPr>
              <w:pStyle w:val="af5"/>
              <w:numPr>
                <w:ilvl w:val="1"/>
                <w:numId w:val="2"/>
              </w:numPr>
              <w:spacing w:after="0" w:line="240" w:lineRule="auto"/>
              <w:ind w:left="493" w:hanging="425"/>
              <w:rPr>
                <w:sz w:val="24"/>
                <w:lang w:bidi="ru-RU"/>
              </w:rPr>
            </w:pPr>
            <w:r w:rsidRPr="00561F2D">
              <w:rPr>
                <w:sz w:val="24"/>
                <w:lang w:bidi="ru-RU"/>
              </w:rPr>
              <w:t>познавательной и информационной куль</w:t>
            </w:r>
            <w:r w:rsidRPr="00561F2D">
              <w:rPr>
                <w:sz w:val="24"/>
                <w:lang w:bidi="ru-RU"/>
              </w:rPr>
              <w:softHyphen/>
              <w:t>туры, в том числе развитие навыков самостоятельной работы с учебными пособиями, книгами, доступными инструментами и техническими средствами информационных технологий;</w:t>
            </w:r>
          </w:p>
          <w:p w:rsidR="007A1227" w:rsidRPr="00561F2D" w:rsidRDefault="00C70A74" w:rsidP="00C92C34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ind w:left="493" w:hanging="425"/>
              <w:jc w:val="both"/>
              <w:textAlignment w:val="auto"/>
              <w:rPr>
                <w:rFonts w:eastAsia="Calibri"/>
                <w:sz w:val="24"/>
                <w:szCs w:val="24"/>
              </w:rPr>
            </w:pPr>
            <w:r w:rsidRPr="00561F2D">
              <w:rPr>
                <w:rFonts w:eastAsia="Calibri"/>
                <w:sz w:val="24"/>
                <w:szCs w:val="24"/>
              </w:rPr>
              <w:t xml:space="preserve">учебно-познавательного интереса к новому учебному материалу и способам решения новых учебных и практических задач; </w:t>
            </w:r>
          </w:p>
          <w:p w:rsidR="00E868B3" w:rsidRPr="00561F2D" w:rsidRDefault="00C70A74" w:rsidP="00C92C34">
            <w:pPr>
              <w:numPr>
                <w:ilvl w:val="0"/>
                <w:numId w:val="1"/>
              </w:numPr>
              <w:overflowPunct/>
              <w:autoSpaceDE/>
              <w:autoSpaceDN/>
              <w:adjustRightInd/>
              <w:ind w:left="493" w:hanging="425"/>
              <w:jc w:val="both"/>
              <w:textAlignment w:val="auto"/>
              <w:rPr>
                <w:rFonts w:eastAsia="Calibri"/>
                <w:sz w:val="24"/>
                <w:szCs w:val="24"/>
              </w:rPr>
            </w:pPr>
            <w:r w:rsidRPr="00561F2D">
              <w:rPr>
                <w:rFonts w:eastAsia="Calibri"/>
                <w:sz w:val="24"/>
                <w:szCs w:val="24"/>
              </w:rPr>
              <w:t>способности к самооценке результатов своей учебной деятельности.</w:t>
            </w:r>
          </w:p>
        </w:tc>
      </w:tr>
    </w:tbl>
    <w:p w:rsidR="00AB24B5" w:rsidRPr="003418A5" w:rsidRDefault="00AB24B5" w:rsidP="00AB24B5">
      <w:pPr>
        <w:rPr>
          <w:vanish/>
          <w:sz w:val="24"/>
          <w:szCs w:val="24"/>
        </w:rPr>
      </w:pPr>
    </w:p>
    <w:tbl>
      <w:tblPr>
        <w:tblpPr w:leftFromText="180" w:rightFromText="180" w:vertAnchor="text" w:horzAnchor="margin" w:tblpXSpec="center" w:tblpY="1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7688"/>
      </w:tblGrid>
      <w:tr w:rsidR="00A369D0" w:rsidRPr="003418A5" w:rsidTr="00753227">
        <w:trPr>
          <w:cantSplit/>
          <w:trHeight w:val="1134"/>
        </w:trPr>
        <w:tc>
          <w:tcPr>
            <w:tcW w:w="2518" w:type="dxa"/>
            <w:shd w:val="clear" w:color="auto" w:fill="auto"/>
            <w:textDirection w:val="btLr"/>
            <w:vAlign w:val="center"/>
          </w:tcPr>
          <w:p w:rsidR="00A369D0" w:rsidRPr="00561F2D" w:rsidRDefault="00A369D0" w:rsidP="0075322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sz w:val="24"/>
                <w:szCs w:val="24"/>
              </w:rPr>
            </w:pPr>
            <w:proofErr w:type="spellStart"/>
            <w:r w:rsidRPr="00561F2D">
              <w:rPr>
                <w:sz w:val="24"/>
                <w:szCs w:val="24"/>
              </w:rPr>
              <w:lastRenderedPageBreak/>
              <w:t>Метапредметные</w:t>
            </w:r>
            <w:proofErr w:type="spellEnd"/>
          </w:p>
        </w:tc>
        <w:tc>
          <w:tcPr>
            <w:tcW w:w="7688" w:type="dxa"/>
            <w:shd w:val="clear" w:color="auto" w:fill="auto"/>
          </w:tcPr>
          <w:p w:rsidR="00A369D0" w:rsidRPr="002713A4" w:rsidRDefault="00115212" w:rsidP="002713A4">
            <w:pPr>
              <w:overflowPunct/>
              <w:autoSpaceDE/>
              <w:autoSpaceDN/>
              <w:adjustRightInd/>
              <w:spacing w:after="240"/>
              <w:ind w:left="34"/>
              <w:jc w:val="both"/>
              <w:textAlignment w:val="auto"/>
              <w:rPr>
                <w:sz w:val="24"/>
                <w:szCs w:val="24"/>
                <w:u w:val="single"/>
              </w:rPr>
            </w:pPr>
            <w:r w:rsidRPr="002713A4">
              <w:rPr>
                <w:sz w:val="24"/>
                <w:szCs w:val="24"/>
                <w:u w:val="single"/>
              </w:rPr>
              <w:t>Обучающийся</w:t>
            </w:r>
            <w:r w:rsidR="00A369D0" w:rsidRPr="002713A4">
              <w:rPr>
                <w:sz w:val="24"/>
                <w:szCs w:val="24"/>
                <w:u w:val="single"/>
              </w:rPr>
              <w:t xml:space="preserve"> научится: 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овладевать навыками самостоятельного приобретения новых знаний, организации учебной деятельности, поиска средств её осуществления;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планировать пути достижения целей на основе самостоятельного анализа условий и средств их достижения, выделять альтернативные способы достижения цели и выбирать наиболее эффективный способ, осуществлять познавательную рефлексию в отношении действий по решению учебных и познавательных задач;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понимать проблему, ставить вопросы, выдвигать гипотезу, давать определения понятиям, классифицировать, структурировать материал, проводить эксперименты, аргументировать собственную позицию, формулировать выводы и заключения;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формировать и развивать компетентность в области использования инструментов и технических средств информационных технологий (компьютеров и программного обеспечения) как инструментальной основы развития коммуникативных и познавательных универсальных учебных действий;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создавать, применять и преобразовывать знаки и символы, модели и схемы для решения учебных и познавательных задач;</w:t>
            </w:r>
          </w:p>
          <w:p w:rsidR="00A369D0" w:rsidRPr="00561F2D" w:rsidRDefault="00A369D0" w:rsidP="004431A9">
            <w:pPr>
              <w:pStyle w:val="af5"/>
              <w:numPr>
                <w:ilvl w:val="0"/>
                <w:numId w:val="3"/>
              </w:numPr>
              <w:spacing w:after="0" w:line="240" w:lineRule="auto"/>
              <w:ind w:left="459"/>
              <w:rPr>
                <w:sz w:val="24"/>
              </w:rPr>
            </w:pPr>
            <w:r w:rsidRPr="00561F2D">
              <w:rPr>
                <w:sz w:val="24"/>
              </w:rPr>
              <w:t>извлекать информацию из различных источников (включая средства массовой информации, компакт-диски учебного назначения, ресурсы Интернета), свободно пользоваться</w:t>
            </w:r>
            <w:r w:rsidRPr="00561F2D">
              <w:rPr>
                <w:color w:val="000000"/>
                <w:sz w:val="21"/>
                <w:szCs w:val="21"/>
              </w:rPr>
              <w:t xml:space="preserve"> </w:t>
            </w:r>
            <w:r w:rsidRPr="00561F2D">
              <w:rPr>
                <w:sz w:val="24"/>
              </w:rPr>
              <w:t>справочной литературой, в том числе и на электронных носите</w:t>
            </w:r>
            <w:r w:rsidRPr="00561F2D">
              <w:rPr>
                <w:sz w:val="24"/>
              </w:rPr>
              <w:softHyphen/>
              <w:t>лях, соблюдать нормы информационной избирательности, этики;</w:t>
            </w:r>
          </w:p>
          <w:p w:rsidR="00A369D0" w:rsidRPr="002713A4" w:rsidRDefault="00115212" w:rsidP="002713A4">
            <w:pPr>
              <w:overflowPunct/>
              <w:autoSpaceDE/>
              <w:autoSpaceDN/>
              <w:adjustRightInd/>
              <w:spacing w:before="240" w:after="240"/>
              <w:ind w:left="34"/>
              <w:jc w:val="both"/>
              <w:textAlignment w:val="auto"/>
              <w:rPr>
                <w:sz w:val="24"/>
                <w:szCs w:val="24"/>
                <w:u w:val="single"/>
              </w:rPr>
            </w:pPr>
            <w:proofErr w:type="gramStart"/>
            <w:r w:rsidRPr="002713A4">
              <w:rPr>
                <w:sz w:val="24"/>
                <w:szCs w:val="24"/>
                <w:u w:val="single"/>
              </w:rPr>
              <w:t>Обучающийся</w:t>
            </w:r>
            <w:proofErr w:type="gramEnd"/>
            <w:r w:rsidR="00A369D0" w:rsidRPr="002713A4">
              <w:rPr>
                <w:sz w:val="24"/>
                <w:szCs w:val="24"/>
                <w:u w:val="single"/>
              </w:rPr>
              <w:t xml:space="preserve"> получит возможность научиться: </w:t>
            </w:r>
          </w:p>
          <w:p w:rsidR="00A369D0" w:rsidRPr="00561F2D" w:rsidRDefault="00A369D0" w:rsidP="004431A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на практике пользоваться основными логическими приёмами, методами наблюдения, моделирования, объяснения, решения проблем, прогнозирования и др.;</w:t>
            </w:r>
          </w:p>
          <w:p w:rsidR="00A369D0" w:rsidRPr="00561F2D" w:rsidRDefault="00A369D0" w:rsidP="004431A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организовать свою жизнь в соответствии с пред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ставлениями о здоровом образе жизни, правах и обязанностях гражданина, ценностях бытия, культуры и социального взаимо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действия;</w:t>
            </w:r>
          </w:p>
          <w:p w:rsidR="00A369D0" w:rsidRPr="00561F2D" w:rsidRDefault="00A369D0" w:rsidP="004431A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выполнять познавательные и практические зада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ния, в том числе проектные;</w:t>
            </w:r>
          </w:p>
          <w:p w:rsidR="00A369D0" w:rsidRPr="00561F2D" w:rsidRDefault="00A369D0" w:rsidP="004431A9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самостоятельно и аргументировано оценивать свои действия и действия одноклассников, содержательно обо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сновывая правильность или ошибочность результата и способа действия, адекватно оценивать объективную трудность как меру фактического или предполагаемого расхода ресурсов на решение задачи, а также свои возможности в достижении цели опреде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лённой сложности;</w:t>
            </w:r>
          </w:p>
          <w:p w:rsidR="00A369D0" w:rsidRPr="002713A4" w:rsidRDefault="00A369D0" w:rsidP="002713A4">
            <w:pPr>
              <w:numPr>
                <w:ilvl w:val="0"/>
                <w:numId w:val="4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работать в группе — эффективно сотрудничать и взаимодействовать на основе координации различных пози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ций при выработке общего решения в совместной деятельно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сти; слушать партнёра, формулировать и аргументировать своё мнение, корректно отстаивать свою позицию и координировать её с позицией партнёров, в том числе в ситуации столкновения интересов; продуктивно разрешать конфликты на основе учёта интересов и позиций всех его участников, поиска и оценки аль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тернативных способов разрешения конфликтов.</w:t>
            </w:r>
          </w:p>
        </w:tc>
      </w:tr>
      <w:tr w:rsidR="00A369D0" w:rsidRPr="00221B27" w:rsidTr="00753227">
        <w:trPr>
          <w:cantSplit/>
          <w:trHeight w:val="8841"/>
        </w:trPr>
        <w:tc>
          <w:tcPr>
            <w:tcW w:w="2518" w:type="dxa"/>
            <w:shd w:val="clear" w:color="auto" w:fill="auto"/>
            <w:textDirection w:val="btLr"/>
            <w:vAlign w:val="center"/>
          </w:tcPr>
          <w:p w:rsidR="00A369D0" w:rsidRPr="00561F2D" w:rsidRDefault="00A369D0" w:rsidP="00753227">
            <w:pPr>
              <w:overflowPunct/>
              <w:autoSpaceDE/>
              <w:autoSpaceDN/>
              <w:adjustRightInd/>
              <w:ind w:left="113" w:right="113"/>
              <w:jc w:val="center"/>
              <w:textAlignment w:val="auto"/>
              <w:rPr>
                <w:sz w:val="24"/>
                <w:szCs w:val="24"/>
              </w:rPr>
            </w:pPr>
            <w:r w:rsidRPr="00561F2D">
              <w:rPr>
                <w:sz w:val="24"/>
                <w:szCs w:val="24"/>
              </w:rPr>
              <w:lastRenderedPageBreak/>
              <w:t>Предметные</w:t>
            </w:r>
          </w:p>
        </w:tc>
        <w:tc>
          <w:tcPr>
            <w:tcW w:w="7688" w:type="dxa"/>
            <w:shd w:val="clear" w:color="auto" w:fill="auto"/>
          </w:tcPr>
          <w:p w:rsidR="00A369D0" w:rsidRPr="002713A4" w:rsidRDefault="00115212" w:rsidP="002713A4">
            <w:pPr>
              <w:overflowPunct/>
              <w:autoSpaceDE/>
              <w:autoSpaceDN/>
              <w:adjustRightInd/>
              <w:spacing w:after="240"/>
              <w:ind w:left="34"/>
              <w:jc w:val="both"/>
              <w:textAlignment w:val="auto"/>
              <w:rPr>
                <w:sz w:val="24"/>
                <w:szCs w:val="24"/>
                <w:u w:val="single"/>
              </w:rPr>
            </w:pPr>
            <w:r w:rsidRPr="002713A4">
              <w:rPr>
                <w:sz w:val="24"/>
                <w:szCs w:val="24"/>
                <w:u w:val="single"/>
              </w:rPr>
              <w:t>Обучающийся</w:t>
            </w:r>
            <w:r w:rsidR="00A369D0" w:rsidRPr="002713A4">
              <w:rPr>
                <w:sz w:val="24"/>
                <w:szCs w:val="24"/>
                <w:u w:val="single"/>
              </w:rPr>
              <w:t xml:space="preserve"> научится:</w:t>
            </w:r>
          </w:p>
          <w:p w:rsidR="00A369D0" w:rsidRPr="00561F2D" w:rsidRDefault="00A369D0" w:rsidP="004431A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формирова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ть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первоначальны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е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систематизированны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е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пред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ставлени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я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о веществах, их превращениях и практическом при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менении; овладе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вать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понятийным аппаратом и символическим языком химии;</w:t>
            </w:r>
          </w:p>
          <w:p w:rsidR="0093529F" w:rsidRPr="00561F2D" w:rsidRDefault="00A369D0" w:rsidP="004431A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осозна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вать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объективн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ую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значимост</w:t>
            </w:r>
            <w:r w:rsidR="004109DE">
              <w:rPr>
                <w:rFonts w:cstheme="minorBidi"/>
                <w:sz w:val="24"/>
                <w:szCs w:val="22"/>
                <w:lang w:eastAsia="en-US"/>
              </w:rPr>
              <w:t>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основ химической нау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ки как области современного естествознания, химических пре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 xml:space="preserve">вращений неорганических и органических веществ как основы многих явлений живой и неживой природы; </w:t>
            </w:r>
          </w:p>
          <w:p w:rsidR="00A369D0" w:rsidRPr="00561F2D" w:rsidRDefault="00A369D0" w:rsidP="004431A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spacing w:after="200"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овладе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вать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основами химической грамотности: способно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стью анализировать и объективно оценивать жизненные ситу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ации, связанные с химией, навыками безопасного обращения с веществами, используемыми в повседневной жизни; умением анализировать и планировать экологически безопасное поведе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ние в целях сбережения здоровья и окружающей среды;</w:t>
            </w:r>
          </w:p>
          <w:p w:rsidR="00A369D0" w:rsidRPr="00561F2D" w:rsidRDefault="00A369D0" w:rsidP="004431A9">
            <w:pPr>
              <w:numPr>
                <w:ilvl w:val="0"/>
                <w:numId w:val="5"/>
              </w:numPr>
              <w:overflowPunct/>
              <w:autoSpaceDE/>
              <w:autoSpaceDN/>
              <w:adjustRightInd/>
              <w:ind w:left="459" w:hanging="425"/>
              <w:contextualSpacing/>
              <w:jc w:val="both"/>
              <w:textAlignment w:val="auto"/>
              <w:rPr>
                <w:rFonts w:cstheme="minorBidi"/>
                <w:sz w:val="24"/>
                <w:szCs w:val="22"/>
                <w:lang w:eastAsia="en-US"/>
              </w:rPr>
            </w:pPr>
            <w:r w:rsidRPr="00561F2D">
              <w:rPr>
                <w:rFonts w:cstheme="minorBidi"/>
                <w:sz w:val="24"/>
                <w:szCs w:val="22"/>
                <w:lang w:eastAsia="en-US"/>
              </w:rPr>
              <w:t>формирова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ть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умени</w:t>
            </w:r>
            <w:r w:rsidR="0093529F" w:rsidRPr="00561F2D">
              <w:rPr>
                <w:rFonts w:cstheme="minorBidi"/>
                <w:sz w:val="24"/>
                <w:szCs w:val="22"/>
                <w:lang w:eastAsia="en-US"/>
              </w:rPr>
              <w:t>я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 xml:space="preserve"> устанавливать связи между реаль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но наблюдаемыми химическими явлениями и процессами, про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softHyphen/>
              <w:t>исходящими</w:t>
            </w:r>
            <w:r w:rsidRPr="00561F2D">
              <w:rPr>
                <w:color w:val="000000"/>
                <w:sz w:val="21"/>
                <w:szCs w:val="21"/>
              </w:rPr>
              <w:t xml:space="preserve"> </w:t>
            </w:r>
            <w:r w:rsidRPr="00561F2D">
              <w:rPr>
                <w:rFonts w:cstheme="minorBidi"/>
                <w:sz w:val="24"/>
                <w:szCs w:val="22"/>
                <w:lang w:eastAsia="en-US"/>
              </w:rPr>
              <w:t>в микромире, объяснять причины многообразия веществ, зависимость их свойств от состава и строения, а также зависимость применения веществ от их свойств;</w:t>
            </w:r>
          </w:p>
          <w:p w:rsidR="00A369D0" w:rsidRPr="002713A4" w:rsidRDefault="00115212" w:rsidP="002713A4">
            <w:pPr>
              <w:overflowPunct/>
              <w:autoSpaceDE/>
              <w:autoSpaceDN/>
              <w:adjustRightInd/>
              <w:spacing w:before="240" w:after="240"/>
              <w:ind w:left="34"/>
              <w:textAlignment w:val="auto"/>
              <w:rPr>
                <w:sz w:val="24"/>
                <w:szCs w:val="24"/>
                <w:u w:val="single"/>
              </w:rPr>
            </w:pPr>
            <w:proofErr w:type="gramStart"/>
            <w:r w:rsidRPr="002713A4">
              <w:rPr>
                <w:sz w:val="24"/>
                <w:szCs w:val="24"/>
                <w:u w:val="single"/>
              </w:rPr>
              <w:t>Обучающийся</w:t>
            </w:r>
            <w:proofErr w:type="gramEnd"/>
            <w:r w:rsidR="00A369D0" w:rsidRPr="002713A4">
              <w:rPr>
                <w:sz w:val="24"/>
                <w:szCs w:val="24"/>
                <w:u w:val="single"/>
              </w:rPr>
              <w:t xml:space="preserve"> получит возможность научиться:</w:t>
            </w:r>
          </w:p>
          <w:p w:rsidR="0093529F" w:rsidRPr="00561F2D" w:rsidRDefault="00753227" w:rsidP="004431A9">
            <w:pPr>
              <w:numPr>
                <w:ilvl w:val="0"/>
                <w:numId w:val="6"/>
              </w:numPr>
              <w:ind w:left="459" w:hanging="425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приобрести</w:t>
            </w:r>
            <w:r w:rsidR="0093529F" w:rsidRPr="00561F2D">
              <w:rPr>
                <w:sz w:val="24"/>
                <w:szCs w:val="24"/>
                <w:lang w:bidi="ru-RU"/>
              </w:rPr>
              <w:t xml:space="preserve"> опыт использования различных методов изучения веществ; наблюдения за их превращениями при прове</w:t>
            </w:r>
            <w:r w:rsidR="0093529F" w:rsidRPr="00561F2D">
              <w:rPr>
                <w:sz w:val="24"/>
                <w:szCs w:val="24"/>
                <w:lang w:bidi="ru-RU"/>
              </w:rPr>
              <w:softHyphen/>
              <w:t>дении несложных химических экспериментов с использованием лабораторного оборудования и приборов;</w:t>
            </w:r>
          </w:p>
          <w:p w:rsidR="0093529F" w:rsidRPr="00561F2D" w:rsidRDefault="0093529F" w:rsidP="004431A9">
            <w:pPr>
              <w:numPr>
                <w:ilvl w:val="0"/>
                <w:numId w:val="6"/>
              </w:numPr>
              <w:ind w:left="459" w:hanging="425"/>
              <w:jc w:val="both"/>
              <w:rPr>
                <w:sz w:val="24"/>
                <w:szCs w:val="24"/>
                <w:lang w:bidi="ru-RU"/>
              </w:rPr>
            </w:pPr>
            <w:r w:rsidRPr="00561F2D">
              <w:rPr>
                <w:sz w:val="24"/>
                <w:szCs w:val="24"/>
                <w:lang w:bidi="ru-RU"/>
              </w:rPr>
              <w:t>оказывать первую помощь при отравлениях, ожо</w:t>
            </w:r>
            <w:r w:rsidRPr="00561F2D">
              <w:rPr>
                <w:sz w:val="24"/>
                <w:szCs w:val="24"/>
                <w:lang w:bidi="ru-RU"/>
              </w:rPr>
              <w:softHyphen/>
              <w:t>гах и других травмах, связанных с веществами и лабораторным оборудованием;</w:t>
            </w:r>
          </w:p>
          <w:p w:rsidR="0093529F" w:rsidRPr="00561F2D" w:rsidRDefault="00753227" w:rsidP="004431A9">
            <w:pPr>
              <w:numPr>
                <w:ilvl w:val="0"/>
                <w:numId w:val="6"/>
              </w:numPr>
              <w:ind w:left="459" w:hanging="425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  <w:lang w:bidi="ru-RU"/>
              </w:rPr>
              <w:t>приёмам</w:t>
            </w:r>
            <w:r w:rsidR="0093529F" w:rsidRPr="00561F2D">
              <w:rPr>
                <w:sz w:val="24"/>
                <w:szCs w:val="24"/>
                <w:lang w:bidi="ru-RU"/>
              </w:rPr>
              <w:t xml:space="preserve"> работы с информацией химическо</w:t>
            </w:r>
            <w:r w:rsidR="0093529F" w:rsidRPr="00561F2D">
              <w:rPr>
                <w:sz w:val="24"/>
                <w:szCs w:val="24"/>
                <w:lang w:bidi="ru-RU"/>
              </w:rPr>
              <w:softHyphen/>
              <w:t>го содержания, представленной в разной форме (в виде текста, формул, графиков, табличных данных, схем, фотографий и др.);</w:t>
            </w:r>
          </w:p>
          <w:p w:rsidR="0093529F" w:rsidRPr="00561F2D" w:rsidRDefault="0093529F" w:rsidP="004431A9">
            <w:pPr>
              <w:numPr>
                <w:ilvl w:val="0"/>
                <w:numId w:val="6"/>
              </w:numPr>
              <w:ind w:left="459" w:hanging="425"/>
              <w:jc w:val="both"/>
              <w:rPr>
                <w:sz w:val="24"/>
                <w:szCs w:val="24"/>
                <w:lang w:bidi="ru-RU"/>
              </w:rPr>
            </w:pPr>
            <w:r w:rsidRPr="00561F2D">
              <w:rPr>
                <w:sz w:val="24"/>
                <w:szCs w:val="24"/>
                <w:lang w:bidi="ru-RU"/>
              </w:rPr>
              <w:t>создавать основы для формирования интереса к расшире</w:t>
            </w:r>
            <w:r w:rsidRPr="00561F2D">
              <w:rPr>
                <w:sz w:val="24"/>
                <w:szCs w:val="24"/>
                <w:lang w:bidi="ru-RU"/>
              </w:rPr>
              <w:softHyphen/>
              <w:t>нию и углублению химических знаний и выбора химии как про</w:t>
            </w:r>
            <w:r w:rsidRPr="00561F2D">
              <w:rPr>
                <w:sz w:val="24"/>
                <w:szCs w:val="24"/>
                <w:lang w:bidi="ru-RU"/>
              </w:rPr>
              <w:softHyphen/>
              <w:t>фильного предмета при переходе на ступень среднего (полного) общего образования, а в дальнейшем и в качестве сферы своей профессиональной деятельности;</w:t>
            </w:r>
          </w:p>
          <w:p w:rsidR="0093529F" w:rsidRPr="00561F2D" w:rsidRDefault="0093529F" w:rsidP="004431A9">
            <w:pPr>
              <w:numPr>
                <w:ilvl w:val="0"/>
                <w:numId w:val="6"/>
              </w:numPr>
              <w:ind w:left="459" w:hanging="425"/>
              <w:jc w:val="both"/>
              <w:rPr>
                <w:sz w:val="24"/>
                <w:szCs w:val="24"/>
                <w:lang w:bidi="ru-RU"/>
              </w:rPr>
            </w:pPr>
            <w:r w:rsidRPr="00561F2D">
              <w:rPr>
                <w:sz w:val="24"/>
                <w:szCs w:val="24"/>
                <w:lang w:bidi="ru-RU"/>
              </w:rPr>
              <w:t>сформировать представления о значении химической нау</w:t>
            </w:r>
            <w:r w:rsidRPr="00561F2D">
              <w:rPr>
                <w:sz w:val="24"/>
                <w:szCs w:val="24"/>
                <w:lang w:bidi="ru-RU"/>
              </w:rPr>
              <w:softHyphen/>
              <w:t>ки в решении современных экологических проблем, в том числе в предотвращении техногенных и экологических катастроф.</w:t>
            </w:r>
          </w:p>
          <w:p w:rsidR="00A369D0" w:rsidRPr="00E6457E" w:rsidRDefault="00A369D0" w:rsidP="00A369D0">
            <w:pPr>
              <w:ind w:left="176"/>
              <w:jc w:val="both"/>
              <w:rPr>
                <w:sz w:val="24"/>
                <w:szCs w:val="24"/>
              </w:rPr>
            </w:pPr>
          </w:p>
        </w:tc>
      </w:tr>
    </w:tbl>
    <w:p w:rsidR="004E4BB3" w:rsidRDefault="004E4BB3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561F2D" w:rsidRDefault="0093529F" w:rsidP="002B7590">
      <w:pPr>
        <w:spacing w:after="240" w:line="360" w:lineRule="auto"/>
        <w:contextualSpacing/>
        <w:jc w:val="center"/>
        <w:rPr>
          <w:sz w:val="24"/>
          <w:lang w:bidi="ru-RU"/>
        </w:rPr>
      </w:pPr>
      <w:bookmarkStart w:id="0" w:name="bookmark14"/>
      <w:r w:rsidRPr="00F21302">
        <w:rPr>
          <w:sz w:val="24"/>
          <w:lang w:bidi="ru-RU"/>
        </w:rPr>
        <w:lastRenderedPageBreak/>
        <w:t>СОДЕРЖАНИЕ УЧЕБНОГО ПРЕДМЕТА</w:t>
      </w:r>
      <w:bookmarkEnd w:id="0"/>
    </w:p>
    <w:p w:rsidR="002B7590" w:rsidRDefault="00306A0C" w:rsidP="00C907AB">
      <w:pPr>
        <w:spacing w:after="240"/>
        <w:ind w:firstLine="709"/>
        <w:contextualSpacing/>
        <w:jc w:val="both"/>
        <w:rPr>
          <w:sz w:val="24"/>
          <w:lang w:bidi="ru-RU"/>
        </w:rPr>
      </w:pPr>
      <w:r w:rsidRPr="00C907AB">
        <w:rPr>
          <w:sz w:val="24"/>
          <w:lang w:bidi="ru-RU"/>
        </w:rPr>
        <w:t>РАЗДЕЛ 1. ОСНОВНЫЕ ПОНЯТИЯ ХИМИИ (УРОВЕНЬ АТОМНО-МОЛЕКУЛЯРНЫХ ПРЕДСТАВЛЕНИЙ) (44 Ч)</w:t>
      </w:r>
    </w:p>
    <w:p w:rsidR="0093529F" w:rsidRPr="002B7590" w:rsidRDefault="0093529F" w:rsidP="00C907AB">
      <w:pPr>
        <w:spacing w:before="240" w:after="240"/>
        <w:ind w:firstLine="709"/>
        <w:contextualSpacing/>
        <w:jc w:val="both"/>
        <w:rPr>
          <w:sz w:val="24"/>
          <w:lang w:bidi="ru-RU"/>
        </w:rPr>
      </w:pPr>
      <w:r w:rsidRPr="00E64695">
        <w:rPr>
          <w:iCs/>
          <w:sz w:val="24"/>
          <w:lang w:bidi="ru-RU"/>
        </w:rPr>
        <w:t>Тема 1. Предмет химии (7 ч)</w:t>
      </w:r>
    </w:p>
    <w:p w:rsidR="0093529F" w:rsidRPr="00C907AB" w:rsidRDefault="0093529F" w:rsidP="00C907AB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Предмет химии. Химия как часть естествознания. Вещества и их  свойства.  Чистые вещества  и  смеси.  Способы  очистки  веществ: отстаивание, фильтрование, выпаривание, кристаллизация, дистилляция, хроматография. Физические  и  химические  явления.  Химические реакции. Признаки химических реакций и условия возникновения и течения химических реакций. Демонстрации. Ознакомление с образцами простых и сложных веществ. Способы очистки веществ: кристаллизация, дистилляция, хроматография. 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 xml:space="preserve">Лабораторные  опыты.  Рассмотрение  веществ  с  различными  физическими  свойствами. Разделение  смеси  с  помощью  магнита.  Примеры  физических  и  химических  явлений.  Реакции, иллюстрирующие  основные  признаки  характерных  реакций.  Разложение  основного  карбоната меди(II).  Реакция замещения меди железом. </w:t>
      </w:r>
      <w:r w:rsidR="00C907AB">
        <w:rPr>
          <w:sz w:val="24"/>
          <w:lang w:bidi="ru-RU"/>
        </w:rPr>
        <w:t xml:space="preserve">Практическая работа № 1 </w:t>
      </w:r>
      <w:r w:rsidRPr="00C907AB">
        <w:rPr>
          <w:bCs/>
          <w:sz w:val="24"/>
          <w:lang w:bidi="ru-RU"/>
        </w:rPr>
        <w:t>«Приёмы безопасной работы с обо</w:t>
      </w:r>
      <w:r w:rsidRPr="00C907AB">
        <w:rPr>
          <w:bCs/>
          <w:sz w:val="24"/>
          <w:lang w:bidi="ru-RU"/>
        </w:rPr>
        <w:softHyphen/>
        <w:t xml:space="preserve">рудованием </w:t>
      </w:r>
      <w:r w:rsidR="00C907AB">
        <w:rPr>
          <w:bCs/>
          <w:sz w:val="24"/>
          <w:lang w:bidi="ru-RU"/>
        </w:rPr>
        <w:t xml:space="preserve">и веществами. Строение пламени». </w:t>
      </w:r>
      <w:r w:rsidR="00C907AB">
        <w:rPr>
          <w:sz w:val="24"/>
          <w:lang w:bidi="ru-RU"/>
        </w:rPr>
        <w:t xml:space="preserve">Практическая работа №  2 </w:t>
      </w:r>
      <w:r w:rsidRPr="00C907AB">
        <w:rPr>
          <w:bCs/>
          <w:sz w:val="24"/>
          <w:lang w:bidi="ru-RU"/>
        </w:rPr>
        <w:t>«Очистк</w:t>
      </w:r>
      <w:r w:rsidR="00C907AB">
        <w:rPr>
          <w:bCs/>
          <w:sz w:val="24"/>
          <w:lang w:bidi="ru-RU"/>
        </w:rPr>
        <w:t>а загрязнённой поваренной соли».</w:t>
      </w:r>
    </w:p>
    <w:p w:rsidR="0093529F" w:rsidRPr="00E64695" w:rsidRDefault="0093529F" w:rsidP="00C907AB">
      <w:pPr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Тема 2. Первоначальные химические понятия (15 ч)</w:t>
      </w:r>
    </w:p>
    <w:p w:rsidR="002B7590" w:rsidRDefault="0093529F" w:rsidP="002B7590">
      <w:pPr>
        <w:spacing w:before="240" w:after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Атомы и молекулы. Вещества молекулярного и немолекулярного  строения. Качественный и  количественный  состав  вещества.  Простые  и  сложные  вещества.  Химический  элемент.  Язык химии. Знаки химических элементов, химические формулы. Закон постоянства состава веществ. Атомная  единица  массы.  Относительная  атомная  и  молекулярная  массы. Количество вещества.  Моль – единица количества вещества. Молярная масса. Валентность химических элементов. Определение валентности элементов по формулам их соединений. Составление химических формул по валентности. Атомно-молекулярное  учение.  Закон  сохранения  массы  веществ. Химические  уравнения. Классификация химических реакций по числу и составу исходных и полученных веществ. Демонстрации. Опыты, подтверждающие закон сохранения массы веществ. Химические соединения количеством вещества 1 моль. Модель молярного объема газов.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 xml:space="preserve">Расчетные задачи. Вычисление относительной молекулярной массы вещества по формуле. Вычисление  массовой  доли  элемента  в  химическом  соединении.  Установление  простейшей формулы вещества по массовым долям элементов. Вычисления по химическим уравнениям массы или  количества  вещества  по  известной  массе  или  количеству  одного  из  вступающих  или получающихся в реакции веществ.  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iCs/>
          <w:sz w:val="24"/>
          <w:lang w:bidi="ru-RU"/>
        </w:rPr>
      </w:pPr>
      <w:r w:rsidRPr="00E64695">
        <w:rPr>
          <w:iCs/>
          <w:sz w:val="24"/>
          <w:lang w:bidi="ru-RU"/>
        </w:rPr>
        <w:t>Тема 3. Кислород (5 ч)</w:t>
      </w:r>
    </w:p>
    <w:p w:rsidR="0093529F" w:rsidRPr="00C907AB" w:rsidRDefault="0093529F" w:rsidP="00C907AB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Кислород.  Нахождение  в  природе.  Физические  и  химические  свойства.  Получение, применение. Круговорот кислорода в природе. Горение. Оксиды. Воздух и его состав. Медленное окисление. Тепловой эффект химических реакций. Топливо и способы его сжигания. Защита атмосферного воздуха от загрязнений.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 xml:space="preserve">Демонстрации. Получение и собирание кислорода методом вытеснения воздуха и воды.  Определение состава воздуха.  Коллекции нефти, каменного угля и продуктов их переработки. Лабораторные опыты. Ознакомление с образцами оксидов. </w:t>
      </w:r>
      <w:r w:rsidR="002B7590" w:rsidRPr="00E64695">
        <w:rPr>
          <w:sz w:val="24"/>
          <w:lang w:bidi="ru-RU"/>
        </w:rPr>
        <w:t xml:space="preserve">Расчетные задачи. Расчеты по термохимическим уравнениям.  </w:t>
      </w:r>
      <w:r w:rsidRPr="00E64695">
        <w:rPr>
          <w:sz w:val="24"/>
          <w:lang w:bidi="ru-RU"/>
        </w:rPr>
        <w:t>Практическая работа</w:t>
      </w:r>
      <w:r w:rsidR="00C907AB">
        <w:rPr>
          <w:sz w:val="24"/>
          <w:lang w:bidi="ru-RU"/>
        </w:rPr>
        <w:t xml:space="preserve"> № 3 </w:t>
      </w:r>
      <w:r w:rsidRPr="00C907AB">
        <w:rPr>
          <w:bCs/>
          <w:sz w:val="24"/>
          <w:lang w:bidi="ru-RU"/>
        </w:rPr>
        <w:t>«Получение кислорода и изучение его свойств»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iCs/>
          <w:sz w:val="24"/>
          <w:lang w:bidi="ru-RU"/>
        </w:rPr>
      </w:pPr>
      <w:r w:rsidRPr="00E64695">
        <w:rPr>
          <w:sz w:val="24"/>
          <w:lang w:bidi="ru-RU"/>
        </w:rPr>
        <w:t xml:space="preserve">Тема 4. </w:t>
      </w:r>
      <w:r w:rsidRPr="00E64695">
        <w:rPr>
          <w:iCs/>
          <w:sz w:val="24"/>
          <w:lang w:bidi="ru-RU"/>
        </w:rPr>
        <w:t>Водород (3 ч)</w:t>
      </w:r>
    </w:p>
    <w:p w:rsidR="0093529F" w:rsidRPr="00E64695" w:rsidRDefault="0093529F" w:rsidP="002B7590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Водород.  Нахождение  в  природе.  Физические  и  химические  свойства.  Водород — восстановитель. Получение, применение. Меры предосторожности при работе с водородом.</w:t>
      </w:r>
    </w:p>
    <w:p w:rsidR="0093529F" w:rsidRPr="00C907AB" w:rsidRDefault="0093529F" w:rsidP="00C907AB">
      <w:pPr>
        <w:spacing w:before="240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Демонстрации.  Получение  водорода  в  аппарате  </w:t>
      </w:r>
      <w:proofErr w:type="spellStart"/>
      <w:r w:rsidRPr="00E64695">
        <w:rPr>
          <w:sz w:val="24"/>
          <w:lang w:bidi="ru-RU"/>
        </w:rPr>
        <w:t>Киппа</w:t>
      </w:r>
      <w:proofErr w:type="spellEnd"/>
      <w:r w:rsidRPr="00E64695">
        <w:rPr>
          <w:sz w:val="24"/>
          <w:lang w:bidi="ru-RU"/>
        </w:rPr>
        <w:t>,  проверка  водорода  на  чистоту, горение водорода, собирание водорода методом вытеснения воздуха и воды. Лабораторные  опыты. Получение  водорода  и  изучение  его  свойств. Взаимодействие водорода с оксидом меди (</w:t>
      </w:r>
      <w:r w:rsidRPr="00E64695">
        <w:rPr>
          <w:sz w:val="24"/>
          <w:lang w:val="en-US" w:bidi="ru-RU"/>
        </w:rPr>
        <w:t>II</w:t>
      </w:r>
      <w:r w:rsidRPr="00E64695">
        <w:rPr>
          <w:sz w:val="24"/>
          <w:lang w:bidi="ru-RU"/>
        </w:rPr>
        <w:t>).</w:t>
      </w:r>
      <w:r w:rsidR="00C907AB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>Практическая работа</w:t>
      </w:r>
      <w:r w:rsidR="00C907AB">
        <w:rPr>
          <w:sz w:val="24"/>
          <w:lang w:bidi="ru-RU"/>
        </w:rPr>
        <w:t xml:space="preserve"> № 4 </w:t>
      </w:r>
      <w:r w:rsidRPr="00C907AB">
        <w:rPr>
          <w:bCs/>
          <w:sz w:val="24"/>
          <w:lang w:bidi="ru-RU"/>
        </w:rPr>
        <w:t>«Получение водорода и изучение его свойств»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Тема 5. Вода. Растворы (6 ч)</w:t>
      </w:r>
    </w:p>
    <w:p w:rsidR="002B7590" w:rsidRDefault="0093529F" w:rsidP="002B7590">
      <w:pPr>
        <w:spacing w:before="240" w:after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Вода  —  растворитель.  Растворимость  веществ  в  воде.  Определение  массовой  доли растворенного вещества.  Вода. Методы определения состава воды — анализ и синтез. Физические и химические свойства воды. Вода в природе и способы ее очистки. Круговорот воды в природе.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>Демонстрации.  Анализ воды. Синтез воды.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 xml:space="preserve">Расчетные  задачи.  Нахождение  массовой  доли  растворенного  вещества  в  растворе.  Вычисление  массы  растворенного  вещества  и  воды  для  приготовления  раствора  определенной концентрации.  </w:t>
      </w:r>
    </w:p>
    <w:p w:rsidR="0093529F" w:rsidRPr="002B7590" w:rsidRDefault="0093529F" w:rsidP="00C907AB">
      <w:pPr>
        <w:spacing w:before="240" w:after="240"/>
        <w:ind w:firstLine="709"/>
        <w:contextualSpacing/>
        <w:jc w:val="both"/>
        <w:rPr>
          <w:sz w:val="24"/>
          <w:lang w:bidi="ru-RU"/>
        </w:rPr>
      </w:pPr>
      <w:r w:rsidRPr="00E64695">
        <w:rPr>
          <w:iCs/>
          <w:sz w:val="24"/>
          <w:lang w:bidi="ru-RU"/>
        </w:rPr>
        <w:lastRenderedPageBreak/>
        <w:t>Тема 6. Основные классы неорганических соединений (9 ч)</w:t>
      </w:r>
    </w:p>
    <w:p w:rsidR="0093529F" w:rsidRPr="00C907AB" w:rsidRDefault="0093529F" w:rsidP="00C907AB">
      <w:pPr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Оксиды.  Классификация.  Основные  и  кислотные  оксиды.  Номенклатура.  Физические  и  химические свойства. Получение. Применение. Основания. Классификация. Номенклатура. Физические  и  химические  свойства.  Реакция нейтрализации. Получение оснований и их применение. Кислоты.  Классификация.  Номенклатура.  Физические  и  химические  свойства. </w:t>
      </w:r>
      <w:proofErr w:type="spellStart"/>
      <w:r w:rsidRPr="00E64695">
        <w:rPr>
          <w:sz w:val="24"/>
          <w:lang w:bidi="ru-RU"/>
        </w:rPr>
        <w:t>Вытеснительный</w:t>
      </w:r>
      <w:proofErr w:type="spellEnd"/>
      <w:r w:rsidRPr="00E64695">
        <w:rPr>
          <w:sz w:val="24"/>
          <w:lang w:bidi="ru-RU"/>
        </w:rPr>
        <w:t xml:space="preserve"> ряд металлов Н. Н. Бекетова. Применение кислот.</w:t>
      </w:r>
      <w:r w:rsidR="002B7590">
        <w:rPr>
          <w:sz w:val="24"/>
          <w:lang w:bidi="ru-RU"/>
        </w:rPr>
        <w:t xml:space="preserve"> </w:t>
      </w:r>
      <w:r w:rsidRPr="00E64695">
        <w:rPr>
          <w:sz w:val="24"/>
          <w:lang w:bidi="ru-RU"/>
        </w:rPr>
        <w:t>Соли.  Классификация.  Номенклатура.  Физические  и  химические  свойства.  Способы получения солей. Генетическая связь между основными классами неорганических соединений. Демонстрации.  Знакомство  с  образцами  оксидов,  кислот,  оснований  и  солей. Нейтрализация щелочи кислотой в присутствии индикатора. Лабораторные опыты.  Опыты, подтверждающие химические свойства кислот, оснований.  Практическая  работа</w:t>
      </w:r>
      <w:r w:rsidR="00C907AB">
        <w:rPr>
          <w:sz w:val="24"/>
          <w:lang w:bidi="ru-RU"/>
        </w:rPr>
        <w:t xml:space="preserve"> № 5 </w:t>
      </w:r>
      <w:r w:rsidRPr="00C907AB">
        <w:rPr>
          <w:bCs/>
          <w:sz w:val="24"/>
          <w:lang w:bidi="ru-RU"/>
        </w:rPr>
        <w:t>Решение экспериментальных задач по теме «Основные классы неорганических соединений»</w:t>
      </w:r>
    </w:p>
    <w:p w:rsidR="0093529F" w:rsidRPr="00E64695" w:rsidRDefault="002B7590" w:rsidP="00C907AB">
      <w:pPr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РАЗДЕЛ 2. ПЕРИОДИЧЕСКИЙ ЗАКОН И ПЕРИОДИЧЕСКАЯ СИСТЕМА ХИМИЧЕСКИХ ЭЛЕМЕНТОВ Д. И. МЕН</w:t>
      </w:r>
      <w:r w:rsidRPr="00E64695">
        <w:rPr>
          <w:sz w:val="24"/>
          <w:lang w:bidi="ru-RU"/>
        </w:rPr>
        <w:softHyphen/>
        <w:t>ДЕЛЕЕВА (ПЗ И ПСХЭ). СТРОЕНИЕ АТОМА (10 Ч)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iCs/>
          <w:sz w:val="24"/>
          <w:lang w:bidi="ru-RU"/>
        </w:rPr>
      </w:pPr>
      <w:r w:rsidRPr="00E64695">
        <w:rPr>
          <w:iCs/>
          <w:sz w:val="24"/>
          <w:lang w:bidi="ru-RU"/>
        </w:rPr>
        <w:t>Тема 7. Периодический закон и периодическая система химических элементов</w:t>
      </w:r>
      <w:r w:rsidR="002B7590">
        <w:rPr>
          <w:iCs/>
          <w:sz w:val="24"/>
          <w:lang w:bidi="ru-RU"/>
        </w:rPr>
        <w:t xml:space="preserve"> </w:t>
      </w:r>
      <w:r w:rsidRPr="00E64695">
        <w:rPr>
          <w:iCs/>
          <w:sz w:val="24"/>
          <w:lang w:bidi="ru-RU"/>
        </w:rPr>
        <w:t>Д. И. Менделеева. Строение атома (10 ч)</w:t>
      </w:r>
    </w:p>
    <w:p w:rsidR="0093529F" w:rsidRPr="00E64695" w:rsidRDefault="0093529F" w:rsidP="002B7590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 xml:space="preserve">Первые  попытки  классификации  химических  элементов.  Понятие  о  группах  сходных элементов. Периодический  закон  Д. И. Менделеева. Периодическая  таблица  химических элементов. Группы и периоды. Короткий и длинный варианты периодической таблицы. Значение периодического закона. Жизнь и деятельность Д. И. Менделеева. Строение  атома.  Состав  атомных  ядер.  Электроны.  Изотопы.  Строение  электронных оболочек атомов первых 20 элементов периодической системы  Д. И. Менделеева. Лабораторные опыты.  Взаимодействие гидроксида цинка с растворами кислот и щелочей. </w:t>
      </w:r>
    </w:p>
    <w:p w:rsidR="0093529F" w:rsidRPr="00C907AB" w:rsidRDefault="0093529F" w:rsidP="00C907AB">
      <w:pPr>
        <w:spacing w:before="240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Практическая  работа</w:t>
      </w:r>
      <w:r w:rsidR="00C907AB">
        <w:rPr>
          <w:sz w:val="24"/>
          <w:lang w:bidi="ru-RU"/>
        </w:rPr>
        <w:t xml:space="preserve"> № 6 </w:t>
      </w:r>
      <w:r w:rsidRPr="00C907AB">
        <w:rPr>
          <w:bCs/>
          <w:sz w:val="24"/>
          <w:lang w:bidi="ru-RU"/>
        </w:rPr>
        <w:t>«Изучение кислотно-основных свойств гидроксидов, образованных химическими элементами III периода»</w:t>
      </w:r>
    </w:p>
    <w:p w:rsidR="0093529F" w:rsidRPr="00E64695" w:rsidRDefault="002B7590" w:rsidP="00C907AB">
      <w:pPr>
        <w:spacing w:before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РАЗДЕЛ 3. СТРОЕНИЕ ВЕЩЕСТВА (13Ч)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iCs/>
          <w:sz w:val="24"/>
          <w:lang w:bidi="ru-RU"/>
        </w:rPr>
      </w:pPr>
      <w:r w:rsidRPr="00E64695">
        <w:rPr>
          <w:iCs/>
          <w:sz w:val="24"/>
          <w:lang w:bidi="ru-RU"/>
        </w:rPr>
        <w:t>Тема 8. Химическая связь (7 ч)</w:t>
      </w:r>
    </w:p>
    <w:p w:rsidR="0093529F" w:rsidRPr="00E64695" w:rsidRDefault="0093529F" w:rsidP="002B7590">
      <w:pPr>
        <w:spacing w:before="240"/>
        <w:ind w:firstLine="709"/>
        <w:contextualSpacing/>
        <w:jc w:val="both"/>
        <w:rPr>
          <w:sz w:val="24"/>
          <w:lang w:bidi="ru-RU"/>
        </w:rPr>
      </w:pPr>
      <w:proofErr w:type="spellStart"/>
      <w:r w:rsidRPr="00E64695">
        <w:rPr>
          <w:sz w:val="24"/>
          <w:lang w:bidi="ru-RU"/>
        </w:rPr>
        <w:t>Электроотрицательность</w:t>
      </w:r>
      <w:proofErr w:type="spellEnd"/>
      <w:r w:rsidRPr="00E64695">
        <w:rPr>
          <w:sz w:val="24"/>
          <w:lang w:bidi="ru-RU"/>
        </w:rPr>
        <w:t xml:space="preserve">  химических  элементов.  Основные  виды  химической  связи:  </w:t>
      </w:r>
      <w:proofErr w:type="gramStart"/>
      <w:r w:rsidRPr="00E64695">
        <w:rPr>
          <w:sz w:val="24"/>
          <w:lang w:bidi="ru-RU"/>
        </w:rPr>
        <w:t>ковалентная</w:t>
      </w:r>
      <w:proofErr w:type="gramEnd"/>
      <w:r w:rsidRPr="00E64695">
        <w:rPr>
          <w:sz w:val="24"/>
          <w:lang w:bidi="ru-RU"/>
        </w:rPr>
        <w:t xml:space="preserve">  неполярная,  ковалентная  полярная,  ионная.  Валентность  элементов  в  свете электронной  теории.  Степень окисления.  Правила  определения  степени  окисления  элементов. Окислительно-восстановительные реакции.  Кристаллические решетки: ионная, атомная и молекулярная. Кристаллические и аморфные вещества.   Зависимость свойств веществ от типов кристаллических решеток. Демонстрации.  Ознакомление  с  моделями  кристаллических  решеток  ковалентных  и ионных  соединений.  Сопоставление  физико-химических  свойств соединений  с  ковалентными  и ионными связями.  </w:t>
      </w:r>
    </w:p>
    <w:p w:rsidR="0093529F" w:rsidRPr="00E64695" w:rsidRDefault="0093529F" w:rsidP="00C907AB">
      <w:pPr>
        <w:spacing w:before="240"/>
        <w:ind w:firstLine="709"/>
        <w:contextualSpacing/>
        <w:jc w:val="both"/>
        <w:rPr>
          <w:iCs/>
          <w:sz w:val="24"/>
          <w:lang w:bidi="ru-RU"/>
        </w:rPr>
      </w:pPr>
      <w:r w:rsidRPr="00E64695">
        <w:rPr>
          <w:iCs/>
          <w:sz w:val="24"/>
          <w:lang w:bidi="ru-RU"/>
        </w:rPr>
        <w:t>Тема 9. Количественные отношения в химии (6 ч)</w:t>
      </w:r>
    </w:p>
    <w:p w:rsidR="0093529F" w:rsidRPr="00E64695" w:rsidRDefault="0093529F" w:rsidP="002B7590">
      <w:pPr>
        <w:spacing w:before="240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Закон  Авогадро.  Молярный  объем  газов.  Относительная  плотность  газов.  Объемные отношения газов при химических реакциях. Расчетные задачи. Объемные отношения газов при химических реакциях. Вычисления  по  химическим  уравнениям массы,  объема  и  количества  вещества  одного  из продуктов реакции по массе исходного вещества, объему или количеству вещества, содержащего определенную долю примесей.</w:t>
      </w:r>
    </w:p>
    <w:p w:rsidR="0093529F" w:rsidRPr="00E64695" w:rsidRDefault="0093529F" w:rsidP="00C907AB">
      <w:pPr>
        <w:spacing w:before="240"/>
        <w:ind w:firstLine="709"/>
        <w:contextualSpacing/>
        <w:rPr>
          <w:sz w:val="24"/>
          <w:lang w:bidi="ru-RU"/>
        </w:rPr>
      </w:pPr>
      <w:r w:rsidRPr="00E64695">
        <w:rPr>
          <w:sz w:val="24"/>
          <w:lang w:bidi="ru-RU"/>
        </w:rPr>
        <w:t>Перечень обязательных лабораторных, практических и контрольных работ</w:t>
      </w:r>
    </w:p>
    <w:p w:rsidR="0093529F" w:rsidRPr="00E64695" w:rsidRDefault="0093529F" w:rsidP="002713A4">
      <w:pPr>
        <w:spacing w:after="240"/>
        <w:ind w:firstLine="709"/>
        <w:contextualSpacing/>
        <w:jc w:val="both"/>
        <w:rPr>
          <w:sz w:val="24"/>
          <w:lang w:bidi="ru-RU"/>
        </w:rPr>
      </w:pPr>
      <w:r w:rsidRPr="00E64695">
        <w:rPr>
          <w:sz w:val="24"/>
          <w:lang w:bidi="ru-RU"/>
        </w:rPr>
        <w:t>Предусмотрено 6 практических работ и 4 контрольные работы.</w:t>
      </w:r>
    </w:p>
    <w:p w:rsidR="0093529F" w:rsidRPr="00E64695" w:rsidRDefault="0093529F" w:rsidP="002713A4">
      <w:pPr>
        <w:spacing w:before="240"/>
        <w:ind w:firstLine="709"/>
        <w:contextualSpacing/>
        <w:jc w:val="both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Практические работы: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«Приёмы безопасной работы с обо</w:t>
      </w:r>
      <w:r w:rsidRPr="00E64695">
        <w:rPr>
          <w:bCs/>
          <w:sz w:val="24"/>
          <w:lang w:bidi="ru-RU"/>
        </w:rPr>
        <w:softHyphen/>
        <w:t>рудованием и веществами. Строение пламени»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«Очистка загрязнённой поваренной соли»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«Получение кислорода и изучение его свойств»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«Получение водорода и изучение его свойств»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Решение экспериментальных задач по теме «Основные классы неорганических соединений»</w:t>
      </w:r>
    </w:p>
    <w:p w:rsidR="0093529F" w:rsidRPr="00E64695" w:rsidRDefault="0093529F" w:rsidP="00306A0C">
      <w:pPr>
        <w:numPr>
          <w:ilvl w:val="0"/>
          <w:numId w:val="7"/>
        </w:numPr>
        <w:overflowPunct/>
        <w:autoSpaceDE/>
        <w:autoSpaceDN/>
        <w:adjustRightInd/>
        <w:ind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«Изучение кислотно-основных свойств гидроксидов, образованных химическими элементами III периода»</w:t>
      </w:r>
    </w:p>
    <w:p w:rsidR="0093529F" w:rsidRPr="00E64695" w:rsidRDefault="0093529F" w:rsidP="002713A4">
      <w:pPr>
        <w:spacing w:before="240" w:after="240"/>
        <w:ind w:firstLine="709"/>
        <w:contextualSpacing/>
        <w:jc w:val="both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Контрольные работы:</w:t>
      </w:r>
    </w:p>
    <w:p w:rsidR="0093529F" w:rsidRPr="00E64695" w:rsidRDefault="0093529F" w:rsidP="00306A0C">
      <w:pPr>
        <w:numPr>
          <w:ilvl w:val="0"/>
          <w:numId w:val="8"/>
        </w:numPr>
        <w:overflowPunct/>
        <w:autoSpaceDE/>
        <w:autoSpaceDN/>
        <w:adjustRightInd/>
        <w:ind w:left="709"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lastRenderedPageBreak/>
        <w:t>Контрольная работа по темам «Предмет химии», «Первоначальные химические понятия».</w:t>
      </w:r>
    </w:p>
    <w:p w:rsidR="0093529F" w:rsidRPr="00E64695" w:rsidRDefault="0093529F" w:rsidP="00306A0C">
      <w:pPr>
        <w:numPr>
          <w:ilvl w:val="0"/>
          <w:numId w:val="8"/>
        </w:numPr>
        <w:overflowPunct/>
        <w:autoSpaceDE/>
        <w:autoSpaceDN/>
        <w:adjustRightInd/>
        <w:ind w:left="709"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Контрольная работа по темам «Кислород», «Водород», «Вода. Растворы».</w:t>
      </w:r>
    </w:p>
    <w:p w:rsidR="0093529F" w:rsidRPr="00E64695" w:rsidRDefault="0093529F" w:rsidP="00306A0C">
      <w:pPr>
        <w:numPr>
          <w:ilvl w:val="0"/>
          <w:numId w:val="8"/>
        </w:numPr>
        <w:overflowPunct/>
        <w:autoSpaceDE/>
        <w:autoSpaceDN/>
        <w:adjustRightInd/>
        <w:ind w:left="709"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Контрольная работа по теме «Основные классы неорганических соединений».</w:t>
      </w:r>
    </w:p>
    <w:p w:rsidR="0093529F" w:rsidRPr="00E64695" w:rsidRDefault="0093529F" w:rsidP="00306A0C">
      <w:pPr>
        <w:numPr>
          <w:ilvl w:val="0"/>
          <w:numId w:val="8"/>
        </w:numPr>
        <w:overflowPunct/>
        <w:autoSpaceDE/>
        <w:autoSpaceDN/>
        <w:adjustRightInd/>
        <w:ind w:left="709" w:firstLine="0"/>
        <w:contextualSpacing/>
        <w:jc w:val="both"/>
        <w:textAlignment w:val="auto"/>
        <w:rPr>
          <w:bCs/>
          <w:sz w:val="24"/>
          <w:lang w:bidi="ru-RU"/>
        </w:rPr>
      </w:pPr>
      <w:r w:rsidRPr="00E64695">
        <w:rPr>
          <w:bCs/>
          <w:sz w:val="24"/>
          <w:lang w:bidi="ru-RU"/>
        </w:rPr>
        <w:t>Контрольная работа по темам «ПЗ и ПСХЭ Д. И. Менделеева. Строение атома», «</w:t>
      </w:r>
      <w:r w:rsidRPr="00E64695">
        <w:rPr>
          <w:bCs/>
          <w:iCs/>
          <w:sz w:val="24"/>
          <w:lang w:bidi="ru-RU"/>
        </w:rPr>
        <w:t>Химическая связь</w:t>
      </w:r>
      <w:r w:rsidRPr="00E64695">
        <w:rPr>
          <w:bCs/>
          <w:sz w:val="24"/>
          <w:lang w:bidi="ru-RU"/>
        </w:rPr>
        <w:t>».</w:t>
      </w:r>
    </w:p>
    <w:p w:rsidR="0093529F" w:rsidRDefault="0093529F" w:rsidP="00306A0C">
      <w:pPr>
        <w:jc w:val="both"/>
        <w:rPr>
          <w:sz w:val="24"/>
          <w:szCs w:val="24"/>
        </w:rPr>
      </w:pPr>
    </w:p>
    <w:p w:rsidR="0093529F" w:rsidRDefault="0093529F" w:rsidP="00306A0C">
      <w:pPr>
        <w:jc w:val="both"/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561F2D" w:rsidRDefault="00561F2D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2713A4" w:rsidRDefault="002713A4" w:rsidP="000761DC">
      <w:pPr>
        <w:rPr>
          <w:sz w:val="24"/>
          <w:szCs w:val="24"/>
        </w:rPr>
      </w:pPr>
    </w:p>
    <w:p w:rsidR="0093529F" w:rsidRDefault="0093529F" w:rsidP="000761DC">
      <w:pPr>
        <w:rPr>
          <w:sz w:val="24"/>
          <w:szCs w:val="24"/>
        </w:rPr>
      </w:pPr>
    </w:p>
    <w:p w:rsidR="00814BA8" w:rsidRPr="00814BA8" w:rsidRDefault="00814BA8" w:rsidP="002713A4">
      <w:pPr>
        <w:spacing w:after="240"/>
        <w:jc w:val="center"/>
        <w:rPr>
          <w:sz w:val="24"/>
          <w:szCs w:val="24"/>
        </w:rPr>
      </w:pPr>
      <w:r w:rsidRPr="00814BA8">
        <w:rPr>
          <w:sz w:val="24"/>
          <w:szCs w:val="24"/>
        </w:rPr>
        <w:lastRenderedPageBreak/>
        <w:t xml:space="preserve">ТЕМАТИЧЕСКОЕ ПЛАНИРОВАНИЕ  </w:t>
      </w:r>
    </w:p>
    <w:tbl>
      <w:tblPr>
        <w:tblW w:w="5031" w:type="pct"/>
        <w:jc w:val="center"/>
        <w:tblInd w:w="-6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6"/>
        <w:gridCol w:w="928"/>
        <w:gridCol w:w="30"/>
        <w:gridCol w:w="6086"/>
        <w:gridCol w:w="26"/>
        <w:gridCol w:w="2800"/>
        <w:gridCol w:w="20"/>
      </w:tblGrid>
      <w:tr w:rsidR="00814BA8" w:rsidRPr="00814BA8" w:rsidTr="00FD0EB9">
        <w:trPr>
          <w:gridAfter w:val="1"/>
          <w:wAfter w:w="10" w:type="pct"/>
          <w:trHeight w:val="332"/>
          <w:jc w:val="center"/>
        </w:trPr>
        <w:tc>
          <w:tcPr>
            <w:tcW w:w="48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A8" w:rsidRPr="00814BA8" w:rsidRDefault="00814BA8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14BA8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814BA8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814BA8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814BA8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308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A8" w:rsidRPr="00814BA8" w:rsidRDefault="00814BA8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14BA8" w:rsidRPr="00814BA8" w:rsidRDefault="00814BA8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14BA8" w:rsidRPr="00814BA8" w:rsidRDefault="00814BA8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  <w:p w:rsidR="00814BA8" w:rsidRPr="00814BA8" w:rsidRDefault="00814BA8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814BA8">
              <w:rPr>
                <w:sz w:val="24"/>
                <w:szCs w:val="24"/>
                <w:lang w:eastAsia="en-US"/>
              </w:rPr>
              <w:t xml:space="preserve">Раздел (подраздел/тема) </w:t>
            </w:r>
          </w:p>
        </w:tc>
        <w:tc>
          <w:tcPr>
            <w:tcW w:w="14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A8" w:rsidRPr="00814BA8" w:rsidRDefault="00814BA8" w:rsidP="00814BA8">
            <w:pPr>
              <w:spacing w:line="276" w:lineRule="auto"/>
              <w:jc w:val="center"/>
              <w:rPr>
                <w:spacing w:val="-4"/>
                <w:sz w:val="24"/>
                <w:szCs w:val="24"/>
                <w:lang w:eastAsia="en-US"/>
              </w:rPr>
            </w:pPr>
            <w:r w:rsidRPr="00814BA8">
              <w:rPr>
                <w:spacing w:val="-4"/>
                <w:sz w:val="24"/>
                <w:szCs w:val="24"/>
                <w:lang w:eastAsia="en-US"/>
              </w:rPr>
              <w:t>Количество часов на изучение раздела (подраздела/темы)</w:t>
            </w:r>
          </w:p>
        </w:tc>
      </w:tr>
      <w:tr w:rsidR="00814BA8" w:rsidRPr="00814BA8" w:rsidTr="00FD0EB9">
        <w:trPr>
          <w:gridAfter w:val="1"/>
          <w:wAfter w:w="10" w:type="pct"/>
          <w:cantSplit/>
          <w:trHeight w:val="1444"/>
          <w:jc w:val="center"/>
        </w:trPr>
        <w:tc>
          <w:tcPr>
            <w:tcW w:w="48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A8" w:rsidRPr="00814BA8" w:rsidRDefault="00814BA8" w:rsidP="00814B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8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A8" w:rsidRPr="00814BA8" w:rsidRDefault="00814BA8" w:rsidP="00814BA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4BA8" w:rsidRPr="00814BA8" w:rsidRDefault="00814BA8" w:rsidP="00814BA8">
            <w:pPr>
              <w:overflowPunct/>
              <w:autoSpaceDE/>
              <w:autoSpaceDN/>
              <w:adjustRightInd/>
              <w:textAlignment w:val="auto"/>
              <w:rPr>
                <w:spacing w:val="-4"/>
                <w:sz w:val="24"/>
                <w:szCs w:val="24"/>
                <w:lang w:eastAsia="en-US"/>
              </w:rPr>
            </w:pP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814BA8">
            <w:pPr>
              <w:jc w:val="center"/>
              <w:rPr>
                <w:rFonts w:eastAsia="MS Mincho"/>
                <w:sz w:val="24"/>
                <w:szCs w:val="24"/>
                <w:lang w:val="en-US" w:eastAsia="ja-JP" w:bidi="ru-RU"/>
              </w:rPr>
            </w:pPr>
            <w:r>
              <w:rPr>
                <w:rFonts w:eastAsia="MS Mincho"/>
                <w:sz w:val="24"/>
                <w:szCs w:val="24"/>
                <w:lang w:val="en-US" w:eastAsia="ja-JP" w:bidi="ru-RU"/>
              </w:rPr>
              <w:t>1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 xml:space="preserve">Раздел 1. Основные понятия химии (уровень атомно-молекулярных представлений) 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44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814BA8">
            <w:pPr>
              <w:jc w:val="center"/>
              <w:rPr>
                <w:rFonts w:eastAsia="MS Mincho"/>
                <w:sz w:val="24"/>
                <w:szCs w:val="24"/>
                <w:lang w:val="en-US" w:eastAsia="ja-JP" w:bidi="ru-RU"/>
              </w:rPr>
            </w:pPr>
            <w:r>
              <w:rPr>
                <w:rFonts w:eastAsia="MS Mincho"/>
                <w:sz w:val="24"/>
                <w:szCs w:val="24"/>
                <w:lang w:val="en-US" w:eastAsia="ja-JP" w:bidi="ru-RU"/>
              </w:rPr>
              <w:t>2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 xml:space="preserve">Тема 1. Предмет химии 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7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25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3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Тема 2. Первоначальные химические понятия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15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4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Тема 3. Кислород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5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tabs>
                <w:tab w:val="left" w:pos="3600"/>
              </w:tabs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5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tabs>
                <w:tab w:val="left" w:pos="3600"/>
              </w:tabs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sz w:val="24"/>
                <w:szCs w:val="24"/>
                <w:lang w:eastAsia="ja-JP"/>
              </w:rPr>
              <w:t xml:space="preserve">Тема 4. </w:t>
            </w:r>
            <w:r w:rsidRPr="00814BA8">
              <w:rPr>
                <w:rStyle w:val="af6"/>
                <w:rFonts w:eastAsiaTheme="minorHAnsi"/>
                <w:i w:val="0"/>
              </w:rPr>
              <w:t>Водород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tabs>
                <w:tab w:val="left" w:pos="3600"/>
              </w:tabs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sz w:val="24"/>
                <w:szCs w:val="24"/>
                <w:lang w:eastAsia="ja-JP"/>
              </w:rPr>
              <w:t>3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212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6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Тема 5. Вода. Растворы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6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7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Тема 6. Основные классы неорганических соединений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9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 w:bidi="ru-RU"/>
              </w:rPr>
            </w:pPr>
            <w:r>
              <w:rPr>
                <w:rFonts w:eastAsia="MS Mincho"/>
                <w:sz w:val="24"/>
                <w:szCs w:val="24"/>
                <w:lang w:val="en-US" w:eastAsia="ja-JP" w:bidi="ru-RU"/>
              </w:rPr>
              <w:t>8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Раздел 2. Периодический закон и периодическая система химических элементов Д. И. Мен</w:t>
            </w: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softHyphen/>
              <w:t>делеева (ПЗ и ПСХЭ). Строение атома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10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iCs/>
                <w:sz w:val="24"/>
                <w:szCs w:val="24"/>
                <w:lang w:val="en-US" w:eastAsia="ja-JP" w:bidi="ru-RU"/>
              </w:rPr>
            </w:pPr>
            <w:r>
              <w:rPr>
                <w:rFonts w:eastAsia="MS Mincho"/>
                <w:iCs/>
                <w:sz w:val="24"/>
                <w:szCs w:val="24"/>
                <w:lang w:val="en-US" w:eastAsia="ja-JP" w:bidi="ru-RU"/>
              </w:rPr>
              <w:t>9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Тема 7. Периодический закон и периодическая система химических элементов Д. И. Менделеева. Строение атома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10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tabs>
                <w:tab w:val="left" w:pos="3690"/>
              </w:tabs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10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tabs>
                <w:tab w:val="left" w:pos="3690"/>
              </w:tabs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Раздел 3. Строение вещества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tabs>
                <w:tab w:val="left" w:pos="3690"/>
              </w:tabs>
              <w:jc w:val="center"/>
              <w:rPr>
                <w:rFonts w:eastAsia="MS Mincho"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sz w:val="24"/>
                <w:szCs w:val="24"/>
                <w:lang w:eastAsia="ja-JP" w:bidi="ru-RU"/>
              </w:rPr>
              <w:t>13</w:t>
            </w:r>
          </w:p>
        </w:tc>
      </w:tr>
      <w:tr w:rsidR="00FD0EB9" w:rsidRPr="00814BA8" w:rsidTr="00FD0EB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Before w:val="1"/>
          <w:wBefore w:w="13" w:type="pct"/>
          <w:trHeight w:val="145"/>
        </w:trPr>
        <w:tc>
          <w:tcPr>
            <w:tcW w:w="483" w:type="pct"/>
            <w:gridSpan w:val="2"/>
          </w:tcPr>
          <w:p w:rsidR="00FD0EB9" w:rsidRPr="00FD0EB9" w:rsidRDefault="00FD0EB9" w:rsidP="00E64695">
            <w:pPr>
              <w:jc w:val="center"/>
              <w:rPr>
                <w:rFonts w:eastAsia="MS Mincho"/>
                <w:sz w:val="24"/>
                <w:szCs w:val="24"/>
                <w:lang w:val="en-US" w:eastAsia="ja-JP"/>
              </w:rPr>
            </w:pPr>
            <w:r>
              <w:rPr>
                <w:rFonts w:eastAsia="MS Mincho"/>
                <w:sz w:val="24"/>
                <w:szCs w:val="24"/>
                <w:lang w:val="en-US" w:eastAsia="ja-JP"/>
              </w:rPr>
              <w:t>11</w:t>
            </w:r>
          </w:p>
        </w:tc>
        <w:tc>
          <w:tcPr>
            <w:tcW w:w="3082" w:type="pct"/>
            <w:gridSpan w:val="2"/>
          </w:tcPr>
          <w:p w:rsidR="00FD0EB9" w:rsidRPr="00814BA8" w:rsidRDefault="00FD0EB9" w:rsidP="00FD0EB9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Тема 8. Химическая связь</w:t>
            </w:r>
          </w:p>
        </w:tc>
        <w:tc>
          <w:tcPr>
            <w:tcW w:w="1422" w:type="pct"/>
            <w:gridSpan w:val="2"/>
          </w:tcPr>
          <w:p w:rsidR="00FD0EB9" w:rsidRPr="00814BA8" w:rsidRDefault="00FD0EB9" w:rsidP="00814BA8">
            <w:pPr>
              <w:jc w:val="center"/>
              <w:rPr>
                <w:rFonts w:eastAsia="MS Mincho"/>
                <w:iCs/>
                <w:sz w:val="24"/>
                <w:szCs w:val="24"/>
                <w:lang w:eastAsia="ja-JP" w:bidi="ru-RU"/>
              </w:rPr>
            </w:pPr>
            <w:r w:rsidRPr="00814BA8">
              <w:rPr>
                <w:rFonts w:eastAsia="MS Mincho"/>
                <w:iCs/>
                <w:sz w:val="24"/>
                <w:szCs w:val="24"/>
                <w:lang w:eastAsia="ja-JP" w:bidi="ru-RU"/>
              </w:rPr>
              <w:t>7</w:t>
            </w:r>
          </w:p>
        </w:tc>
      </w:tr>
      <w:tr w:rsidR="00FD0EB9" w:rsidRPr="00814BA8" w:rsidTr="00FD0EB9">
        <w:trPr>
          <w:gridAfter w:val="1"/>
          <w:wAfter w:w="10" w:type="pct"/>
          <w:cantSplit/>
          <w:jc w:val="center"/>
        </w:trPr>
        <w:tc>
          <w:tcPr>
            <w:tcW w:w="48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0EB9" w:rsidRPr="00814BA8" w:rsidRDefault="00FD0EB9" w:rsidP="00814BA8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308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D0EB9" w:rsidRPr="00E64695" w:rsidRDefault="00FD0EB9" w:rsidP="00814BA8">
            <w:pPr>
              <w:spacing w:line="276" w:lineRule="auto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E64695">
              <w:rPr>
                <w:b/>
                <w:bCs/>
                <w:sz w:val="24"/>
                <w:szCs w:val="24"/>
                <w:lang w:eastAsia="en-US"/>
              </w:rPr>
              <w:t>Всего за год:</w:t>
            </w:r>
          </w:p>
        </w:tc>
        <w:tc>
          <w:tcPr>
            <w:tcW w:w="1425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0EB9" w:rsidRPr="00E64695" w:rsidRDefault="00FD0EB9" w:rsidP="00814BA8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E64695">
              <w:rPr>
                <w:b/>
                <w:bCs/>
                <w:sz w:val="24"/>
                <w:szCs w:val="24"/>
                <w:lang w:eastAsia="en-US"/>
              </w:rPr>
              <w:t>68</w:t>
            </w:r>
          </w:p>
        </w:tc>
      </w:tr>
    </w:tbl>
    <w:p w:rsidR="0093529F" w:rsidRDefault="0093529F" w:rsidP="000761DC">
      <w:pPr>
        <w:rPr>
          <w:sz w:val="24"/>
          <w:szCs w:val="24"/>
        </w:rPr>
      </w:pPr>
    </w:p>
    <w:p w:rsidR="00814BA8" w:rsidRPr="004C01BE" w:rsidRDefault="00814BA8" w:rsidP="000761DC">
      <w:pPr>
        <w:rPr>
          <w:sz w:val="24"/>
          <w:szCs w:val="24"/>
        </w:rPr>
      </w:pPr>
    </w:p>
    <w:sectPr w:rsidR="00814BA8" w:rsidRPr="004C01BE" w:rsidSect="00ED7584">
      <w:pgSz w:w="11907" w:h="16840" w:code="9"/>
      <w:pgMar w:top="568" w:right="1134" w:bottom="568" w:left="1134" w:header="142" w:footer="2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27FB" w:rsidRDefault="002B27FB">
      <w:r>
        <w:separator/>
      </w:r>
    </w:p>
  </w:endnote>
  <w:endnote w:type="continuationSeparator" w:id="0">
    <w:p w:rsidR="002B27FB" w:rsidRDefault="002B27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27FB" w:rsidRDefault="002B27FB">
      <w:r>
        <w:separator/>
      </w:r>
    </w:p>
  </w:footnote>
  <w:footnote w:type="continuationSeparator" w:id="0">
    <w:p w:rsidR="002B27FB" w:rsidRDefault="002B27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05D9"/>
    <w:multiLevelType w:val="hybridMultilevel"/>
    <w:tmpl w:val="8AA42D34"/>
    <w:lvl w:ilvl="0" w:tplc="CE2AA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914D6B"/>
    <w:multiLevelType w:val="hybridMultilevel"/>
    <w:tmpl w:val="4E742F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E3329"/>
    <w:multiLevelType w:val="multilevel"/>
    <w:tmpl w:val="C2F0F8E6"/>
    <w:lvl w:ilvl="0">
      <w:start w:val="1"/>
      <w:numFmt w:val="bullet"/>
      <w:lvlText w:val=""/>
      <w:lvlJc w:val="left"/>
      <w:pPr>
        <w:ind w:firstLine="709"/>
      </w:pPr>
      <w:rPr>
        <w:rFonts w:ascii="Symbol" w:hAnsi="Symbol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firstLine="709"/>
      </w:pPr>
      <w:rPr>
        <w:rFonts w:cs="Times New Roman"/>
      </w:rPr>
    </w:lvl>
    <w:lvl w:ilvl="2">
      <w:numFmt w:val="decimal"/>
      <w:lvlText w:val=""/>
      <w:lvlJc w:val="left"/>
      <w:pPr>
        <w:ind w:firstLine="709"/>
      </w:pPr>
      <w:rPr>
        <w:rFonts w:cs="Times New Roman"/>
      </w:rPr>
    </w:lvl>
    <w:lvl w:ilvl="3">
      <w:numFmt w:val="decimal"/>
      <w:lvlText w:val=""/>
      <w:lvlJc w:val="left"/>
      <w:pPr>
        <w:ind w:firstLine="709"/>
      </w:pPr>
      <w:rPr>
        <w:rFonts w:cs="Times New Roman"/>
      </w:rPr>
    </w:lvl>
    <w:lvl w:ilvl="4">
      <w:numFmt w:val="decimal"/>
      <w:lvlText w:val=""/>
      <w:lvlJc w:val="left"/>
      <w:pPr>
        <w:ind w:firstLine="709"/>
      </w:pPr>
      <w:rPr>
        <w:rFonts w:cs="Times New Roman"/>
      </w:rPr>
    </w:lvl>
    <w:lvl w:ilvl="5">
      <w:numFmt w:val="decimal"/>
      <w:lvlText w:val=""/>
      <w:lvlJc w:val="left"/>
      <w:pPr>
        <w:ind w:firstLine="709"/>
      </w:pPr>
      <w:rPr>
        <w:rFonts w:cs="Times New Roman"/>
      </w:rPr>
    </w:lvl>
    <w:lvl w:ilvl="6">
      <w:numFmt w:val="decimal"/>
      <w:lvlText w:val=""/>
      <w:lvlJc w:val="left"/>
      <w:pPr>
        <w:ind w:firstLine="709"/>
      </w:pPr>
      <w:rPr>
        <w:rFonts w:cs="Times New Roman"/>
      </w:rPr>
    </w:lvl>
    <w:lvl w:ilvl="7">
      <w:numFmt w:val="decimal"/>
      <w:lvlText w:val=""/>
      <w:lvlJc w:val="left"/>
      <w:pPr>
        <w:ind w:firstLine="709"/>
      </w:pPr>
      <w:rPr>
        <w:rFonts w:cs="Times New Roman"/>
      </w:rPr>
    </w:lvl>
    <w:lvl w:ilvl="8">
      <w:numFmt w:val="decimal"/>
      <w:lvlText w:val=""/>
      <w:lvlJc w:val="left"/>
      <w:pPr>
        <w:ind w:firstLine="709"/>
      </w:pPr>
      <w:rPr>
        <w:rFonts w:cs="Times New Roman"/>
      </w:rPr>
    </w:lvl>
  </w:abstractNum>
  <w:abstractNum w:abstractNumId="3">
    <w:nsid w:val="305A2DE8"/>
    <w:multiLevelType w:val="multilevel"/>
    <w:tmpl w:val="CB82F208"/>
    <w:lvl w:ilvl="0">
      <w:start w:val="1"/>
      <w:numFmt w:val="bullet"/>
      <w:lvlText w:val=""/>
      <w:lvlJc w:val="left"/>
      <w:pPr>
        <w:ind w:firstLine="709"/>
      </w:pPr>
      <w:rPr>
        <w:rFonts w:ascii="Symbol" w:hAnsi="Symbol"/>
        <w:b w:val="0"/>
        <w:bCs w:val="0"/>
        <w:i w:val="0"/>
        <w:iCs w:val="0"/>
        <w:smallCaps w:val="0"/>
        <w:strike w:val="0"/>
        <w:dstrike w:val="0"/>
        <w:color w:val="auto"/>
        <w:spacing w:val="0"/>
        <w:w w:val="100"/>
        <w:position w:val="0"/>
        <w:sz w:val="21"/>
        <w:szCs w:val="21"/>
        <w:u w:val="none"/>
        <w:effect w:val="none"/>
      </w:rPr>
    </w:lvl>
    <w:lvl w:ilvl="1">
      <w:numFmt w:val="decimal"/>
      <w:lvlText w:val=""/>
      <w:lvlJc w:val="left"/>
      <w:pPr>
        <w:ind w:firstLine="709"/>
      </w:pPr>
      <w:rPr>
        <w:rFonts w:cs="Times New Roman"/>
      </w:rPr>
    </w:lvl>
    <w:lvl w:ilvl="2">
      <w:numFmt w:val="decimal"/>
      <w:lvlText w:val=""/>
      <w:lvlJc w:val="left"/>
      <w:pPr>
        <w:ind w:firstLine="709"/>
      </w:pPr>
      <w:rPr>
        <w:rFonts w:cs="Times New Roman"/>
      </w:rPr>
    </w:lvl>
    <w:lvl w:ilvl="3">
      <w:numFmt w:val="decimal"/>
      <w:lvlText w:val=""/>
      <w:lvlJc w:val="left"/>
      <w:pPr>
        <w:ind w:firstLine="709"/>
      </w:pPr>
      <w:rPr>
        <w:rFonts w:cs="Times New Roman"/>
      </w:rPr>
    </w:lvl>
    <w:lvl w:ilvl="4">
      <w:numFmt w:val="decimal"/>
      <w:lvlText w:val=""/>
      <w:lvlJc w:val="left"/>
      <w:pPr>
        <w:ind w:firstLine="709"/>
      </w:pPr>
      <w:rPr>
        <w:rFonts w:cs="Times New Roman"/>
      </w:rPr>
    </w:lvl>
    <w:lvl w:ilvl="5">
      <w:numFmt w:val="decimal"/>
      <w:lvlText w:val=""/>
      <w:lvlJc w:val="left"/>
      <w:pPr>
        <w:ind w:firstLine="709"/>
      </w:pPr>
      <w:rPr>
        <w:rFonts w:cs="Times New Roman"/>
      </w:rPr>
    </w:lvl>
    <w:lvl w:ilvl="6">
      <w:numFmt w:val="decimal"/>
      <w:lvlText w:val=""/>
      <w:lvlJc w:val="left"/>
      <w:pPr>
        <w:ind w:firstLine="709"/>
      </w:pPr>
      <w:rPr>
        <w:rFonts w:cs="Times New Roman"/>
      </w:rPr>
    </w:lvl>
    <w:lvl w:ilvl="7">
      <w:numFmt w:val="decimal"/>
      <w:lvlText w:val=""/>
      <w:lvlJc w:val="left"/>
      <w:pPr>
        <w:ind w:firstLine="709"/>
      </w:pPr>
      <w:rPr>
        <w:rFonts w:cs="Times New Roman"/>
      </w:rPr>
    </w:lvl>
    <w:lvl w:ilvl="8">
      <w:numFmt w:val="decimal"/>
      <w:lvlText w:val=""/>
      <w:lvlJc w:val="left"/>
      <w:pPr>
        <w:ind w:firstLine="709"/>
      </w:pPr>
      <w:rPr>
        <w:rFonts w:cs="Times New Roman"/>
      </w:rPr>
    </w:lvl>
  </w:abstractNum>
  <w:abstractNum w:abstractNumId="4">
    <w:nsid w:val="3E0467BA"/>
    <w:multiLevelType w:val="hybridMultilevel"/>
    <w:tmpl w:val="7ABC1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0017E"/>
    <w:multiLevelType w:val="hybridMultilevel"/>
    <w:tmpl w:val="DEC6D4E2"/>
    <w:lvl w:ilvl="0" w:tplc="679C556E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2555D8"/>
    <w:multiLevelType w:val="hybridMultilevel"/>
    <w:tmpl w:val="EE86478C"/>
    <w:lvl w:ilvl="0" w:tplc="679C556E">
      <w:start w:val="1"/>
      <w:numFmt w:val="bullet"/>
      <w:lvlText w:val=""/>
      <w:lvlJc w:val="left"/>
      <w:pPr>
        <w:ind w:left="1364" w:hanging="360"/>
      </w:pPr>
      <w:rPr>
        <w:rFonts w:ascii="Symbol" w:hAnsi="Symbol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>
    <w:nsid w:val="79A2184F"/>
    <w:multiLevelType w:val="multilevel"/>
    <w:tmpl w:val="4FBC739A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  <w:color w:val="auto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3"/>
  </w:num>
  <w:num w:numId="5">
    <w:abstractNumId w:val="2"/>
  </w:num>
  <w:num w:numId="6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0"/>
  </w:num>
  <w:num w:numId="9">
    <w:abstractNumId w:val="1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/>
  <w:rsids>
    <w:rsidRoot w:val="00C06DDE"/>
    <w:rsid w:val="000027A7"/>
    <w:rsid w:val="00012140"/>
    <w:rsid w:val="00013CA4"/>
    <w:rsid w:val="00016F72"/>
    <w:rsid w:val="00024EA0"/>
    <w:rsid w:val="00040E6A"/>
    <w:rsid w:val="000437E5"/>
    <w:rsid w:val="00052BBB"/>
    <w:rsid w:val="00054520"/>
    <w:rsid w:val="00055E38"/>
    <w:rsid w:val="00056281"/>
    <w:rsid w:val="00063816"/>
    <w:rsid w:val="00070878"/>
    <w:rsid w:val="00071A91"/>
    <w:rsid w:val="000727B0"/>
    <w:rsid w:val="000761DC"/>
    <w:rsid w:val="00090C04"/>
    <w:rsid w:val="000A3C0B"/>
    <w:rsid w:val="000B0CB3"/>
    <w:rsid w:val="000C067B"/>
    <w:rsid w:val="000D0D7E"/>
    <w:rsid w:val="000D62AA"/>
    <w:rsid w:val="000D78FE"/>
    <w:rsid w:val="000E455D"/>
    <w:rsid w:val="00107E8A"/>
    <w:rsid w:val="00115212"/>
    <w:rsid w:val="00126215"/>
    <w:rsid w:val="00144C30"/>
    <w:rsid w:val="00151540"/>
    <w:rsid w:val="00175B50"/>
    <w:rsid w:val="0018031C"/>
    <w:rsid w:val="001913DC"/>
    <w:rsid w:val="001A1C25"/>
    <w:rsid w:val="001A45CC"/>
    <w:rsid w:val="001A497E"/>
    <w:rsid w:val="001B187A"/>
    <w:rsid w:val="001E230D"/>
    <w:rsid w:val="00204272"/>
    <w:rsid w:val="00221B27"/>
    <w:rsid w:val="00225E89"/>
    <w:rsid w:val="0022705C"/>
    <w:rsid w:val="002373A5"/>
    <w:rsid w:val="00237E35"/>
    <w:rsid w:val="002466CE"/>
    <w:rsid w:val="00257DED"/>
    <w:rsid w:val="002600E4"/>
    <w:rsid w:val="002637FA"/>
    <w:rsid w:val="00265E2D"/>
    <w:rsid w:val="002713A4"/>
    <w:rsid w:val="00292A66"/>
    <w:rsid w:val="00293A41"/>
    <w:rsid w:val="00295932"/>
    <w:rsid w:val="002B185A"/>
    <w:rsid w:val="002B27FB"/>
    <w:rsid w:val="002B6DFF"/>
    <w:rsid w:val="002B7590"/>
    <w:rsid w:val="002E54CC"/>
    <w:rsid w:val="002F4662"/>
    <w:rsid w:val="00306A0C"/>
    <w:rsid w:val="00311F42"/>
    <w:rsid w:val="00313DA8"/>
    <w:rsid w:val="003314D4"/>
    <w:rsid w:val="0033263F"/>
    <w:rsid w:val="00340B3B"/>
    <w:rsid w:val="003418A5"/>
    <w:rsid w:val="003524B7"/>
    <w:rsid w:val="00357BD2"/>
    <w:rsid w:val="00391E0D"/>
    <w:rsid w:val="003C47F6"/>
    <w:rsid w:val="003E418C"/>
    <w:rsid w:val="003F2107"/>
    <w:rsid w:val="004043D0"/>
    <w:rsid w:val="004109DE"/>
    <w:rsid w:val="00413E70"/>
    <w:rsid w:val="00415F40"/>
    <w:rsid w:val="00427C32"/>
    <w:rsid w:val="00430960"/>
    <w:rsid w:val="004431A9"/>
    <w:rsid w:val="00457784"/>
    <w:rsid w:val="004616D0"/>
    <w:rsid w:val="004636D2"/>
    <w:rsid w:val="00496359"/>
    <w:rsid w:val="004973F5"/>
    <w:rsid w:val="004A35FF"/>
    <w:rsid w:val="004B4C89"/>
    <w:rsid w:val="004B7BC3"/>
    <w:rsid w:val="004C01BE"/>
    <w:rsid w:val="004C3F71"/>
    <w:rsid w:val="004E3FDC"/>
    <w:rsid w:val="004E4BB3"/>
    <w:rsid w:val="004F49FC"/>
    <w:rsid w:val="00507562"/>
    <w:rsid w:val="00515FAE"/>
    <w:rsid w:val="00521F9E"/>
    <w:rsid w:val="00524ED0"/>
    <w:rsid w:val="00525FFE"/>
    <w:rsid w:val="005504B0"/>
    <w:rsid w:val="00561F2D"/>
    <w:rsid w:val="005702E0"/>
    <w:rsid w:val="00591224"/>
    <w:rsid w:val="005A5547"/>
    <w:rsid w:val="005D6CFD"/>
    <w:rsid w:val="005E097F"/>
    <w:rsid w:val="005E719A"/>
    <w:rsid w:val="005F3DAB"/>
    <w:rsid w:val="0061436C"/>
    <w:rsid w:val="006215F4"/>
    <w:rsid w:val="00644A4B"/>
    <w:rsid w:val="00663A5C"/>
    <w:rsid w:val="006666C6"/>
    <w:rsid w:val="006768B4"/>
    <w:rsid w:val="00677811"/>
    <w:rsid w:val="0069198C"/>
    <w:rsid w:val="00694198"/>
    <w:rsid w:val="006C0EE6"/>
    <w:rsid w:val="006D3150"/>
    <w:rsid w:val="006E7634"/>
    <w:rsid w:val="007010AA"/>
    <w:rsid w:val="007013C7"/>
    <w:rsid w:val="00717542"/>
    <w:rsid w:val="007449DB"/>
    <w:rsid w:val="00746709"/>
    <w:rsid w:val="00746AAC"/>
    <w:rsid w:val="00753227"/>
    <w:rsid w:val="0076212D"/>
    <w:rsid w:val="00763363"/>
    <w:rsid w:val="00771A20"/>
    <w:rsid w:val="0077208A"/>
    <w:rsid w:val="0079311B"/>
    <w:rsid w:val="00794371"/>
    <w:rsid w:val="007959A0"/>
    <w:rsid w:val="00797A81"/>
    <w:rsid w:val="007A1227"/>
    <w:rsid w:val="007A3CBF"/>
    <w:rsid w:val="007B227D"/>
    <w:rsid w:val="007B47FE"/>
    <w:rsid w:val="007D2752"/>
    <w:rsid w:val="007D439B"/>
    <w:rsid w:val="007E51C2"/>
    <w:rsid w:val="00806C0A"/>
    <w:rsid w:val="00814BA8"/>
    <w:rsid w:val="00823C35"/>
    <w:rsid w:val="008241BB"/>
    <w:rsid w:val="00826373"/>
    <w:rsid w:val="00850866"/>
    <w:rsid w:val="00886277"/>
    <w:rsid w:val="008930F7"/>
    <w:rsid w:val="008A7735"/>
    <w:rsid w:val="008B0DF8"/>
    <w:rsid w:val="008E0C4B"/>
    <w:rsid w:val="008F0273"/>
    <w:rsid w:val="008F0489"/>
    <w:rsid w:val="008F24A1"/>
    <w:rsid w:val="008F377A"/>
    <w:rsid w:val="008F6F6F"/>
    <w:rsid w:val="00902611"/>
    <w:rsid w:val="009133F4"/>
    <w:rsid w:val="009330B6"/>
    <w:rsid w:val="0093529F"/>
    <w:rsid w:val="0094322F"/>
    <w:rsid w:val="009454CC"/>
    <w:rsid w:val="00945A2D"/>
    <w:rsid w:val="00952A77"/>
    <w:rsid w:val="00953C7B"/>
    <w:rsid w:val="009662F5"/>
    <w:rsid w:val="00971906"/>
    <w:rsid w:val="00986E13"/>
    <w:rsid w:val="009B1BDA"/>
    <w:rsid w:val="009B3579"/>
    <w:rsid w:val="009C0F1E"/>
    <w:rsid w:val="009C14CA"/>
    <w:rsid w:val="009D2E4A"/>
    <w:rsid w:val="009E139A"/>
    <w:rsid w:val="009E678E"/>
    <w:rsid w:val="009F280B"/>
    <w:rsid w:val="00A04821"/>
    <w:rsid w:val="00A341CD"/>
    <w:rsid w:val="00A369D0"/>
    <w:rsid w:val="00A417D0"/>
    <w:rsid w:val="00A4271B"/>
    <w:rsid w:val="00A5678A"/>
    <w:rsid w:val="00A61E64"/>
    <w:rsid w:val="00A655DB"/>
    <w:rsid w:val="00A663F5"/>
    <w:rsid w:val="00A716F5"/>
    <w:rsid w:val="00A726DA"/>
    <w:rsid w:val="00A73922"/>
    <w:rsid w:val="00A75A21"/>
    <w:rsid w:val="00A90A7B"/>
    <w:rsid w:val="00A97F14"/>
    <w:rsid w:val="00AA0568"/>
    <w:rsid w:val="00AA2DD4"/>
    <w:rsid w:val="00AB24B5"/>
    <w:rsid w:val="00AD10C4"/>
    <w:rsid w:val="00AD621F"/>
    <w:rsid w:val="00AD728B"/>
    <w:rsid w:val="00AE2E38"/>
    <w:rsid w:val="00B105C2"/>
    <w:rsid w:val="00B13ED3"/>
    <w:rsid w:val="00B17350"/>
    <w:rsid w:val="00B31F89"/>
    <w:rsid w:val="00B32079"/>
    <w:rsid w:val="00B46CF3"/>
    <w:rsid w:val="00B8158E"/>
    <w:rsid w:val="00B86FB3"/>
    <w:rsid w:val="00B96382"/>
    <w:rsid w:val="00B97C5D"/>
    <w:rsid w:val="00BA2BFB"/>
    <w:rsid w:val="00BA5759"/>
    <w:rsid w:val="00BC1B47"/>
    <w:rsid w:val="00BC67B9"/>
    <w:rsid w:val="00BD183F"/>
    <w:rsid w:val="00BD35F5"/>
    <w:rsid w:val="00BE0435"/>
    <w:rsid w:val="00BF5C1E"/>
    <w:rsid w:val="00BF7358"/>
    <w:rsid w:val="00C06DDE"/>
    <w:rsid w:val="00C2219E"/>
    <w:rsid w:val="00C2275A"/>
    <w:rsid w:val="00C32060"/>
    <w:rsid w:val="00C3414F"/>
    <w:rsid w:val="00C3765B"/>
    <w:rsid w:val="00C410E4"/>
    <w:rsid w:val="00C435EA"/>
    <w:rsid w:val="00C46AA9"/>
    <w:rsid w:val="00C52FE7"/>
    <w:rsid w:val="00C70A74"/>
    <w:rsid w:val="00C90011"/>
    <w:rsid w:val="00C907AB"/>
    <w:rsid w:val="00C91DC9"/>
    <w:rsid w:val="00C92450"/>
    <w:rsid w:val="00C92C34"/>
    <w:rsid w:val="00CA011D"/>
    <w:rsid w:val="00CA0832"/>
    <w:rsid w:val="00CA2278"/>
    <w:rsid w:val="00CC131D"/>
    <w:rsid w:val="00CC31B1"/>
    <w:rsid w:val="00CD07A0"/>
    <w:rsid w:val="00CE3D97"/>
    <w:rsid w:val="00CF2F53"/>
    <w:rsid w:val="00D06473"/>
    <w:rsid w:val="00D15597"/>
    <w:rsid w:val="00D15D8C"/>
    <w:rsid w:val="00D21069"/>
    <w:rsid w:val="00D225F1"/>
    <w:rsid w:val="00D22C92"/>
    <w:rsid w:val="00D23978"/>
    <w:rsid w:val="00D37F97"/>
    <w:rsid w:val="00D43E49"/>
    <w:rsid w:val="00D43E8B"/>
    <w:rsid w:val="00D56A54"/>
    <w:rsid w:val="00D6201E"/>
    <w:rsid w:val="00D75C66"/>
    <w:rsid w:val="00D91E4F"/>
    <w:rsid w:val="00DA052A"/>
    <w:rsid w:val="00DA5E93"/>
    <w:rsid w:val="00DA7BDA"/>
    <w:rsid w:val="00DB4457"/>
    <w:rsid w:val="00DB45F9"/>
    <w:rsid w:val="00DC29B2"/>
    <w:rsid w:val="00DC493A"/>
    <w:rsid w:val="00DD25E9"/>
    <w:rsid w:val="00DD2CC6"/>
    <w:rsid w:val="00DD7D02"/>
    <w:rsid w:val="00DE1B2F"/>
    <w:rsid w:val="00DF11BE"/>
    <w:rsid w:val="00DF23C0"/>
    <w:rsid w:val="00DF28E7"/>
    <w:rsid w:val="00DF2A6F"/>
    <w:rsid w:val="00E0019D"/>
    <w:rsid w:val="00E25F72"/>
    <w:rsid w:val="00E37E04"/>
    <w:rsid w:val="00E4065A"/>
    <w:rsid w:val="00E410DA"/>
    <w:rsid w:val="00E41389"/>
    <w:rsid w:val="00E6457E"/>
    <w:rsid w:val="00E64695"/>
    <w:rsid w:val="00E73EF5"/>
    <w:rsid w:val="00E74049"/>
    <w:rsid w:val="00E8107C"/>
    <w:rsid w:val="00E82C35"/>
    <w:rsid w:val="00E838EC"/>
    <w:rsid w:val="00E868B3"/>
    <w:rsid w:val="00E90AE6"/>
    <w:rsid w:val="00EA3C27"/>
    <w:rsid w:val="00EA55EA"/>
    <w:rsid w:val="00EB2046"/>
    <w:rsid w:val="00EB49B4"/>
    <w:rsid w:val="00EB67EF"/>
    <w:rsid w:val="00EC10DD"/>
    <w:rsid w:val="00ED002A"/>
    <w:rsid w:val="00ED3136"/>
    <w:rsid w:val="00ED7584"/>
    <w:rsid w:val="00EF4ECA"/>
    <w:rsid w:val="00EF6741"/>
    <w:rsid w:val="00F0008D"/>
    <w:rsid w:val="00F030E5"/>
    <w:rsid w:val="00F07B30"/>
    <w:rsid w:val="00F10864"/>
    <w:rsid w:val="00F1534A"/>
    <w:rsid w:val="00F2748B"/>
    <w:rsid w:val="00F27BD5"/>
    <w:rsid w:val="00F46E21"/>
    <w:rsid w:val="00F56615"/>
    <w:rsid w:val="00F64B3A"/>
    <w:rsid w:val="00F7565D"/>
    <w:rsid w:val="00F76F80"/>
    <w:rsid w:val="00F804D0"/>
    <w:rsid w:val="00F81AE4"/>
    <w:rsid w:val="00F91574"/>
    <w:rsid w:val="00FA08D4"/>
    <w:rsid w:val="00FB1319"/>
    <w:rsid w:val="00FC03EF"/>
    <w:rsid w:val="00FD0EB9"/>
    <w:rsid w:val="00FD4EEF"/>
    <w:rsid w:val="00FE4733"/>
    <w:rsid w:val="00FF0D5B"/>
    <w:rsid w:val="00FF3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6DDE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C06DD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06DDE"/>
    <w:pPr>
      <w:keepNext/>
      <w:jc w:val="center"/>
      <w:outlineLvl w:val="1"/>
    </w:pPr>
    <w:rPr>
      <w:sz w:val="72"/>
    </w:rPr>
  </w:style>
  <w:style w:type="paragraph" w:styleId="3">
    <w:name w:val="heading 3"/>
    <w:basedOn w:val="a"/>
    <w:next w:val="a"/>
    <w:qFormat/>
    <w:rsid w:val="00C06DDE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C06DDE"/>
    <w:pPr>
      <w:keepNext/>
      <w:outlineLvl w:val="3"/>
    </w:pPr>
    <w:rPr>
      <w:sz w:val="32"/>
    </w:rPr>
  </w:style>
  <w:style w:type="paragraph" w:styleId="5">
    <w:name w:val="heading 5"/>
    <w:basedOn w:val="a"/>
    <w:next w:val="a"/>
    <w:qFormat/>
    <w:rsid w:val="00C06DDE"/>
    <w:pPr>
      <w:keepNext/>
      <w:jc w:val="center"/>
      <w:outlineLvl w:val="4"/>
    </w:pPr>
    <w:rPr>
      <w:caps/>
      <w:sz w:val="28"/>
    </w:rPr>
  </w:style>
  <w:style w:type="paragraph" w:styleId="8">
    <w:name w:val="heading 8"/>
    <w:basedOn w:val="a"/>
    <w:next w:val="a"/>
    <w:qFormat/>
    <w:rsid w:val="00C06DDE"/>
    <w:pPr>
      <w:keepNext/>
      <w:outlineLvl w:val="7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C06DDE"/>
    <w:pPr>
      <w:jc w:val="center"/>
    </w:pPr>
    <w:rPr>
      <w:caps/>
      <w:sz w:val="28"/>
    </w:rPr>
  </w:style>
  <w:style w:type="paragraph" w:styleId="a4">
    <w:name w:val="Title"/>
    <w:basedOn w:val="a"/>
    <w:link w:val="a5"/>
    <w:qFormat/>
    <w:rsid w:val="00C06DDE"/>
    <w:pPr>
      <w:jc w:val="center"/>
    </w:pPr>
    <w:rPr>
      <w:b/>
      <w:sz w:val="32"/>
    </w:rPr>
  </w:style>
  <w:style w:type="paragraph" w:styleId="a6">
    <w:name w:val="footnote text"/>
    <w:basedOn w:val="a"/>
    <w:link w:val="a7"/>
    <w:semiHidden/>
    <w:unhideWhenUsed/>
    <w:rsid w:val="00C06DDE"/>
  </w:style>
  <w:style w:type="character" w:customStyle="1" w:styleId="a7">
    <w:name w:val="Текст сноски Знак"/>
    <w:link w:val="a6"/>
    <w:semiHidden/>
    <w:rsid w:val="00C06DDE"/>
    <w:rPr>
      <w:lang w:val="ru-RU" w:eastAsia="ru-RU" w:bidi="ar-SA"/>
    </w:rPr>
  </w:style>
  <w:style w:type="character" w:styleId="a8">
    <w:name w:val="footnote reference"/>
    <w:semiHidden/>
    <w:unhideWhenUsed/>
    <w:rsid w:val="00C06DDE"/>
    <w:rPr>
      <w:vertAlign w:val="superscript"/>
    </w:rPr>
  </w:style>
  <w:style w:type="paragraph" w:customStyle="1" w:styleId="10">
    <w:name w:val="Без интервала1"/>
    <w:rsid w:val="00C06DDE"/>
    <w:rPr>
      <w:rFonts w:ascii="Calibri" w:hAnsi="Calibri"/>
      <w:sz w:val="22"/>
      <w:szCs w:val="22"/>
    </w:rPr>
  </w:style>
  <w:style w:type="paragraph" w:customStyle="1" w:styleId="c35">
    <w:name w:val="c35"/>
    <w:basedOn w:val="a"/>
    <w:rsid w:val="00C06DD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9">
    <w:name w:val="No Spacing"/>
    <w:uiPriority w:val="1"/>
    <w:qFormat/>
    <w:rsid w:val="00C06DDE"/>
    <w:rPr>
      <w:sz w:val="24"/>
      <w:szCs w:val="24"/>
    </w:rPr>
  </w:style>
  <w:style w:type="character" w:styleId="aa">
    <w:name w:val="Hyperlink"/>
    <w:semiHidden/>
    <w:rsid w:val="00357BD2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unhideWhenUsed/>
    <w:rsid w:val="00F7565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rsid w:val="009454CC"/>
  </w:style>
  <w:style w:type="character" w:customStyle="1" w:styleId="FontStyle43">
    <w:name w:val="Font Style43"/>
    <w:rsid w:val="009C0F1E"/>
    <w:rPr>
      <w:rFonts w:ascii="Times New Roman" w:hAnsi="Times New Roman" w:cs="Times New Roman"/>
      <w:sz w:val="18"/>
      <w:szCs w:val="18"/>
    </w:rPr>
  </w:style>
  <w:style w:type="paragraph" w:customStyle="1" w:styleId="c3">
    <w:name w:val="c3"/>
    <w:basedOn w:val="a"/>
    <w:rsid w:val="00EF4EC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2">
    <w:name w:val="c2"/>
    <w:rsid w:val="00EF4ECA"/>
  </w:style>
  <w:style w:type="character" w:styleId="ac">
    <w:name w:val="Strong"/>
    <w:qFormat/>
    <w:rsid w:val="004E4BB3"/>
    <w:rPr>
      <w:b/>
      <w:bCs/>
    </w:rPr>
  </w:style>
  <w:style w:type="character" w:customStyle="1" w:styleId="20">
    <w:name w:val="Заголовок 2 Знак"/>
    <w:link w:val="2"/>
    <w:rsid w:val="004E4BB3"/>
    <w:rPr>
      <w:sz w:val="72"/>
    </w:rPr>
  </w:style>
  <w:style w:type="character" w:customStyle="1" w:styleId="s2">
    <w:name w:val="s2"/>
    <w:basedOn w:val="a0"/>
    <w:rsid w:val="004E4BB3"/>
  </w:style>
  <w:style w:type="character" w:customStyle="1" w:styleId="c21">
    <w:name w:val="c21"/>
    <w:basedOn w:val="a0"/>
    <w:rsid w:val="004E4BB3"/>
  </w:style>
  <w:style w:type="character" w:customStyle="1" w:styleId="11">
    <w:name w:val="Название книги1"/>
    <w:qFormat/>
    <w:rsid w:val="004E4BB3"/>
    <w:rPr>
      <w:rFonts w:ascii="Arial" w:hAnsi="Arial" w:cs="Arial"/>
      <w:b/>
      <w:bCs/>
      <w:i/>
      <w:iCs/>
      <w:sz w:val="24"/>
      <w:szCs w:val="24"/>
    </w:rPr>
  </w:style>
  <w:style w:type="character" w:styleId="ad">
    <w:name w:val="Emphasis"/>
    <w:uiPriority w:val="20"/>
    <w:qFormat/>
    <w:rsid w:val="004E4BB3"/>
    <w:rPr>
      <w:i/>
      <w:iCs/>
    </w:rPr>
  </w:style>
  <w:style w:type="table" w:styleId="ae">
    <w:name w:val="Table Grid"/>
    <w:basedOn w:val="a1"/>
    <w:uiPriority w:val="59"/>
    <w:rsid w:val="004C01B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rsid w:val="009C14C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rsid w:val="009C14CA"/>
    <w:rPr>
      <w:rFonts w:ascii="Segoe UI" w:hAnsi="Segoe UI" w:cs="Segoe UI"/>
      <w:sz w:val="18"/>
      <w:szCs w:val="18"/>
    </w:rPr>
  </w:style>
  <w:style w:type="paragraph" w:customStyle="1" w:styleId="12">
    <w:name w:val="Название объекта1"/>
    <w:basedOn w:val="a"/>
    <w:next w:val="a"/>
    <w:rsid w:val="00A726DA"/>
    <w:pPr>
      <w:autoSpaceDN/>
      <w:adjustRightInd/>
      <w:jc w:val="center"/>
    </w:pPr>
    <w:rPr>
      <w:caps/>
      <w:sz w:val="28"/>
      <w:lang w:eastAsia="ar-SA"/>
    </w:rPr>
  </w:style>
  <w:style w:type="paragraph" w:styleId="af1">
    <w:name w:val="header"/>
    <w:basedOn w:val="a"/>
    <w:link w:val="af2"/>
    <w:rsid w:val="00D37F9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D37F97"/>
  </w:style>
  <w:style w:type="paragraph" w:styleId="af3">
    <w:name w:val="footer"/>
    <w:basedOn w:val="a"/>
    <w:link w:val="af4"/>
    <w:uiPriority w:val="99"/>
    <w:rsid w:val="00D37F9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D37F97"/>
  </w:style>
  <w:style w:type="character" w:customStyle="1" w:styleId="a5">
    <w:name w:val="Название Знак"/>
    <w:link w:val="a4"/>
    <w:rsid w:val="00DA052A"/>
    <w:rPr>
      <w:b/>
      <w:sz w:val="32"/>
    </w:rPr>
  </w:style>
  <w:style w:type="paragraph" w:customStyle="1" w:styleId="13">
    <w:name w:val="Без интервала1"/>
    <w:rsid w:val="00524ED0"/>
    <w:rPr>
      <w:rFonts w:ascii="Calibri" w:hAnsi="Calibri"/>
      <w:sz w:val="22"/>
      <w:szCs w:val="22"/>
    </w:rPr>
  </w:style>
  <w:style w:type="paragraph" w:styleId="af5">
    <w:name w:val="List Paragraph"/>
    <w:basedOn w:val="a"/>
    <w:uiPriority w:val="34"/>
    <w:qFormat/>
    <w:rsid w:val="004B4C89"/>
    <w:pPr>
      <w:overflowPunct/>
      <w:autoSpaceDE/>
      <w:autoSpaceDN/>
      <w:adjustRightInd/>
      <w:spacing w:after="200" w:line="360" w:lineRule="auto"/>
      <w:ind w:left="720" w:firstLine="709"/>
      <w:contextualSpacing/>
      <w:jc w:val="both"/>
      <w:textAlignment w:val="auto"/>
    </w:pPr>
    <w:rPr>
      <w:rFonts w:eastAsiaTheme="minorHAnsi" w:cstheme="minorBidi"/>
      <w:sz w:val="28"/>
      <w:szCs w:val="22"/>
      <w:lang w:eastAsia="en-US"/>
    </w:rPr>
  </w:style>
  <w:style w:type="character" w:customStyle="1" w:styleId="af6">
    <w:name w:val="Основной текст + Курсив"/>
    <w:basedOn w:val="a0"/>
    <w:rsid w:val="00814B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7">
    <w:name w:val="Основной текст_"/>
    <w:basedOn w:val="a0"/>
    <w:link w:val="21"/>
    <w:rsid w:val="00814BA8"/>
    <w:rPr>
      <w:sz w:val="22"/>
      <w:shd w:val="clear" w:color="auto" w:fill="FFFFFF"/>
    </w:rPr>
  </w:style>
  <w:style w:type="character" w:customStyle="1" w:styleId="14">
    <w:name w:val="Основной текст1"/>
    <w:basedOn w:val="af7"/>
    <w:rsid w:val="00814BA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af8">
    <w:name w:val="Основной текст + Полужирный"/>
    <w:basedOn w:val="af7"/>
    <w:rsid w:val="00814BA8"/>
    <w:rPr>
      <w:b/>
      <w:bCs/>
      <w:color w:val="000000"/>
      <w:spacing w:val="0"/>
      <w:w w:val="100"/>
      <w:position w:val="0"/>
      <w:lang w:val="ru-RU" w:eastAsia="ru-RU" w:bidi="ru-RU"/>
    </w:rPr>
  </w:style>
  <w:style w:type="paragraph" w:customStyle="1" w:styleId="21">
    <w:name w:val="Основной текст2"/>
    <w:basedOn w:val="a"/>
    <w:link w:val="af7"/>
    <w:rsid w:val="00814BA8"/>
    <w:pPr>
      <w:widowControl w:val="0"/>
      <w:shd w:val="clear" w:color="auto" w:fill="FFFFFF"/>
      <w:overflowPunct/>
      <w:autoSpaceDE/>
      <w:autoSpaceDN/>
      <w:adjustRightInd/>
      <w:spacing w:after="2520" w:line="216" w:lineRule="exact"/>
      <w:ind w:hanging="340"/>
      <w:textAlignment w:val="auto"/>
    </w:pPr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4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03613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10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9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4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157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279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6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3375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285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6050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493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726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5618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83760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5951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29287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44496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31728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8795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47483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784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9955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1538131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34553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E6268-0873-4FF9-AF9B-8DD26748E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8</Pages>
  <Words>2571</Words>
  <Characters>14655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17192</CharactersWithSpaces>
  <SharedDoc>false</SharedDoc>
  <HLinks>
    <vt:vector size="12" baseType="variant">
      <vt:variant>
        <vt:i4>720955</vt:i4>
      </vt:variant>
      <vt:variant>
        <vt:i4>3</vt:i4>
      </vt:variant>
      <vt:variant>
        <vt:i4>0</vt:i4>
      </vt:variant>
      <vt:variant>
        <vt:i4>5</vt:i4>
      </vt:variant>
      <vt:variant>
        <vt:lpwstr>mailto:orlovskaya15@mail.ru</vt:lpwstr>
      </vt:variant>
      <vt:variant>
        <vt:lpwstr/>
      </vt:variant>
      <vt:variant>
        <vt:i4>720955</vt:i4>
      </vt:variant>
      <vt:variant>
        <vt:i4>0</vt:i4>
      </vt:variant>
      <vt:variant>
        <vt:i4>0</vt:i4>
      </vt:variant>
      <vt:variant>
        <vt:i4>5</vt:i4>
      </vt:variant>
      <vt:variant>
        <vt:lpwstr>mailto:orlovskaya15@mail.ru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Anna Evtukhova</cp:lastModifiedBy>
  <cp:revision>11</cp:revision>
  <cp:lastPrinted>2017-04-05T11:54:00Z</cp:lastPrinted>
  <dcterms:created xsi:type="dcterms:W3CDTF">2018-03-26T10:18:00Z</dcterms:created>
  <dcterms:modified xsi:type="dcterms:W3CDTF">2018-04-09T06:45:00Z</dcterms:modified>
</cp:coreProperties>
</file>