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584" w:rsidRPr="00ED7584" w:rsidRDefault="00ED7584" w:rsidP="00ED7584">
      <w:pPr>
        <w:jc w:val="center"/>
        <w:rPr>
          <w:sz w:val="24"/>
          <w:szCs w:val="24"/>
        </w:rPr>
      </w:pPr>
      <w:r w:rsidRPr="00ED7584">
        <w:rPr>
          <w:sz w:val="24"/>
          <w:szCs w:val="24"/>
        </w:rPr>
        <w:t>Муниципальное автономное общеобразовательное учреждение</w:t>
      </w:r>
    </w:p>
    <w:p w:rsidR="00ED7584" w:rsidRPr="00ED7584" w:rsidRDefault="00ED7584" w:rsidP="00ED7584">
      <w:pPr>
        <w:jc w:val="center"/>
        <w:rPr>
          <w:sz w:val="24"/>
          <w:szCs w:val="24"/>
        </w:rPr>
      </w:pPr>
      <w:r w:rsidRPr="00ED7584">
        <w:rPr>
          <w:sz w:val="24"/>
          <w:szCs w:val="24"/>
        </w:rPr>
        <w:t>Ильинская средняя общеобразовательная школа</w:t>
      </w:r>
    </w:p>
    <w:p w:rsidR="00ED7584" w:rsidRPr="00ED7584" w:rsidRDefault="00ED7584" w:rsidP="00ED7584">
      <w:pPr>
        <w:jc w:val="center"/>
        <w:rPr>
          <w:i/>
          <w:sz w:val="24"/>
          <w:szCs w:val="24"/>
        </w:rPr>
      </w:pPr>
      <w:r w:rsidRPr="00ED7584">
        <w:rPr>
          <w:i/>
          <w:sz w:val="24"/>
          <w:szCs w:val="24"/>
        </w:rPr>
        <w:t xml:space="preserve">142061, Московская область, </w:t>
      </w:r>
      <w:proofErr w:type="gramStart"/>
      <w:r w:rsidRPr="00ED7584">
        <w:rPr>
          <w:i/>
          <w:sz w:val="24"/>
          <w:szCs w:val="24"/>
        </w:rPr>
        <w:t>г</w:t>
      </w:r>
      <w:proofErr w:type="gramEnd"/>
      <w:r w:rsidRPr="00ED7584">
        <w:rPr>
          <w:i/>
          <w:sz w:val="24"/>
          <w:szCs w:val="24"/>
        </w:rPr>
        <w:t xml:space="preserve">. Домодедово, с. </w:t>
      </w:r>
      <w:proofErr w:type="spellStart"/>
      <w:r w:rsidRPr="00ED7584">
        <w:rPr>
          <w:i/>
          <w:sz w:val="24"/>
          <w:szCs w:val="24"/>
        </w:rPr>
        <w:t>Ильинское</w:t>
      </w:r>
      <w:proofErr w:type="spellEnd"/>
      <w:r w:rsidRPr="00ED7584">
        <w:rPr>
          <w:i/>
          <w:sz w:val="24"/>
          <w:szCs w:val="24"/>
        </w:rPr>
        <w:t>, д. 9/1</w:t>
      </w:r>
    </w:p>
    <w:p w:rsidR="00ED7584" w:rsidRPr="00ED7584" w:rsidRDefault="00ED7584" w:rsidP="00ED7584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ED7584">
        <w:rPr>
          <w:i/>
          <w:sz w:val="24"/>
          <w:szCs w:val="24"/>
        </w:rPr>
        <w:t xml:space="preserve">тел.: 8(49679)6-89-34, 8(49679)6-88-34, факс: 8(49679)6-89-34 </w:t>
      </w:r>
      <w:r w:rsidRPr="00ED7584">
        <w:rPr>
          <w:i/>
          <w:sz w:val="24"/>
          <w:szCs w:val="24"/>
          <w:lang w:val="en-US"/>
        </w:rPr>
        <w:t>E</w:t>
      </w:r>
      <w:r w:rsidRPr="00ED7584">
        <w:rPr>
          <w:i/>
          <w:sz w:val="24"/>
          <w:szCs w:val="24"/>
        </w:rPr>
        <w:t>-</w:t>
      </w:r>
      <w:r w:rsidRPr="00ED7584">
        <w:rPr>
          <w:i/>
          <w:sz w:val="24"/>
          <w:szCs w:val="24"/>
          <w:lang w:val="en-US"/>
        </w:rPr>
        <w:t>mail</w:t>
      </w:r>
      <w:r w:rsidRPr="00ED7584">
        <w:rPr>
          <w:i/>
          <w:sz w:val="24"/>
          <w:szCs w:val="24"/>
        </w:rPr>
        <w:t xml:space="preserve">: </w:t>
      </w:r>
      <w:proofErr w:type="spellStart"/>
      <w:r w:rsidRPr="00ED7584">
        <w:rPr>
          <w:i/>
          <w:sz w:val="24"/>
          <w:szCs w:val="24"/>
          <w:lang w:val="en-US"/>
        </w:rPr>
        <w:t>hcola</w:t>
      </w:r>
      <w:proofErr w:type="spellEnd"/>
      <w:r w:rsidRPr="00ED7584">
        <w:rPr>
          <w:i/>
          <w:sz w:val="24"/>
          <w:szCs w:val="24"/>
        </w:rPr>
        <w:t>1@</w:t>
      </w:r>
      <w:r w:rsidRPr="00ED7584">
        <w:rPr>
          <w:i/>
          <w:sz w:val="24"/>
          <w:szCs w:val="24"/>
          <w:lang w:val="en-US"/>
        </w:rPr>
        <w:t>rambler</w:t>
      </w:r>
      <w:r w:rsidRPr="00ED7584">
        <w:rPr>
          <w:i/>
          <w:sz w:val="24"/>
          <w:szCs w:val="24"/>
        </w:rPr>
        <w:t>.</w:t>
      </w:r>
      <w:proofErr w:type="spellStart"/>
      <w:r w:rsidRPr="00ED7584">
        <w:rPr>
          <w:i/>
          <w:sz w:val="24"/>
          <w:szCs w:val="24"/>
          <w:lang w:val="en-US"/>
        </w:rPr>
        <w:t>ru</w:t>
      </w:r>
      <w:proofErr w:type="spellEnd"/>
    </w:p>
    <w:p w:rsidR="00ED7584" w:rsidRPr="00ED7584" w:rsidRDefault="00ED7584" w:rsidP="00ED7584">
      <w:pPr>
        <w:suppressAutoHyphens/>
        <w:ind w:right="23"/>
        <w:jc w:val="center"/>
        <w:rPr>
          <w:sz w:val="24"/>
          <w:szCs w:val="24"/>
        </w:rPr>
      </w:pPr>
    </w:p>
    <w:p w:rsidR="00ED7584" w:rsidRPr="00ED7584" w:rsidRDefault="00ED7584" w:rsidP="00ED7584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2977"/>
        <w:gridCol w:w="3509"/>
      </w:tblGrid>
      <w:tr w:rsidR="00265355" w:rsidRPr="00265355" w:rsidTr="00265355">
        <w:trPr>
          <w:jc w:val="center"/>
        </w:trPr>
        <w:tc>
          <w:tcPr>
            <w:tcW w:w="3085" w:type="dxa"/>
          </w:tcPr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265355">
              <w:t xml:space="preserve">Программа рассмотрена на заседании ШМО учителей </w:t>
            </w:r>
            <w:proofErr w:type="spellStart"/>
            <w:r w:rsidRPr="00265355">
              <w:t>естествознаня</w:t>
            </w:r>
            <w:proofErr w:type="spellEnd"/>
            <w:r w:rsidRPr="00265355">
              <w:t xml:space="preserve"> </w:t>
            </w: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A14913">
              <w:rPr>
                <w:highlight w:val="yellow"/>
              </w:rPr>
              <w:t>Протокол от 30.08.17 № 1</w:t>
            </w: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265355">
              <w:t>Руководитель ШМО</w:t>
            </w: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265355">
              <w:t xml:space="preserve">__________/ </w:t>
            </w:r>
            <w:proofErr w:type="spellStart"/>
            <w:r w:rsidRPr="00265355">
              <w:t>Кривчак</w:t>
            </w:r>
            <w:proofErr w:type="spellEnd"/>
            <w:r w:rsidRPr="00265355">
              <w:t xml:space="preserve"> О.Н.</w:t>
            </w: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2977" w:type="dxa"/>
          </w:tcPr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265355">
              <w:t>СОГЛАСОВАНО:</w:t>
            </w: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265355">
              <w:t>Заместитель директора по УВР Макаренко Н.Н.</w:t>
            </w: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265355">
              <w:t>________________________</w:t>
            </w: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A14913">
              <w:rPr>
                <w:highlight w:val="yellow"/>
              </w:rPr>
              <w:t>«31» августа 2017 г.</w:t>
            </w:r>
          </w:p>
        </w:tc>
        <w:tc>
          <w:tcPr>
            <w:tcW w:w="3509" w:type="dxa"/>
          </w:tcPr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265355">
              <w:t>УТВЕРЖДАЮ:</w:t>
            </w: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265355">
              <w:t>Директор МАОУ Ильинской СОШ</w:t>
            </w: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265355">
              <w:t>__________________/Ипатова О.П./</w:t>
            </w: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</w:p>
          <w:p w:rsidR="00265355" w:rsidRPr="00265355" w:rsidRDefault="00265355" w:rsidP="00265355">
            <w:pPr>
              <w:overflowPunct/>
              <w:autoSpaceDE/>
              <w:autoSpaceDN/>
              <w:adjustRightInd/>
              <w:textAlignment w:val="auto"/>
            </w:pPr>
            <w:r w:rsidRPr="00A14913">
              <w:rPr>
                <w:highlight w:val="yellow"/>
              </w:rPr>
              <w:t>Приказ от «01» сентября 2017 г. №469</w:t>
            </w:r>
          </w:p>
        </w:tc>
      </w:tr>
    </w:tbl>
    <w:p w:rsidR="00ED7584" w:rsidRPr="00ED7584" w:rsidRDefault="00ED7584" w:rsidP="00ED7584">
      <w:pPr>
        <w:rPr>
          <w:sz w:val="24"/>
          <w:szCs w:val="24"/>
        </w:rPr>
      </w:pPr>
    </w:p>
    <w:p w:rsidR="00ED7584" w:rsidRPr="00ED7584" w:rsidRDefault="00ED7584" w:rsidP="00ED7584">
      <w:pPr>
        <w:pStyle w:val="2"/>
        <w:rPr>
          <w:caps/>
          <w:sz w:val="24"/>
          <w:szCs w:val="24"/>
        </w:rPr>
      </w:pPr>
    </w:p>
    <w:p w:rsidR="00ED7584" w:rsidRDefault="00ED7584" w:rsidP="00ED7584">
      <w:pPr>
        <w:rPr>
          <w:sz w:val="24"/>
          <w:szCs w:val="24"/>
        </w:rPr>
      </w:pPr>
    </w:p>
    <w:p w:rsidR="00265355" w:rsidRDefault="00265355" w:rsidP="00ED7584">
      <w:pPr>
        <w:rPr>
          <w:sz w:val="24"/>
          <w:szCs w:val="24"/>
        </w:rPr>
      </w:pPr>
    </w:p>
    <w:p w:rsidR="00265355" w:rsidRDefault="00265355" w:rsidP="00ED7584">
      <w:pPr>
        <w:rPr>
          <w:sz w:val="24"/>
          <w:szCs w:val="24"/>
        </w:rPr>
      </w:pPr>
    </w:p>
    <w:p w:rsidR="00265355" w:rsidRPr="00ED7584" w:rsidRDefault="00265355" w:rsidP="00ED7584">
      <w:pPr>
        <w:rPr>
          <w:sz w:val="24"/>
          <w:szCs w:val="24"/>
        </w:rPr>
      </w:pPr>
    </w:p>
    <w:p w:rsidR="00ED7584" w:rsidRPr="00DD2CC6" w:rsidRDefault="00ED7584" w:rsidP="00ED7584">
      <w:pPr>
        <w:suppressAutoHyphens/>
        <w:jc w:val="center"/>
        <w:rPr>
          <w:b/>
          <w:sz w:val="24"/>
          <w:szCs w:val="24"/>
          <w:lang w:eastAsia="ar-SA"/>
        </w:rPr>
      </w:pPr>
      <w:r w:rsidRPr="00DD2CC6">
        <w:rPr>
          <w:b/>
          <w:sz w:val="24"/>
          <w:szCs w:val="24"/>
          <w:lang w:eastAsia="ar-SA"/>
        </w:rPr>
        <w:t>Рабочая  программа,</w:t>
      </w:r>
    </w:p>
    <w:p w:rsidR="00ED7584" w:rsidRPr="00DD2CC6" w:rsidRDefault="00ED7584" w:rsidP="00ED7584">
      <w:pPr>
        <w:suppressAutoHyphens/>
        <w:jc w:val="center"/>
        <w:rPr>
          <w:b/>
          <w:sz w:val="24"/>
          <w:szCs w:val="24"/>
          <w:lang w:eastAsia="ar-SA"/>
        </w:rPr>
      </w:pPr>
      <w:proofErr w:type="gramStart"/>
      <w:r w:rsidRPr="00DD2CC6">
        <w:rPr>
          <w:b/>
          <w:sz w:val="24"/>
          <w:szCs w:val="24"/>
          <w:lang w:eastAsia="ar-SA"/>
        </w:rPr>
        <w:t>составленная</w:t>
      </w:r>
      <w:proofErr w:type="gramEnd"/>
      <w:r w:rsidRPr="00DD2CC6">
        <w:rPr>
          <w:b/>
          <w:sz w:val="24"/>
          <w:szCs w:val="24"/>
          <w:lang w:eastAsia="ar-SA"/>
        </w:rPr>
        <w:t xml:space="preserve"> на основе  авторской</w:t>
      </w:r>
    </w:p>
    <w:p w:rsidR="00ED7584" w:rsidRPr="00DD2CC6" w:rsidRDefault="00ED7584" w:rsidP="00ED7584">
      <w:pPr>
        <w:pBdr>
          <w:bottom w:val="single" w:sz="8" w:space="1" w:color="000000"/>
        </w:pBdr>
        <w:tabs>
          <w:tab w:val="left" w:pos="1110"/>
          <w:tab w:val="center" w:pos="4677"/>
          <w:tab w:val="left" w:pos="8115"/>
        </w:tabs>
        <w:suppressAutoHyphens/>
        <w:jc w:val="center"/>
        <w:rPr>
          <w:b/>
          <w:sz w:val="24"/>
          <w:szCs w:val="24"/>
          <w:lang w:eastAsia="ar-SA"/>
        </w:rPr>
      </w:pPr>
      <w:r w:rsidRPr="00DD2CC6">
        <w:rPr>
          <w:b/>
          <w:sz w:val="24"/>
          <w:szCs w:val="24"/>
          <w:lang w:eastAsia="ar-SA"/>
        </w:rPr>
        <w:t>на    201</w:t>
      </w:r>
      <w:r w:rsidR="00AF646D">
        <w:rPr>
          <w:b/>
          <w:sz w:val="24"/>
          <w:szCs w:val="24"/>
          <w:lang w:eastAsia="ar-SA"/>
        </w:rPr>
        <w:t>8</w:t>
      </w:r>
      <w:r w:rsidRPr="00DD2CC6">
        <w:rPr>
          <w:b/>
          <w:sz w:val="24"/>
          <w:szCs w:val="24"/>
          <w:lang w:eastAsia="ar-SA"/>
        </w:rPr>
        <w:t xml:space="preserve"> – 201</w:t>
      </w:r>
      <w:r w:rsidR="00AF646D">
        <w:rPr>
          <w:b/>
          <w:sz w:val="24"/>
          <w:szCs w:val="24"/>
          <w:lang w:eastAsia="ar-SA"/>
        </w:rPr>
        <w:t>9</w:t>
      </w:r>
      <w:r w:rsidRPr="00DD2CC6">
        <w:rPr>
          <w:b/>
          <w:sz w:val="24"/>
          <w:szCs w:val="24"/>
          <w:lang w:eastAsia="ar-SA"/>
        </w:rPr>
        <w:t xml:space="preserve">  учебный  год</w:t>
      </w:r>
    </w:p>
    <w:p w:rsidR="00ED7584" w:rsidRPr="00DD2CC6" w:rsidRDefault="00ED7584" w:rsidP="00ED7584">
      <w:pPr>
        <w:pBdr>
          <w:bottom w:val="single" w:sz="8" w:space="1" w:color="000000"/>
        </w:pBdr>
        <w:tabs>
          <w:tab w:val="left" w:pos="1110"/>
          <w:tab w:val="center" w:pos="4677"/>
          <w:tab w:val="left" w:pos="8115"/>
        </w:tabs>
        <w:suppressAutoHyphens/>
        <w:jc w:val="center"/>
        <w:rPr>
          <w:b/>
          <w:sz w:val="24"/>
          <w:szCs w:val="24"/>
          <w:lang w:eastAsia="ar-SA"/>
        </w:rPr>
      </w:pPr>
    </w:p>
    <w:p w:rsidR="00ED7584" w:rsidRPr="00DD2CC6" w:rsidRDefault="00DD2CC6" w:rsidP="00ED7584">
      <w:pPr>
        <w:pBdr>
          <w:bottom w:val="single" w:sz="8" w:space="1" w:color="000000"/>
        </w:pBdr>
        <w:tabs>
          <w:tab w:val="left" w:pos="1110"/>
          <w:tab w:val="center" w:pos="4677"/>
          <w:tab w:val="left" w:pos="8115"/>
        </w:tabs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Евтухова Анна Вячеславовна </w:t>
      </w:r>
    </w:p>
    <w:p w:rsidR="00ED7584" w:rsidRPr="00DD2CC6" w:rsidRDefault="00ED7584" w:rsidP="00ED7584">
      <w:pPr>
        <w:tabs>
          <w:tab w:val="left" w:pos="1110"/>
          <w:tab w:val="left" w:pos="2160"/>
        </w:tabs>
        <w:suppressAutoHyphens/>
        <w:jc w:val="center"/>
        <w:rPr>
          <w:sz w:val="24"/>
          <w:szCs w:val="24"/>
          <w:lang w:eastAsia="ar-SA"/>
        </w:rPr>
      </w:pPr>
      <w:r w:rsidRPr="00DD2CC6">
        <w:rPr>
          <w:sz w:val="24"/>
          <w:szCs w:val="24"/>
          <w:lang w:eastAsia="ar-SA"/>
        </w:rPr>
        <w:t>Ф.И.О.   преподавателя</w:t>
      </w:r>
    </w:p>
    <w:p w:rsidR="00ED7584" w:rsidRPr="00DD2CC6" w:rsidRDefault="00DD2CC6" w:rsidP="00ED7584">
      <w:pPr>
        <w:pBdr>
          <w:bottom w:val="single" w:sz="8" w:space="1" w:color="000000"/>
        </w:pBdr>
        <w:tabs>
          <w:tab w:val="left" w:pos="1110"/>
        </w:tabs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Химия</w:t>
      </w:r>
    </w:p>
    <w:p w:rsidR="00ED7584" w:rsidRPr="00DD2CC6" w:rsidRDefault="00ED7584" w:rsidP="00ED7584">
      <w:pPr>
        <w:tabs>
          <w:tab w:val="left" w:pos="3690"/>
          <w:tab w:val="right" w:pos="9355"/>
        </w:tabs>
        <w:suppressAutoHyphens/>
        <w:jc w:val="center"/>
        <w:rPr>
          <w:sz w:val="24"/>
          <w:szCs w:val="24"/>
          <w:lang w:eastAsia="ar-SA"/>
        </w:rPr>
      </w:pPr>
      <w:r w:rsidRPr="00DD2CC6">
        <w:rPr>
          <w:sz w:val="24"/>
          <w:szCs w:val="24"/>
          <w:lang w:eastAsia="ar-SA"/>
        </w:rPr>
        <w:t>Предмет</w:t>
      </w:r>
    </w:p>
    <w:p w:rsidR="00ED7584" w:rsidRPr="00DD2CC6" w:rsidRDefault="00AF646D" w:rsidP="00ED7584">
      <w:pPr>
        <w:pBdr>
          <w:bottom w:val="single" w:sz="8" w:space="1" w:color="000000"/>
        </w:pBdr>
        <w:tabs>
          <w:tab w:val="left" w:pos="3690"/>
          <w:tab w:val="right" w:pos="9355"/>
        </w:tabs>
        <w:suppressAutoHyphens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9</w:t>
      </w:r>
      <w:r w:rsidR="00ED7584" w:rsidRPr="00DD2CC6">
        <w:rPr>
          <w:sz w:val="24"/>
          <w:szCs w:val="24"/>
          <w:lang w:eastAsia="ar-SA"/>
        </w:rPr>
        <w:t xml:space="preserve"> «А</w:t>
      </w:r>
      <w:r w:rsidR="00E74049">
        <w:rPr>
          <w:sz w:val="24"/>
          <w:szCs w:val="24"/>
          <w:lang w:eastAsia="ar-SA"/>
        </w:rPr>
        <w:t>, Б</w:t>
      </w:r>
      <w:r w:rsidR="00ED7584" w:rsidRPr="00DD2CC6">
        <w:rPr>
          <w:sz w:val="24"/>
          <w:szCs w:val="24"/>
          <w:lang w:eastAsia="ar-SA"/>
        </w:rPr>
        <w:t>» класс / 2 часа в неделю</w:t>
      </w:r>
    </w:p>
    <w:p w:rsidR="00ED7584" w:rsidRPr="00DD2CC6" w:rsidRDefault="00ED7584" w:rsidP="00ED7584">
      <w:pPr>
        <w:tabs>
          <w:tab w:val="left" w:pos="4200"/>
          <w:tab w:val="right" w:pos="9355"/>
        </w:tabs>
        <w:suppressAutoHyphens/>
        <w:jc w:val="center"/>
        <w:rPr>
          <w:sz w:val="24"/>
          <w:szCs w:val="24"/>
          <w:lang w:eastAsia="ar-SA"/>
        </w:rPr>
      </w:pPr>
      <w:r w:rsidRPr="00DD2CC6">
        <w:rPr>
          <w:sz w:val="24"/>
          <w:szCs w:val="24"/>
          <w:lang w:eastAsia="ar-SA"/>
        </w:rPr>
        <w:t xml:space="preserve">      Классы  /  количество  часов  в  неделю</w:t>
      </w:r>
    </w:p>
    <w:p w:rsidR="00ED7584" w:rsidRPr="00DD2CC6" w:rsidRDefault="00AF646D" w:rsidP="00ED7584">
      <w:pPr>
        <w:pBdr>
          <w:bottom w:val="single" w:sz="8" w:space="1" w:color="000000"/>
        </w:pBdr>
        <w:tabs>
          <w:tab w:val="left" w:pos="4200"/>
          <w:tab w:val="right" w:pos="9355"/>
        </w:tabs>
        <w:suppressAutoHyphens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9</w:t>
      </w:r>
      <w:r w:rsidR="00ED7584" w:rsidRPr="00DD2CC6">
        <w:rPr>
          <w:sz w:val="24"/>
          <w:szCs w:val="24"/>
          <w:lang w:eastAsia="ar-SA"/>
        </w:rPr>
        <w:t xml:space="preserve"> класс / 68  часов в год</w:t>
      </w:r>
    </w:p>
    <w:p w:rsidR="00ED7584" w:rsidRPr="00DD2CC6" w:rsidRDefault="00ED7584" w:rsidP="00ED7584">
      <w:pPr>
        <w:tabs>
          <w:tab w:val="left" w:pos="4200"/>
          <w:tab w:val="right" w:pos="9355"/>
        </w:tabs>
        <w:suppressAutoHyphens/>
        <w:jc w:val="center"/>
        <w:rPr>
          <w:sz w:val="24"/>
          <w:szCs w:val="24"/>
          <w:lang w:eastAsia="ar-SA"/>
        </w:rPr>
      </w:pPr>
      <w:r w:rsidRPr="00DD2CC6">
        <w:rPr>
          <w:sz w:val="24"/>
          <w:szCs w:val="24"/>
          <w:lang w:eastAsia="ar-SA"/>
        </w:rPr>
        <w:t>Классы  /  количество  часов  в  год</w:t>
      </w:r>
    </w:p>
    <w:p w:rsidR="00ED7584" w:rsidRPr="00DD2CC6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DD2CC6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DD2CC6" w:rsidRDefault="00ED7584" w:rsidP="00ED7584">
      <w:pPr>
        <w:pBdr>
          <w:bottom w:val="single" w:sz="4" w:space="1" w:color="auto"/>
        </w:pBdr>
        <w:tabs>
          <w:tab w:val="right" w:pos="9355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DD2CC6" w:rsidRDefault="00ED7584" w:rsidP="00ED7584">
      <w:pPr>
        <w:pBdr>
          <w:bottom w:val="single" w:sz="4" w:space="1" w:color="auto"/>
        </w:pBdr>
        <w:tabs>
          <w:tab w:val="right" w:pos="9355"/>
        </w:tabs>
        <w:suppressAutoHyphens/>
        <w:jc w:val="both"/>
        <w:rPr>
          <w:b/>
          <w:sz w:val="24"/>
          <w:szCs w:val="24"/>
          <w:u w:val="single"/>
          <w:lang w:eastAsia="ar-SA"/>
        </w:rPr>
      </w:pPr>
      <w:r w:rsidRPr="00DD2CC6">
        <w:rPr>
          <w:sz w:val="24"/>
          <w:szCs w:val="24"/>
          <w:lang w:eastAsia="ar-SA"/>
        </w:rPr>
        <w:t xml:space="preserve">Автор программы: </w:t>
      </w:r>
      <w:proofErr w:type="spellStart"/>
      <w:r w:rsidR="00DD2CC6" w:rsidRPr="00DD2CC6">
        <w:rPr>
          <w:sz w:val="24"/>
          <w:szCs w:val="24"/>
          <w:shd w:val="clear" w:color="auto" w:fill="FFFFFF"/>
          <w:lang w:bidi="ru-RU"/>
        </w:rPr>
        <w:t>Гара</w:t>
      </w:r>
      <w:proofErr w:type="spellEnd"/>
      <w:r w:rsidR="00DD2CC6" w:rsidRPr="00DD2CC6">
        <w:rPr>
          <w:sz w:val="24"/>
          <w:szCs w:val="24"/>
          <w:shd w:val="clear" w:color="auto" w:fill="FFFFFF"/>
          <w:lang w:bidi="ru-RU"/>
        </w:rPr>
        <w:t xml:space="preserve"> </w:t>
      </w:r>
      <w:r w:rsidR="00DD2CC6" w:rsidRPr="00DD2CC6">
        <w:rPr>
          <w:sz w:val="24"/>
          <w:szCs w:val="24"/>
          <w:shd w:val="clear" w:color="auto" w:fill="FFFFFF"/>
        </w:rPr>
        <w:t xml:space="preserve">H. </w:t>
      </w:r>
      <w:r w:rsidR="00DD2CC6" w:rsidRPr="00DD2CC6">
        <w:rPr>
          <w:sz w:val="24"/>
          <w:szCs w:val="24"/>
          <w:shd w:val="clear" w:color="auto" w:fill="FFFFFF"/>
          <w:lang w:bidi="ru-RU"/>
        </w:rPr>
        <w:t xml:space="preserve">Н. Химия. Рабочие программы. Предметная линия учебников </w:t>
      </w:r>
      <w:r w:rsidR="00DD2CC6" w:rsidRPr="00DD2CC6">
        <w:rPr>
          <w:sz w:val="24"/>
          <w:szCs w:val="24"/>
          <w:shd w:val="clear" w:color="auto" w:fill="FFFFFF"/>
        </w:rPr>
        <w:t xml:space="preserve">E. </w:t>
      </w:r>
      <w:r w:rsidR="00DD2CC6" w:rsidRPr="00DD2CC6">
        <w:rPr>
          <w:sz w:val="24"/>
          <w:szCs w:val="24"/>
          <w:shd w:val="clear" w:color="auto" w:fill="FFFFFF"/>
          <w:lang w:bidi="ru-RU"/>
        </w:rPr>
        <w:t>Е. Рудзитиса, Ф. Е. Фельдмана. 8—9 клас</w:t>
      </w:r>
      <w:r w:rsidR="00DD2CC6" w:rsidRPr="00DD2CC6">
        <w:rPr>
          <w:sz w:val="24"/>
          <w:szCs w:val="24"/>
          <w:shd w:val="clear" w:color="auto" w:fill="FFFFFF"/>
          <w:lang w:bidi="ru-RU"/>
        </w:rPr>
        <w:softHyphen/>
        <w:t xml:space="preserve">сы / </w:t>
      </w:r>
      <w:r w:rsidR="00DD2CC6" w:rsidRPr="00DD2CC6">
        <w:rPr>
          <w:sz w:val="24"/>
          <w:szCs w:val="24"/>
          <w:shd w:val="clear" w:color="auto" w:fill="FFFFFF"/>
        </w:rPr>
        <w:t xml:space="preserve">H. </w:t>
      </w:r>
      <w:r w:rsidR="00DD2CC6" w:rsidRPr="00DD2CC6">
        <w:rPr>
          <w:sz w:val="24"/>
          <w:szCs w:val="24"/>
          <w:shd w:val="clear" w:color="auto" w:fill="FFFFFF"/>
          <w:lang w:bidi="ru-RU"/>
        </w:rPr>
        <w:t xml:space="preserve">Н. </w:t>
      </w:r>
      <w:proofErr w:type="spellStart"/>
      <w:r w:rsidR="00DD2CC6" w:rsidRPr="00DD2CC6">
        <w:rPr>
          <w:sz w:val="24"/>
          <w:szCs w:val="24"/>
          <w:shd w:val="clear" w:color="auto" w:fill="FFFFFF"/>
          <w:lang w:bidi="ru-RU"/>
        </w:rPr>
        <w:t>Гара</w:t>
      </w:r>
      <w:proofErr w:type="spellEnd"/>
      <w:r w:rsidR="00DD2CC6" w:rsidRPr="00DD2CC6">
        <w:rPr>
          <w:sz w:val="24"/>
          <w:szCs w:val="24"/>
          <w:shd w:val="clear" w:color="auto" w:fill="FFFFFF"/>
          <w:lang w:bidi="ru-RU"/>
        </w:rPr>
        <w:t>. — М.: Просвещение</w:t>
      </w:r>
      <w:proofErr w:type="gramStart"/>
      <w:r w:rsidR="00DD2CC6" w:rsidRPr="00DD2CC6">
        <w:rPr>
          <w:sz w:val="24"/>
          <w:szCs w:val="24"/>
          <w:shd w:val="clear" w:color="auto" w:fill="FFFFFF"/>
          <w:lang w:bidi="ru-RU"/>
        </w:rPr>
        <w:t>.</w:t>
      </w:r>
      <w:r w:rsidRPr="00DD2CC6">
        <w:rPr>
          <w:sz w:val="24"/>
          <w:szCs w:val="24"/>
          <w:shd w:val="clear" w:color="auto" w:fill="FFFFFF"/>
        </w:rPr>
        <w:t>.</w:t>
      </w:r>
      <w:proofErr w:type="gramEnd"/>
    </w:p>
    <w:p w:rsidR="00ED7584" w:rsidRPr="00DD2CC6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DD2CC6" w:rsidRDefault="00ED7584" w:rsidP="00DD2CC6">
      <w:pPr>
        <w:pBdr>
          <w:bottom w:val="single" w:sz="8" w:space="1" w:color="000000"/>
        </w:pBdr>
        <w:jc w:val="both"/>
        <w:rPr>
          <w:sz w:val="24"/>
          <w:szCs w:val="24"/>
          <w:lang w:bidi="ru-RU"/>
        </w:rPr>
      </w:pPr>
      <w:r w:rsidRPr="00DD2CC6">
        <w:rPr>
          <w:sz w:val="24"/>
          <w:szCs w:val="24"/>
          <w:lang w:eastAsia="ar-SA"/>
        </w:rPr>
        <w:t xml:space="preserve">Учебник:  </w:t>
      </w:r>
      <w:r w:rsidR="00DD2CC6" w:rsidRPr="00DD2CC6">
        <w:rPr>
          <w:sz w:val="24"/>
          <w:szCs w:val="24"/>
          <w:lang w:bidi="ru-RU"/>
        </w:rPr>
        <w:t xml:space="preserve">Рудзитис Г. Е. Химия: </w:t>
      </w:r>
      <w:r w:rsidR="00AF646D">
        <w:rPr>
          <w:sz w:val="24"/>
          <w:szCs w:val="24"/>
          <w:lang w:bidi="ru-RU"/>
        </w:rPr>
        <w:t>9</w:t>
      </w:r>
      <w:r w:rsidR="00DD2CC6" w:rsidRPr="00DD2CC6">
        <w:rPr>
          <w:sz w:val="24"/>
          <w:szCs w:val="24"/>
          <w:lang w:bidi="ru-RU"/>
        </w:rPr>
        <w:t xml:space="preserve"> </w:t>
      </w:r>
      <w:proofErr w:type="spellStart"/>
      <w:r w:rsidR="00DD2CC6" w:rsidRPr="00DD2CC6">
        <w:rPr>
          <w:sz w:val="24"/>
          <w:szCs w:val="24"/>
          <w:lang w:bidi="ru-RU"/>
        </w:rPr>
        <w:t>кл</w:t>
      </w:r>
      <w:proofErr w:type="spellEnd"/>
      <w:r w:rsidR="00DD2CC6" w:rsidRPr="00DD2CC6">
        <w:rPr>
          <w:sz w:val="24"/>
          <w:szCs w:val="24"/>
          <w:lang w:bidi="ru-RU"/>
        </w:rPr>
        <w:t>.: учеб</w:t>
      </w:r>
      <w:proofErr w:type="gramStart"/>
      <w:r w:rsidR="00DD2CC6" w:rsidRPr="00DD2CC6">
        <w:rPr>
          <w:sz w:val="24"/>
          <w:szCs w:val="24"/>
          <w:lang w:bidi="ru-RU"/>
        </w:rPr>
        <w:t>.</w:t>
      </w:r>
      <w:proofErr w:type="gramEnd"/>
      <w:r w:rsidR="00DD2CC6" w:rsidRPr="00DD2CC6">
        <w:rPr>
          <w:sz w:val="24"/>
          <w:szCs w:val="24"/>
          <w:lang w:bidi="ru-RU"/>
        </w:rPr>
        <w:t xml:space="preserve"> </w:t>
      </w:r>
      <w:proofErr w:type="gramStart"/>
      <w:r w:rsidR="00DD2CC6" w:rsidRPr="00DD2CC6">
        <w:rPr>
          <w:sz w:val="24"/>
          <w:szCs w:val="24"/>
          <w:lang w:bidi="ru-RU"/>
        </w:rPr>
        <w:t>д</w:t>
      </w:r>
      <w:proofErr w:type="gramEnd"/>
      <w:r w:rsidR="00DD2CC6" w:rsidRPr="00DD2CC6">
        <w:rPr>
          <w:sz w:val="24"/>
          <w:szCs w:val="24"/>
          <w:lang w:bidi="ru-RU"/>
        </w:rPr>
        <w:t xml:space="preserve">ля </w:t>
      </w:r>
      <w:proofErr w:type="spellStart"/>
      <w:r w:rsidR="00DD2CC6" w:rsidRPr="00DD2CC6">
        <w:rPr>
          <w:sz w:val="24"/>
          <w:szCs w:val="24"/>
          <w:lang w:bidi="ru-RU"/>
        </w:rPr>
        <w:t>общеобразоват</w:t>
      </w:r>
      <w:proofErr w:type="spellEnd"/>
      <w:r w:rsidR="00DD2CC6" w:rsidRPr="00DD2CC6">
        <w:rPr>
          <w:sz w:val="24"/>
          <w:szCs w:val="24"/>
          <w:lang w:bidi="ru-RU"/>
        </w:rPr>
        <w:t>. учреждений / Г. Е. Рудзитис, Ф. Е Фельдман. — М.: Просвещение.</w:t>
      </w:r>
    </w:p>
    <w:p w:rsidR="00ED7584" w:rsidRPr="00DD2CC6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color w:val="FF0000"/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color w:val="FF0000"/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  <w:r w:rsidRPr="00ED7584">
        <w:rPr>
          <w:sz w:val="24"/>
          <w:szCs w:val="24"/>
          <w:lang w:eastAsia="ar-SA"/>
        </w:rPr>
        <w:tab/>
      </w:r>
    </w:p>
    <w:p w:rsidR="00ED7584" w:rsidRPr="00ED7584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suppressAutoHyphens/>
        <w:jc w:val="center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suppressAutoHyphens/>
        <w:jc w:val="center"/>
        <w:rPr>
          <w:sz w:val="24"/>
          <w:szCs w:val="24"/>
          <w:lang w:eastAsia="ar-SA"/>
        </w:rPr>
      </w:pPr>
      <w:r w:rsidRPr="00ED7584">
        <w:rPr>
          <w:sz w:val="24"/>
          <w:szCs w:val="24"/>
          <w:lang w:eastAsia="ar-SA"/>
        </w:rPr>
        <w:t>2017 г.</w:t>
      </w:r>
    </w:p>
    <w:p w:rsidR="00ED7584" w:rsidRPr="00ED7584" w:rsidRDefault="00ED7584" w:rsidP="00496359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</w:p>
    <w:p w:rsidR="00ED7584" w:rsidRPr="00ED7584" w:rsidRDefault="00ED7584" w:rsidP="00496359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</w:p>
    <w:p w:rsidR="00ED7584" w:rsidRPr="00ED7584" w:rsidRDefault="00ED7584" w:rsidP="00496359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</w:p>
    <w:p w:rsidR="003F2107" w:rsidRPr="00A4271B" w:rsidRDefault="004E4BB3" w:rsidP="00496359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A4271B">
        <w:rPr>
          <w:sz w:val="24"/>
          <w:szCs w:val="24"/>
        </w:rPr>
        <w:lastRenderedPageBreak/>
        <w:t>ПЛАНИРУЕМЫЕ ОБРАЗОВАТЕЛЬНЫ</w:t>
      </w:r>
      <w:r w:rsidR="00616D96">
        <w:rPr>
          <w:sz w:val="24"/>
          <w:szCs w:val="24"/>
        </w:rPr>
        <w:t xml:space="preserve">Е РЕЗУЛЬТАТЫ ОСВОЕНИЯ ПРЕДМЕТА </w:t>
      </w:r>
      <w:r w:rsidR="00ED7584">
        <w:rPr>
          <w:sz w:val="24"/>
          <w:szCs w:val="24"/>
        </w:rPr>
        <w:t>ОБУЧАЮЩИМИСЯ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7688"/>
      </w:tblGrid>
      <w:tr w:rsidR="00E868B3" w:rsidRPr="003418A5" w:rsidTr="00C90011">
        <w:trPr>
          <w:jc w:val="center"/>
        </w:trPr>
        <w:tc>
          <w:tcPr>
            <w:tcW w:w="2518" w:type="dxa"/>
            <w:shd w:val="clear" w:color="auto" w:fill="auto"/>
          </w:tcPr>
          <w:p w:rsidR="00E868B3" w:rsidRPr="00561F2D" w:rsidRDefault="00E868B3" w:rsidP="00AB24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</w:rPr>
            </w:pPr>
            <w:r w:rsidRPr="00561F2D">
              <w:rPr>
                <w:rFonts w:eastAsia="Calibri"/>
                <w:sz w:val="24"/>
                <w:szCs w:val="24"/>
              </w:rPr>
              <w:t>Личностные</w:t>
            </w:r>
          </w:p>
        </w:tc>
        <w:tc>
          <w:tcPr>
            <w:tcW w:w="7688" w:type="dxa"/>
            <w:shd w:val="clear" w:color="auto" w:fill="auto"/>
          </w:tcPr>
          <w:p w:rsidR="004B4C89" w:rsidRDefault="004B4C89" w:rsidP="002713A4">
            <w:pPr>
              <w:spacing w:after="240"/>
              <w:rPr>
                <w:rFonts w:eastAsia="Calibri"/>
                <w:sz w:val="24"/>
                <w:szCs w:val="24"/>
                <w:u w:val="single"/>
              </w:rPr>
            </w:pPr>
            <w:r w:rsidRPr="002713A4">
              <w:rPr>
                <w:rFonts w:eastAsia="Calibri"/>
                <w:sz w:val="24"/>
                <w:szCs w:val="24"/>
                <w:u w:val="single"/>
              </w:rPr>
              <w:t xml:space="preserve">У </w:t>
            </w:r>
            <w:proofErr w:type="gramStart"/>
            <w:r w:rsidR="002713A4">
              <w:rPr>
                <w:rFonts w:eastAsia="Calibri"/>
                <w:sz w:val="24"/>
                <w:szCs w:val="24"/>
                <w:u w:val="single"/>
              </w:rPr>
              <w:t>обу</w:t>
            </w:r>
            <w:r w:rsidR="002713A4" w:rsidRPr="002713A4">
              <w:rPr>
                <w:rFonts w:eastAsia="Calibri"/>
                <w:sz w:val="24"/>
                <w:szCs w:val="24"/>
                <w:u w:val="single"/>
              </w:rPr>
              <w:t>чающегося</w:t>
            </w:r>
            <w:proofErr w:type="gramEnd"/>
            <w:r w:rsidRPr="002713A4">
              <w:rPr>
                <w:rFonts w:eastAsia="Calibri"/>
                <w:sz w:val="24"/>
                <w:szCs w:val="24"/>
                <w:u w:val="single"/>
              </w:rPr>
              <w:t xml:space="preserve"> будут сформированы: </w:t>
            </w:r>
          </w:p>
          <w:p w:rsidR="00B44C18" w:rsidRPr="007C7775" w:rsidRDefault="00B44C18" w:rsidP="007C7775">
            <w:pPr>
              <w:pStyle w:val="af5"/>
              <w:numPr>
                <w:ilvl w:val="0"/>
                <w:numId w:val="11"/>
              </w:numPr>
              <w:spacing w:after="240" w:line="240" w:lineRule="auto"/>
              <w:rPr>
                <w:rFonts w:eastAsia="Calibri"/>
                <w:sz w:val="24"/>
                <w:szCs w:val="24"/>
              </w:rPr>
            </w:pPr>
            <w:r w:rsidRPr="007C7775">
              <w:rPr>
                <w:rFonts w:eastAsia="Calibri"/>
                <w:sz w:val="24"/>
                <w:szCs w:val="24"/>
              </w:rPr>
              <w:t xml:space="preserve">воспитание российской </w:t>
            </w:r>
            <w:r w:rsidR="00992C13" w:rsidRPr="007C7775">
              <w:rPr>
                <w:rFonts w:eastAsia="Calibri"/>
                <w:sz w:val="24"/>
                <w:szCs w:val="24"/>
              </w:rPr>
              <w:t>гражданской идентичности: патри</w:t>
            </w:r>
            <w:r w:rsidRPr="007C7775">
              <w:rPr>
                <w:rFonts w:eastAsia="Calibri"/>
                <w:sz w:val="24"/>
                <w:szCs w:val="24"/>
              </w:rPr>
              <w:t xml:space="preserve">отизма, любви и уважения к Отечеству, чувства гордости за свою Родину, за российскую химическую науку; </w:t>
            </w:r>
          </w:p>
          <w:p w:rsidR="00B44C18" w:rsidRPr="007C7775" w:rsidRDefault="00B44C18" w:rsidP="007C7775">
            <w:pPr>
              <w:pStyle w:val="af5"/>
              <w:numPr>
                <w:ilvl w:val="0"/>
                <w:numId w:val="11"/>
              </w:numPr>
              <w:spacing w:after="240" w:line="240" w:lineRule="auto"/>
              <w:rPr>
                <w:rFonts w:eastAsia="Calibri"/>
                <w:sz w:val="24"/>
                <w:szCs w:val="24"/>
              </w:rPr>
            </w:pPr>
            <w:r w:rsidRPr="007C7775">
              <w:rPr>
                <w:rFonts w:eastAsia="Calibri"/>
                <w:sz w:val="24"/>
                <w:szCs w:val="24"/>
              </w:rPr>
              <w:t>целостно</w:t>
            </w:r>
            <w:r w:rsidR="00992C13" w:rsidRPr="007C7775">
              <w:rPr>
                <w:rFonts w:eastAsia="Calibri"/>
                <w:sz w:val="24"/>
                <w:szCs w:val="24"/>
              </w:rPr>
              <w:t>е мировоззрение, соответствующе</w:t>
            </w:r>
            <w:r w:rsidRPr="007C7775">
              <w:rPr>
                <w:rFonts w:eastAsia="Calibri"/>
                <w:sz w:val="24"/>
                <w:szCs w:val="24"/>
              </w:rPr>
              <w:t xml:space="preserve">го современному уровню развития </w:t>
            </w:r>
            <w:r w:rsidR="00992C13" w:rsidRPr="007C7775">
              <w:rPr>
                <w:rFonts w:eastAsia="Calibri"/>
                <w:sz w:val="24"/>
                <w:szCs w:val="24"/>
              </w:rPr>
              <w:t>науки и общественной прак</w:t>
            </w:r>
            <w:r w:rsidRPr="007C7775">
              <w:rPr>
                <w:rFonts w:eastAsia="Calibri"/>
                <w:sz w:val="24"/>
                <w:szCs w:val="24"/>
              </w:rPr>
              <w:t>тики, а также социальному, культурному, языковому и духовному</w:t>
            </w:r>
            <w:r w:rsidR="00992C13" w:rsidRPr="007C7775">
              <w:rPr>
                <w:rFonts w:eastAsia="Calibri"/>
                <w:sz w:val="24"/>
                <w:szCs w:val="24"/>
              </w:rPr>
              <w:t xml:space="preserve"> </w:t>
            </w:r>
            <w:r w:rsidRPr="007C7775">
              <w:rPr>
                <w:rFonts w:eastAsia="Calibri"/>
                <w:sz w:val="24"/>
                <w:szCs w:val="24"/>
              </w:rPr>
              <w:t xml:space="preserve">многообразию современного мира; </w:t>
            </w:r>
          </w:p>
          <w:p w:rsidR="00B44C18" w:rsidRPr="007C7775" w:rsidRDefault="00B44C18" w:rsidP="007C7775">
            <w:pPr>
              <w:pStyle w:val="af5"/>
              <w:numPr>
                <w:ilvl w:val="0"/>
                <w:numId w:val="11"/>
              </w:numPr>
              <w:spacing w:after="240" w:line="240" w:lineRule="auto"/>
              <w:rPr>
                <w:rFonts w:eastAsia="Calibri"/>
                <w:sz w:val="24"/>
                <w:szCs w:val="24"/>
              </w:rPr>
            </w:pPr>
            <w:r w:rsidRPr="007C7775">
              <w:rPr>
                <w:rFonts w:eastAsia="Calibri"/>
                <w:sz w:val="24"/>
                <w:szCs w:val="24"/>
              </w:rPr>
              <w:t>ответстве</w:t>
            </w:r>
            <w:r w:rsidR="00992C13" w:rsidRPr="007C7775">
              <w:rPr>
                <w:rFonts w:eastAsia="Calibri"/>
                <w:sz w:val="24"/>
                <w:szCs w:val="24"/>
              </w:rPr>
              <w:t>нное отношение к учению, готов</w:t>
            </w:r>
            <w:r w:rsidRPr="007C7775">
              <w:rPr>
                <w:rFonts w:eastAsia="Calibri"/>
                <w:sz w:val="24"/>
                <w:szCs w:val="24"/>
              </w:rPr>
              <w:t>ност</w:t>
            </w:r>
            <w:r w:rsidR="00992C13" w:rsidRPr="007C7775">
              <w:rPr>
                <w:rFonts w:eastAsia="Calibri"/>
                <w:sz w:val="24"/>
                <w:szCs w:val="24"/>
              </w:rPr>
              <w:t>ь</w:t>
            </w:r>
            <w:r w:rsidRPr="007C7775">
              <w:rPr>
                <w:rFonts w:eastAsia="Calibri"/>
                <w:sz w:val="24"/>
                <w:szCs w:val="24"/>
              </w:rPr>
              <w:t xml:space="preserve"> и способност</w:t>
            </w:r>
            <w:r w:rsidR="00992C13" w:rsidRPr="007C7775">
              <w:rPr>
                <w:rFonts w:eastAsia="Calibri"/>
                <w:sz w:val="24"/>
                <w:szCs w:val="24"/>
              </w:rPr>
              <w:t>ь</w:t>
            </w:r>
            <w:r w:rsidRPr="007C7775">
              <w:rPr>
                <w:rFonts w:eastAsia="Calibri"/>
                <w:sz w:val="24"/>
                <w:szCs w:val="24"/>
              </w:rPr>
              <w:t xml:space="preserve"> к саморазвитию и самообразованию на основе мотивации к обучению и познанию, выбору профильного образования на основе и</w:t>
            </w:r>
            <w:r w:rsidR="00992C13" w:rsidRPr="007C7775">
              <w:rPr>
                <w:rFonts w:eastAsia="Calibri"/>
                <w:sz w:val="24"/>
                <w:szCs w:val="24"/>
              </w:rPr>
              <w:t>нформации о существующих профес</w:t>
            </w:r>
            <w:r w:rsidRPr="007C7775">
              <w:rPr>
                <w:rFonts w:eastAsia="Calibri"/>
                <w:sz w:val="24"/>
                <w:szCs w:val="24"/>
              </w:rPr>
              <w:t>сиях и личных профессиональных предпочтений, осознанному построению индивидуальной о</w:t>
            </w:r>
            <w:r w:rsidR="00992C13" w:rsidRPr="007C7775">
              <w:rPr>
                <w:rFonts w:eastAsia="Calibri"/>
                <w:sz w:val="24"/>
                <w:szCs w:val="24"/>
              </w:rPr>
              <w:t>бразовательной траектории с учё</w:t>
            </w:r>
            <w:r w:rsidRPr="007C7775">
              <w:rPr>
                <w:rFonts w:eastAsia="Calibri"/>
                <w:sz w:val="24"/>
                <w:szCs w:val="24"/>
              </w:rPr>
              <w:t xml:space="preserve">том устойчивых познавательных интересов; </w:t>
            </w:r>
          </w:p>
          <w:p w:rsidR="00B44C18" w:rsidRPr="007C7775" w:rsidRDefault="00B44C18" w:rsidP="007C7775">
            <w:pPr>
              <w:pStyle w:val="af5"/>
              <w:numPr>
                <w:ilvl w:val="0"/>
                <w:numId w:val="11"/>
              </w:numPr>
              <w:spacing w:after="240" w:line="240" w:lineRule="auto"/>
              <w:rPr>
                <w:rFonts w:eastAsia="Calibri"/>
                <w:sz w:val="24"/>
                <w:szCs w:val="24"/>
              </w:rPr>
            </w:pPr>
            <w:r w:rsidRPr="007C7775">
              <w:rPr>
                <w:rFonts w:eastAsia="Calibri"/>
                <w:sz w:val="24"/>
                <w:szCs w:val="24"/>
              </w:rPr>
              <w:t>коммун</w:t>
            </w:r>
            <w:r w:rsidR="00992C13" w:rsidRPr="007C7775">
              <w:rPr>
                <w:rFonts w:eastAsia="Calibri"/>
                <w:sz w:val="24"/>
                <w:szCs w:val="24"/>
              </w:rPr>
              <w:t>икативные компетентности в обра</w:t>
            </w:r>
            <w:r w:rsidRPr="007C7775">
              <w:rPr>
                <w:rFonts w:eastAsia="Calibri"/>
                <w:sz w:val="24"/>
                <w:szCs w:val="24"/>
              </w:rPr>
              <w:t>зовательной, общественно полезной, учебно-исследовательской, творческой и других видах деятельности;</w:t>
            </w:r>
          </w:p>
          <w:p w:rsidR="00B44C18" w:rsidRPr="00992C13" w:rsidRDefault="00B44C18" w:rsidP="007C7775">
            <w:pPr>
              <w:pStyle w:val="af5"/>
              <w:numPr>
                <w:ilvl w:val="0"/>
                <w:numId w:val="10"/>
              </w:numPr>
              <w:spacing w:after="240" w:line="240" w:lineRule="auto"/>
              <w:rPr>
                <w:rFonts w:eastAsia="Calibri"/>
                <w:sz w:val="24"/>
                <w:szCs w:val="24"/>
              </w:rPr>
            </w:pPr>
            <w:r w:rsidRPr="00992C13">
              <w:rPr>
                <w:rFonts w:eastAsia="Calibri"/>
                <w:sz w:val="24"/>
                <w:szCs w:val="24"/>
              </w:rPr>
              <w:t>позна</w:t>
            </w:r>
            <w:r w:rsidR="00992C13" w:rsidRPr="00992C13">
              <w:rPr>
                <w:rFonts w:eastAsia="Calibri"/>
                <w:sz w:val="24"/>
                <w:szCs w:val="24"/>
              </w:rPr>
              <w:t>вательн</w:t>
            </w:r>
            <w:r w:rsidR="00992C13">
              <w:rPr>
                <w:rFonts w:eastAsia="Calibri"/>
                <w:sz w:val="24"/>
                <w:szCs w:val="24"/>
              </w:rPr>
              <w:t>ая</w:t>
            </w:r>
            <w:r w:rsidR="00992C13" w:rsidRPr="00992C13">
              <w:rPr>
                <w:rFonts w:eastAsia="Calibri"/>
                <w:sz w:val="24"/>
                <w:szCs w:val="24"/>
              </w:rPr>
              <w:t xml:space="preserve"> и информационн</w:t>
            </w:r>
            <w:r w:rsidR="00992C13">
              <w:rPr>
                <w:rFonts w:eastAsia="Calibri"/>
                <w:sz w:val="24"/>
                <w:szCs w:val="24"/>
              </w:rPr>
              <w:t>ая</w:t>
            </w:r>
            <w:r w:rsidR="00992C13" w:rsidRPr="00992C13">
              <w:rPr>
                <w:rFonts w:eastAsia="Calibri"/>
                <w:sz w:val="24"/>
                <w:szCs w:val="24"/>
              </w:rPr>
              <w:t xml:space="preserve"> куль</w:t>
            </w:r>
            <w:r w:rsidRPr="00992C13">
              <w:rPr>
                <w:rFonts w:eastAsia="Calibri"/>
                <w:sz w:val="24"/>
                <w:szCs w:val="24"/>
              </w:rPr>
              <w:t>тур</w:t>
            </w:r>
            <w:r w:rsidR="00992C13">
              <w:rPr>
                <w:rFonts w:eastAsia="Calibri"/>
                <w:sz w:val="24"/>
                <w:szCs w:val="24"/>
              </w:rPr>
              <w:t>а</w:t>
            </w:r>
            <w:r w:rsidRPr="00992C13">
              <w:rPr>
                <w:rFonts w:eastAsia="Calibri"/>
                <w:sz w:val="24"/>
                <w:szCs w:val="24"/>
              </w:rPr>
              <w:t xml:space="preserve">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 </w:t>
            </w:r>
          </w:p>
          <w:p w:rsidR="004B4C89" w:rsidRPr="002713A4" w:rsidRDefault="00115212" w:rsidP="002713A4">
            <w:pPr>
              <w:spacing w:before="240" w:after="240"/>
              <w:ind w:left="493" w:hanging="425"/>
              <w:rPr>
                <w:rFonts w:eastAsia="Calibri"/>
                <w:sz w:val="24"/>
                <w:szCs w:val="24"/>
                <w:u w:val="single"/>
              </w:rPr>
            </w:pPr>
            <w:proofErr w:type="gramStart"/>
            <w:r w:rsidRPr="002713A4">
              <w:rPr>
                <w:rFonts w:eastAsia="Calibri"/>
                <w:sz w:val="24"/>
                <w:szCs w:val="24"/>
                <w:u w:val="single"/>
              </w:rPr>
              <w:t>Обучающийся</w:t>
            </w:r>
            <w:proofErr w:type="gramEnd"/>
            <w:r w:rsidR="004B4C89" w:rsidRPr="002713A4">
              <w:rPr>
                <w:rFonts w:eastAsia="Calibri"/>
                <w:sz w:val="24"/>
                <w:szCs w:val="24"/>
                <w:u w:val="single"/>
              </w:rPr>
              <w:t xml:space="preserve"> получит возможность для формирования:</w:t>
            </w:r>
          </w:p>
          <w:p w:rsidR="00E868B3" w:rsidRPr="007C7775" w:rsidRDefault="00992C13" w:rsidP="007C7775">
            <w:pPr>
              <w:pStyle w:val="af5"/>
              <w:numPr>
                <w:ilvl w:val="0"/>
                <w:numId w:val="12"/>
              </w:numPr>
              <w:spacing w:line="240" w:lineRule="auto"/>
              <w:rPr>
                <w:rFonts w:eastAsia="Calibri"/>
                <w:sz w:val="24"/>
                <w:szCs w:val="24"/>
              </w:rPr>
            </w:pPr>
            <w:r w:rsidRPr="007C7775">
              <w:rPr>
                <w:rFonts w:eastAsia="Calibri"/>
                <w:sz w:val="24"/>
                <w:szCs w:val="24"/>
              </w:rPr>
              <w:t>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      </w:r>
          </w:p>
          <w:p w:rsidR="00992C13" w:rsidRPr="007C7775" w:rsidRDefault="00992C13" w:rsidP="007C7775">
            <w:pPr>
              <w:pStyle w:val="af5"/>
              <w:numPr>
                <w:ilvl w:val="0"/>
                <w:numId w:val="12"/>
              </w:numPr>
              <w:spacing w:line="240" w:lineRule="auto"/>
              <w:rPr>
                <w:rFonts w:eastAsia="Calibri"/>
                <w:sz w:val="24"/>
                <w:szCs w:val="24"/>
              </w:rPr>
            </w:pPr>
            <w:r w:rsidRPr="007C7775">
              <w:rPr>
                <w:rFonts w:eastAsia="Calibri"/>
                <w:sz w:val="24"/>
                <w:szCs w:val="24"/>
              </w:rPr>
              <w:t>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</w:t>
            </w:r>
          </w:p>
          <w:p w:rsidR="00992C13" w:rsidRPr="007C7775" w:rsidRDefault="00992C13" w:rsidP="007C7775">
            <w:pPr>
              <w:pStyle w:val="af5"/>
              <w:numPr>
                <w:ilvl w:val="0"/>
                <w:numId w:val="12"/>
              </w:numPr>
              <w:spacing w:line="240" w:lineRule="auto"/>
              <w:rPr>
                <w:rFonts w:eastAsia="Calibri"/>
                <w:sz w:val="24"/>
                <w:szCs w:val="24"/>
              </w:rPr>
            </w:pPr>
            <w:r w:rsidRPr="007C7775">
              <w:rPr>
                <w:rFonts w:eastAsia="Calibri"/>
                <w:sz w:val="24"/>
                <w:szCs w:val="24"/>
              </w:rPr>
              <w:t>развития готовности к решению творческих задач, умения находить адекватные способы по ведения и взаимодействия с партнёрами во время учеб ной и внеучебной деятельности, способности оценивать проблемные ситуации и оперативно принимать ответственные решения в различных продуктивных видах деятельности (учебная поисково-исследовательская, клубная, проектная, кружковая и т. п.).</w:t>
            </w:r>
          </w:p>
        </w:tc>
      </w:tr>
      <w:tr w:rsidR="00493647" w:rsidRPr="00493647" w:rsidTr="00493647">
        <w:trPr>
          <w:cantSplit/>
          <w:trHeight w:val="1134"/>
          <w:jc w:val="center"/>
        </w:trPr>
        <w:tc>
          <w:tcPr>
            <w:tcW w:w="2518" w:type="dxa"/>
            <w:shd w:val="clear" w:color="auto" w:fill="auto"/>
            <w:textDirection w:val="btLr"/>
            <w:vAlign w:val="center"/>
          </w:tcPr>
          <w:p w:rsidR="00493647" w:rsidRPr="00493647" w:rsidRDefault="00493647" w:rsidP="00493647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rFonts w:eastAsia="Calibri"/>
                <w:sz w:val="24"/>
                <w:szCs w:val="24"/>
              </w:rPr>
            </w:pPr>
            <w:proofErr w:type="spellStart"/>
            <w:r w:rsidRPr="00493647">
              <w:rPr>
                <w:sz w:val="24"/>
                <w:szCs w:val="24"/>
              </w:rPr>
              <w:lastRenderedPageBreak/>
              <w:t>Метапредметные</w:t>
            </w:r>
            <w:proofErr w:type="spellEnd"/>
          </w:p>
        </w:tc>
        <w:tc>
          <w:tcPr>
            <w:tcW w:w="7688" w:type="dxa"/>
            <w:shd w:val="clear" w:color="auto" w:fill="auto"/>
          </w:tcPr>
          <w:p w:rsidR="00493647" w:rsidRPr="00493647" w:rsidRDefault="00493647" w:rsidP="00493647">
            <w:pPr>
              <w:overflowPunct/>
              <w:autoSpaceDE/>
              <w:autoSpaceDN/>
              <w:adjustRightInd/>
              <w:spacing w:after="240"/>
              <w:ind w:left="34"/>
              <w:jc w:val="both"/>
              <w:textAlignment w:val="auto"/>
              <w:rPr>
                <w:sz w:val="24"/>
                <w:szCs w:val="24"/>
                <w:u w:val="single"/>
              </w:rPr>
            </w:pPr>
            <w:r w:rsidRPr="00493647">
              <w:rPr>
                <w:sz w:val="24"/>
                <w:szCs w:val="24"/>
                <w:u w:val="single"/>
              </w:rPr>
              <w:t xml:space="preserve">Обучающийся научится: 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 xml:space="preserve">навыкам самостоятельного приобретения новых знаний, организации учебной деятельности, поиска средств её осуществления; 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>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задач;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 xml:space="preserve">понимать проблему, ставить вопросы, выдвигать гипотезу, давать определения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 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 xml:space="preserve">формирование и развитие компетентности в области использования инструментов и технических средств информационных технологий (компьютеров и программного обеспечения) как инструментальной основы развития коммуникативных и познавательных универсальных учебных действий; 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>умение извлекать информацию из различных источников (включая средства массовой информации, компакт-диски учебного назначения, ресурсы Интернета), свободно пользоваться справочной литературой, в том числе и на электронных носителях, соблюдать нормы информационной избирательности, этики;</w:t>
            </w:r>
          </w:p>
          <w:p w:rsidR="00493647" w:rsidRPr="00493647" w:rsidRDefault="00493647" w:rsidP="00493647">
            <w:pPr>
              <w:spacing w:after="240"/>
              <w:rPr>
                <w:sz w:val="24"/>
                <w:szCs w:val="24"/>
              </w:rPr>
            </w:pPr>
            <w:proofErr w:type="gramStart"/>
            <w:r w:rsidRPr="00493647">
              <w:rPr>
                <w:sz w:val="24"/>
                <w:szCs w:val="24"/>
                <w:u w:val="single"/>
              </w:rPr>
              <w:t>Обучающийся</w:t>
            </w:r>
            <w:proofErr w:type="gramEnd"/>
            <w:r w:rsidRPr="00493647">
              <w:rPr>
                <w:sz w:val="24"/>
                <w:szCs w:val="24"/>
                <w:u w:val="single"/>
              </w:rPr>
              <w:t xml:space="preserve"> получит возможность научиться: 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 xml:space="preserve">на практике пользоваться основными логическими приёмами, методами наблюдения, моделирования, объяснения, решения проблем, прогнозирования и др.; 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>организовать свою жизнь в соответствии с представлениями о здоровом образе жизни, правах и обязанностях гражданина, ценностях бытия, культуры и социального взаимодействия;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 xml:space="preserve">выполнять познавательные и практические задания, в том числе проектные; 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  <w:r w:rsidRPr="00493647">
              <w:rPr>
                <w:sz w:val="24"/>
                <w:szCs w:val="24"/>
              </w:rPr>
              <w:t xml:space="preserve">самостоятельно и аргументировано оценивать свои действия и действия одноклассников, содержательно обосновывая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определённой сложности; </w:t>
            </w:r>
          </w:p>
          <w:p w:rsidR="00493647" w:rsidRPr="00493647" w:rsidRDefault="00493647" w:rsidP="00493647">
            <w:pPr>
              <w:pStyle w:val="af5"/>
              <w:numPr>
                <w:ilvl w:val="0"/>
                <w:numId w:val="13"/>
              </w:numPr>
              <w:spacing w:after="240" w:line="240" w:lineRule="auto"/>
              <w:rPr>
                <w:rFonts w:eastAsia="Calibri"/>
                <w:sz w:val="24"/>
                <w:szCs w:val="24"/>
                <w:u w:val="single"/>
              </w:rPr>
            </w:pPr>
            <w:r w:rsidRPr="00493647">
              <w:rPr>
                <w:sz w:val="24"/>
                <w:szCs w:val="24"/>
              </w:rPr>
              <w:t>работать в группе —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партнёра, формулировать и аргументировать своё мнение, корректно отстаивать свою позицию и координировать её с позицией партнёров, в том числе в ситуации столкновения интересов; продуктивно разрешать конфликты на основе учёта интересов и позиций всех его участников, поиска и оценки альтернативных способов разрешения конфликтов.</w:t>
            </w:r>
          </w:p>
        </w:tc>
      </w:tr>
    </w:tbl>
    <w:p w:rsidR="00AB24B5" w:rsidRPr="007C7775" w:rsidRDefault="00AB24B5" w:rsidP="00AB24B5">
      <w:pPr>
        <w:rPr>
          <w:vanish/>
          <w:sz w:val="18"/>
          <w:szCs w:val="18"/>
        </w:rPr>
      </w:pPr>
    </w:p>
    <w:tbl>
      <w:tblPr>
        <w:tblpPr w:leftFromText="180" w:rightFromText="180" w:vertAnchor="text" w:horzAnchor="margin" w:tblpXSpec="center" w:tblpY="1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7688"/>
      </w:tblGrid>
      <w:tr w:rsidR="00A369D0" w:rsidRPr="00221B27" w:rsidTr="00992C13">
        <w:trPr>
          <w:cantSplit/>
          <w:trHeight w:val="2830"/>
        </w:trPr>
        <w:tc>
          <w:tcPr>
            <w:tcW w:w="2518" w:type="dxa"/>
            <w:shd w:val="clear" w:color="auto" w:fill="auto"/>
            <w:textDirection w:val="btLr"/>
            <w:vAlign w:val="center"/>
          </w:tcPr>
          <w:p w:rsidR="00A369D0" w:rsidRPr="00561F2D" w:rsidRDefault="00A369D0" w:rsidP="00753227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sz w:val="24"/>
                <w:szCs w:val="24"/>
              </w:rPr>
            </w:pPr>
            <w:r w:rsidRPr="00561F2D">
              <w:rPr>
                <w:sz w:val="24"/>
                <w:szCs w:val="24"/>
              </w:rPr>
              <w:t>Предметные</w:t>
            </w:r>
          </w:p>
        </w:tc>
        <w:tc>
          <w:tcPr>
            <w:tcW w:w="7688" w:type="dxa"/>
            <w:shd w:val="clear" w:color="auto" w:fill="auto"/>
          </w:tcPr>
          <w:p w:rsidR="00A369D0" w:rsidRDefault="00115212" w:rsidP="002713A4">
            <w:pPr>
              <w:overflowPunct/>
              <w:autoSpaceDE/>
              <w:autoSpaceDN/>
              <w:adjustRightInd/>
              <w:spacing w:after="240"/>
              <w:ind w:left="34"/>
              <w:jc w:val="both"/>
              <w:textAlignment w:val="auto"/>
              <w:rPr>
                <w:sz w:val="24"/>
                <w:szCs w:val="24"/>
                <w:u w:val="single"/>
              </w:rPr>
            </w:pPr>
            <w:r w:rsidRPr="002713A4">
              <w:rPr>
                <w:sz w:val="24"/>
                <w:szCs w:val="24"/>
                <w:u w:val="single"/>
              </w:rPr>
              <w:t>Обучающийся</w:t>
            </w:r>
            <w:r w:rsidR="00A369D0" w:rsidRPr="002713A4">
              <w:rPr>
                <w:sz w:val="24"/>
                <w:szCs w:val="24"/>
                <w:u w:val="single"/>
              </w:rPr>
              <w:t xml:space="preserve"> научится:</w:t>
            </w:r>
          </w:p>
          <w:p w:rsidR="00992C13" w:rsidRPr="007C7775" w:rsidRDefault="00992C13" w:rsidP="00636E4D">
            <w:pPr>
              <w:pStyle w:val="af5"/>
              <w:numPr>
                <w:ilvl w:val="0"/>
                <w:numId w:val="14"/>
              </w:numPr>
              <w:spacing w:after="240" w:line="240" w:lineRule="auto"/>
              <w:rPr>
                <w:sz w:val="24"/>
                <w:szCs w:val="24"/>
              </w:rPr>
            </w:pPr>
            <w:r w:rsidRPr="007C7775">
              <w:rPr>
                <w:sz w:val="24"/>
                <w:szCs w:val="24"/>
              </w:rPr>
              <w:t>формирова</w:t>
            </w:r>
            <w:r w:rsidR="00636E4D">
              <w:rPr>
                <w:sz w:val="24"/>
                <w:szCs w:val="24"/>
              </w:rPr>
              <w:t>ть</w:t>
            </w:r>
            <w:r w:rsidRPr="007C7775">
              <w:rPr>
                <w:sz w:val="24"/>
                <w:szCs w:val="24"/>
              </w:rPr>
              <w:t xml:space="preserve"> первоначальны</w:t>
            </w:r>
            <w:r w:rsidR="00636E4D">
              <w:rPr>
                <w:sz w:val="24"/>
                <w:szCs w:val="24"/>
              </w:rPr>
              <w:t>е</w:t>
            </w:r>
            <w:r w:rsidRPr="007C7775">
              <w:rPr>
                <w:sz w:val="24"/>
                <w:szCs w:val="24"/>
              </w:rPr>
              <w:t xml:space="preserve"> систематизированных</w:t>
            </w:r>
            <w:r w:rsidR="007C7775" w:rsidRPr="007C7775">
              <w:rPr>
                <w:sz w:val="24"/>
                <w:szCs w:val="24"/>
              </w:rPr>
              <w:t xml:space="preserve"> пред</w:t>
            </w:r>
            <w:r w:rsidRPr="007C7775">
              <w:rPr>
                <w:sz w:val="24"/>
                <w:szCs w:val="24"/>
              </w:rPr>
              <w:t xml:space="preserve">ставлений о веществах, их </w:t>
            </w:r>
            <w:r w:rsidR="007C7775" w:rsidRPr="007C7775">
              <w:rPr>
                <w:sz w:val="24"/>
                <w:szCs w:val="24"/>
              </w:rPr>
              <w:t>превращениях и практическом при</w:t>
            </w:r>
            <w:r w:rsidRPr="007C7775">
              <w:rPr>
                <w:sz w:val="24"/>
                <w:szCs w:val="24"/>
              </w:rPr>
              <w:t xml:space="preserve">менении; овладение понятийным аппаратом и символическим языком химии; </w:t>
            </w:r>
          </w:p>
          <w:p w:rsidR="00992C13" w:rsidRPr="007C7775" w:rsidRDefault="00992C13" w:rsidP="00636E4D">
            <w:pPr>
              <w:pStyle w:val="af5"/>
              <w:numPr>
                <w:ilvl w:val="0"/>
                <w:numId w:val="14"/>
              </w:numPr>
              <w:spacing w:after="240" w:line="240" w:lineRule="auto"/>
              <w:rPr>
                <w:sz w:val="24"/>
                <w:szCs w:val="24"/>
              </w:rPr>
            </w:pPr>
            <w:r w:rsidRPr="007C7775">
              <w:rPr>
                <w:sz w:val="24"/>
                <w:szCs w:val="24"/>
              </w:rPr>
              <w:t>осознани</w:t>
            </w:r>
            <w:r w:rsidR="00493647">
              <w:rPr>
                <w:sz w:val="24"/>
                <w:szCs w:val="24"/>
              </w:rPr>
              <w:t>ю</w:t>
            </w:r>
            <w:r w:rsidRPr="007C7775">
              <w:rPr>
                <w:sz w:val="24"/>
                <w:szCs w:val="24"/>
              </w:rPr>
              <w:t xml:space="preserve"> объективной </w:t>
            </w:r>
            <w:r w:rsidR="007C7775" w:rsidRPr="007C7775">
              <w:rPr>
                <w:sz w:val="24"/>
                <w:szCs w:val="24"/>
              </w:rPr>
              <w:t>значимости основ химической нау</w:t>
            </w:r>
            <w:r w:rsidRPr="007C7775">
              <w:rPr>
                <w:sz w:val="24"/>
                <w:szCs w:val="24"/>
              </w:rPr>
              <w:t>ки как области современного</w:t>
            </w:r>
            <w:r w:rsidR="007C7775" w:rsidRPr="007C7775">
              <w:rPr>
                <w:sz w:val="24"/>
                <w:szCs w:val="24"/>
              </w:rPr>
              <w:t xml:space="preserve"> естествознания, химических пре</w:t>
            </w:r>
            <w:r w:rsidRPr="007C7775">
              <w:rPr>
                <w:sz w:val="24"/>
                <w:szCs w:val="24"/>
              </w:rPr>
              <w:t>вращений неорганических и органических веществ как основы многих явлений живой и н</w:t>
            </w:r>
            <w:r w:rsidR="007C7775" w:rsidRPr="007C7775">
              <w:rPr>
                <w:sz w:val="24"/>
                <w:szCs w:val="24"/>
              </w:rPr>
              <w:t>еживой природы; углубление пред</w:t>
            </w:r>
            <w:r w:rsidRPr="007C7775">
              <w:rPr>
                <w:sz w:val="24"/>
                <w:szCs w:val="24"/>
              </w:rPr>
              <w:t>ставлений о материальном единстве мира;</w:t>
            </w:r>
          </w:p>
          <w:p w:rsidR="00992C13" w:rsidRPr="007C7775" w:rsidRDefault="00992C13" w:rsidP="00636E4D">
            <w:pPr>
              <w:pStyle w:val="af5"/>
              <w:numPr>
                <w:ilvl w:val="0"/>
                <w:numId w:val="14"/>
              </w:numPr>
              <w:spacing w:after="240" w:line="240" w:lineRule="auto"/>
              <w:rPr>
                <w:sz w:val="24"/>
                <w:szCs w:val="24"/>
              </w:rPr>
            </w:pPr>
            <w:r w:rsidRPr="007C7775">
              <w:rPr>
                <w:sz w:val="24"/>
                <w:szCs w:val="24"/>
              </w:rPr>
              <w:t>основам х</w:t>
            </w:r>
            <w:r w:rsidR="007C7775" w:rsidRPr="007C7775">
              <w:rPr>
                <w:sz w:val="24"/>
                <w:szCs w:val="24"/>
              </w:rPr>
              <w:t>имической грамотности: способно</w:t>
            </w:r>
            <w:r w:rsidRPr="007C7775">
              <w:rPr>
                <w:sz w:val="24"/>
                <w:szCs w:val="24"/>
              </w:rPr>
              <w:t>стью анализировать и объективно оценивать жизненн</w:t>
            </w:r>
            <w:r w:rsidR="007C7775" w:rsidRPr="007C7775">
              <w:rPr>
                <w:sz w:val="24"/>
                <w:szCs w:val="24"/>
              </w:rPr>
              <w:t>ые ситу</w:t>
            </w:r>
            <w:r w:rsidRPr="007C7775">
              <w:rPr>
                <w:sz w:val="24"/>
                <w:szCs w:val="24"/>
              </w:rPr>
              <w:t>ации, связанные с химией, навыками безопасного обращения с веществами, используемыми в повседневной жизни; умением анализировать и планировать</w:t>
            </w:r>
            <w:r w:rsidR="007C7775" w:rsidRPr="007C7775">
              <w:rPr>
                <w:sz w:val="24"/>
                <w:szCs w:val="24"/>
              </w:rPr>
              <w:t xml:space="preserve"> экологически безопасное поведе</w:t>
            </w:r>
            <w:r w:rsidRPr="007C7775">
              <w:rPr>
                <w:sz w:val="24"/>
                <w:szCs w:val="24"/>
              </w:rPr>
              <w:t>ние в целях сбережения здоровья и окружающей среды;</w:t>
            </w:r>
          </w:p>
          <w:p w:rsidR="00992C13" w:rsidRPr="007C7775" w:rsidRDefault="007C7775" w:rsidP="00636E4D">
            <w:pPr>
              <w:pStyle w:val="af5"/>
              <w:numPr>
                <w:ilvl w:val="0"/>
                <w:numId w:val="14"/>
              </w:numPr>
              <w:spacing w:after="240" w:line="240" w:lineRule="auto"/>
              <w:rPr>
                <w:sz w:val="24"/>
                <w:szCs w:val="24"/>
              </w:rPr>
            </w:pPr>
            <w:r w:rsidRPr="007C7775">
              <w:rPr>
                <w:sz w:val="24"/>
                <w:szCs w:val="24"/>
              </w:rPr>
              <w:t>устанавливать связи между реаль</w:t>
            </w:r>
            <w:r w:rsidR="00992C13" w:rsidRPr="007C7775">
              <w:rPr>
                <w:sz w:val="24"/>
                <w:szCs w:val="24"/>
              </w:rPr>
              <w:t>но наблюдаемыми химическ</w:t>
            </w:r>
            <w:r w:rsidRPr="007C7775">
              <w:rPr>
                <w:sz w:val="24"/>
                <w:szCs w:val="24"/>
              </w:rPr>
              <w:t>ими явлениями и процессами, про</w:t>
            </w:r>
            <w:r w:rsidR="00992C13" w:rsidRPr="007C7775">
              <w:rPr>
                <w:sz w:val="24"/>
                <w:szCs w:val="24"/>
              </w:rPr>
              <w:t>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      </w:r>
          </w:p>
          <w:p w:rsidR="00A369D0" w:rsidRPr="002713A4" w:rsidRDefault="00115212" w:rsidP="002713A4">
            <w:pPr>
              <w:overflowPunct/>
              <w:autoSpaceDE/>
              <w:autoSpaceDN/>
              <w:adjustRightInd/>
              <w:spacing w:before="240" w:after="240"/>
              <w:ind w:left="34"/>
              <w:textAlignment w:val="auto"/>
              <w:rPr>
                <w:sz w:val="24"/>
                <w:szCs w:val="24"/>
                <w:u w:val="single"/>
              </w:rPr>
            </w:pPr>
            <w:proofErr w:type="gramStart"/>
            <w:r w:rsidRPr="002713A4">
              <w:rPr>
                <w:sz w:val="24"/>
                <w:szCs w:val="24"/>
                <w:u w:val="single"/>
              </w:rPr>
              <w:t>Обучающийся</w:t>
            </w:r>
            <w:proofErr w:type="gramEnd"/>
            <w:r w:rsidR="00A369D0" w:rsidRPr="002713A4">
              <w:rPr>
                <w:sz w:val="24"/>
                <w:szCs w:val="24"/>
                <w:u w:val="single"/>
              </w:rPr>
              <w:t xml:space="preserve"> получит возможность научиться:</w:t>
            </w:r>
          </w:p>
          <w:p w:rsidR="00493647" w:rsidRPr="007C7775" w:rsidRDefault="00493647" w:rsidP="00493647">
            <w:pPr>
              <w:pStyle w:val="af5"/>
              <w:numPr>
                <w:ilvl w:val="0"/>
                <w:numId w:val="14"/>
              </w:numPr>
              <w:spacing w:after="24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</w:t>
            </w:r>
            <w:r w:rsidRPr="007C7775">
              <w:rPr>
                <w:sz w:val="24"/>
                <w:szCs w:val="24"/>
              </w:rPr>
              <w:t xml:space="preserve"> различны</w:t>
            </w:r>
            <w:r>
              <w:rPr>
                <w:sz w:val="24"/>
                <w:szCs w:val="24"/>
              </w:rPr>
              <w:t>е методы</w:t>
            </w:r>
            <w:r w:rsidRPr="007C7775">
              <w:rPr>
                <w:sz w:val="24"/>
                <w:szCs w:val="24"/>
              </w:rPr>
              <w:t xml:space="preserve"> изучения веществ; наблюдения за их превращениями при проведении несложных химических экспериментов с использованием лабораторного оборудования и приборов;</w:t>
            </w:r>
          </w:p>
          <w:p w:rsidR="00493647" w:rsidRPr="007C7775" w:rsidRDefault="00493647" w:rsidP="00493647">
            <w:pPr>
              <w:pStyle w:val="af5"/>
              <w:numPr>
                <w:ilvl w:val="0"/>
                <w:numId w:val="14"/>
              </w:numPr>
              <w:spacing w:after="240" w:line="240" w:lineRule="auto"/>
              <w:rPr>
                <w:sz w:val="24"/>
                <w:szCs w:val="24"/>
              </w:rPr>
            </w:pPr>
            <w:r w:rsidRPr="007C7775">
              <w:rPr>
                <w:sz w:val="24"/>
                <w:szCs w:val="24"/>
              </w:rPr>
              <w:t>оказывать первую помощь при отравлениях, ожогах и других травмах, связанных с веществами и лабораторным оборудованием;</w:t>
            </w:r>
          </w:p>
          <w:p w:rsidR="00493647" w:rsidRPr="007C7775" w:rsidRDefault="00493647" w:rsidP="00493647">
            <w:pPr>
              <w:pStyle w:val="af5"/>
              <w:numPr>
                <w:ilvl w:val="0"/>
                <w:numId w:val="14"/>
              </w:numPr>
              <w:spacing w:after="240" w:line="240" w:lineRule="auto"/>
              <w:rPr>
                <w:sz w:val="24"/>
                <w:szCs w:val="24"/>
              </w:rPr>
            </w:pPr>
            <w:r w:rsidRPr="007C7775">
              <w:rPr>
                <w:sz w:val="24"/>
                <w:szCs w:val="24"/>
              </w:rPr>
              <w:t>приёмам работы с информацией химического содержания, представленной в разной форме (в виде текста, формул, графиков, табличных данных, схем, фотографий и др.);</w:t>
            </w:r>
          </w:p>
          <w:p w:rsidR="00493647" w:rsidRPr="007C7775" w:rsidRDefault="00493647" w:rsidP="00493647">
            <w:pPr>
              <w:pStyle w:val="af5"/>
              <w:numPr>
                <w:ilvl w:val="0"/>
                <w:numId w:val="14"/>
              </w:numPr>
              <w:spacing w:after="240" w:line="240" w:lineRule="auto"/>
              <w:rPr>
                <w:sz w:val="24"/>
                <w:szCs w:val="24"/>
              </w:rPr>
            </w:pPr>
            <w:r w:rsidRPr="007C7775">
              <w:rPr>
                <w:sz w:val="24"/>
                <w:szCs w:val="24"/>
              </w:rPr>
              <w:t>создани</w:t>
            </w:r>
            <w:r>
              <w:rPr>
                <w:sz w:val="24"/>
                <w:szCs w:val="24"/>
              </w:rPr>
              <w:t>ю</w:t>
            </w:r>
            <w:r w:rsidRPr="007C7775">
              <w:rPr>
                <w:sz w:val="24"/>
                <w:szCs w:val="24"/>
              </w:rPr>
              <w:t xml:space="preserve"> основы для формирования интереса к расширению и углублению химических знаний и выбора химии как профильного предмета при переходе на ступень среднего (полного) общего образования, а в дальнейшем и в качестве сферы своей профессиональной деятельности;</w:t>
            </w:r>
          </w:p>
          <w:p w:rsidR="00A369D0" w:rsidRPr="00493647" w:rsidRDefault="00493647" w:rsidP="00493647">
            <w:pPr>
              <w:pStyle w:val="af5"/>
              <w:numPr>
                <w:ilvl w:val="0"/>
                <w:numId w:val="14"/>
              </w:numPr>
              <w:spacing w:after="24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7C7775">
              <w:rPr>
                <w:sz w:val="24"/>
                <w:szCs w:val="24"/>
              </w:rPr>
              <w:t>формирова</w:t>
            </w:r>
            <w:r>
              <w:rPr>
                <w:sz w:val="24"/>
                <w:szCs w:val="24"/>
              </w:rPr>
              <w:t>ть</w:t>
            </w:r>
            <w:r w:rsidRPr="007C7775">
              <w:rPr>
                <w:sz w:val="24"/>
                <w:szCs w:val="24"/>
              </w:rPr>
              <w:t xml:space="preserve"> представлени</w:t>
            </w:r>
            <w:r>
              <w:rPr>
                <w:sz w:val="24"/>
                <w:szCs w:val="24"/>
              </w:rPr>
              <w:t>я</w:t>
            </w:r>
            <w:r w:rsidRPr="007C7775">
              <w:rPr>
                <w:sz w:val="24"/>
                <w:szCs w:val="24"/>
              </w:rPr>
              <w:t xml:space="preserve"> о значении химической науки в решении современных экологических проблем, в том числе в предотвращении техногенных и экологических катастроф.</w:t>
            </w:r>
          </w:p>
        </w:tc>
      </w:tr>
    </w:tbl>
    <w:p w:rsidR="004E4BB3" w:rsidRDefault="004E4BB3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561F2D" w:rsidRDefault="0093529F" w:rsidP="002B7590">
      <w:pPr>
        <w:spacing w:after="240" w:line="360" w:lineRule="auto"/>
        <w:contextualSpacing/>
        <w:jc w:val="center"/>
        <w:rPr>
          <w:sz w:val="24"/>
          <w:lang w:bidi="ru-RU"/>
        </w:rPr>
      </w:pPr>
      <w:bookmarkStart w:id="0" w:name="bookmark14"/>
      <w:r w:rsidRPr="00F21302">
        <w:rPr>
          <w:sz w:val="24"/>
          <w:lang w:bidi="ru-RU"/>
        </w:rPr>
        <w:lastRenderedPageBreak/>
        <w:t>СОДЕРЖАНИЕ УЧЕБНОГО ПРЕДМЕТА</w:t>
      </w:r>
      <w:bookmarkEnd w:id="0"/>
    </w:p>
    <w:p w:rsidR="002B7590" w:rsidRDefault="00306A0C" w:rsidP="00C907AB">
      <w:pPr>
        <w:spacing w:after="240"/>
        <w:ind w:firstLine="709"/>
        <w:contextualSpacing/>
        <w:jc w:val="both"/>
        <w:rPr>
          <w:sz w:val="24"/>
          <w:lang w:bidi="ru-RU"/>
        </w:rPr>
      </w:pPr>
      <w:r w:rsidRPr="00C907AB">
        <w:rPr>
          <w:sz w:val="24"/>
          <w:lang w:bidi="ru-RU"/>
        </w:rPr>
        <w:t xml:space="preserve">РАЗДЕЛ 1. </w:t>
      </w:r>
      <w:r w:rsidR="00AF646D">
        <w:rPr>
          <w:sz w:val="24"/>
          <w:lang w:bidi="ru-RU"/>
        </w:rPr>
        <w:t xml:space="preserve">МНОГООБРАЗИЕ ХИМИЧЕСКИХ РЕАКЦИЙ </w:t>
      </w:r>
      <w:proofErr w:type="gramStart"/>
      <w:r w:rsidR="00AF646D">
        <w:rPr>
          <w:sz w:val="24"/>
          <w:lang w:bidi="ru-RU"/>
        </w:rPr>
        <w:t>(</w:t>
      </w:r>
      <w:r w:rsidRPr="00C907AB">
        <w:rPr>
          <w:sz w:val="24"/>
          <w:lang w:bidi="ru-RU"/>
        </w:rPr>
        <w:t xml:space="preserve"> </w:t>
      </w:r>
      <w:proofErr w:type="gramEnd"/>
      <w:r w:rsidR="00A14913">
        <w:rPr>
          <w:sz w:val="24"/>
          <w:lang w:bidi="ru-RU"/>
        </w:rPr>
        <w:t xml:space="preserve">15 </w:t>
      </w:r>
      <w:r w:rsidRPr="00C907AB">
        <w:rPr>
          <w:sz w:val="24"/>
          <w:lang w:bidi="ru-RU"/>
        </w:rPr>
        <w:t>Ч)</w:t>
      </w:r>
    </w:p>
    <w:p w:rsidR="00AF646D" w:rsidRDefault="00AF646D" w:rsidP="00A14913">
      <w:pPr>
        <w:spacing w:after="240"/>
        <w:ind w:firstLine="680"/>
        <w:contextualSpacing/>
        <w:jc w:val="both"/>
        <w:rPr>
          <w:sz w:val="24"/>
          <w:lang w:bidi="ru-RU"/>
        </w:rPr>
      </w:pPr>
      <w:r w:rsidRPr="00AF646D">
        <w:rPr>
          <w:sz w:val="24"/>
          <w:lang w:bidi="ru-RU"/>
        </w:rPr>
        <w:t>Классификация химических реакций: реакции соединения, разложения, замещения, обме</w:t>
      </w:r>
      <w:r>
        <w:rPr>
          <w:sz w:val="24"/>
          <w:lang w:bidi="ru-RU"/>
        </w:rPr>
        <w:t>на. Окислительно-восстановитель</w:t>
      </w:r>
      <w:r w:rsidRPr="00AF646D">
        <w:rPr>
          <w:sz w:val="24"/>
          <w:lang w:bidi="ru-RU"/>
        </w:rPr>
        <w:t>ные реакции. Окислитель, восстановитель, процессы окисления и восстановления. Составлени</w:t>
      </w:r>
      <w:r>
        <w:rPr>
          <w:sz w:val="24"/>
          <w:lang w:bidi="ru-RU"/>
        </w:rPr>
        <w:t>е уравнений окислительно-восста</w:t>
      </w:r>
      <w:r w:rsidRPr="00AF646D">
        <w:rPr>
          <w:sz w:val="24"/>
          <w:lang w:bidi="ru-RU"/>
        </w:rPr>
        <w:t>новительных реакций с помощью метода электронного баланса.</w:t>
      </w:r>
    </w:p>
    <w:p w:rsidR="00AF646D" w:rsidRPr="00AF646D" w:rsidRDefault="00AF646D" w:rsidP="00A14913">
      <w:pPr>
        <w:spacing w:after="240"/>
        <w:ind w:firstLine="680"/>
        <w:contextualSpacing/>
        <w:jc w:val="both"/>
        <w:rPr>
          <w:sz w:val="24"/>
          <w:lang w:bidi="ru-RU"/>
        </w:rPr>
      </w:pPr>
      <w:r w:rsidRPr="00AF646D">
        <w:rPr>
          <w:sz w:val="24"/>
          <w:lang w:bidi="ru-RU"/>
        </w:rPr>
        <w:t xml:space="preserve">Тепловые эффекты химических реакций. Экзотермические и эндотермические реакции. Термохимические уравнения. Расчёты по термохимическим уравнениям. </w:t>
      </w:r>
    </w:p>
    <w:p w:rsidR="00AF646D" w:rsidRPr="00AF646D" w:rsidRDefault="00AF646D" w:rsidP="00A14913">
      <w:pPr>
        <w:spacing w:after="240"/>
        <w:ind w:firstLine="680"/>
        <w:contextualSpacing/>
        <w:jc w:val="both"/>
        <w:rPr>
          <w:sz w:val="24"/>
          <w:lang w:bidi="ru-RU"/>
        </w:rPr>
      </w:pPr>
      <w:r w:rsidRPr="00AF646D">
        <w:rPr>
          <w:sz w:val="24"/>
          <w:lang w:bidi="ru-RU"/>
        </w:rPr>
        <w:t>Скорость химических реакций. Факторы, влияющие на скорость химических реакций. Первоначальное представление о катализе.</w:t>
      </w:r>
    </w:p>
    <w:p w:rsidR="00AF646D" w:rsidRPr="00AF646D" w:rsidRDefault="00AF646D" w:rsidP="00A14913">
      <w:pPr>
        <w:spacing w:after="240"/>
        <w:ind w:firstLine="680"/>
        <w:contextualSpacing/>
        <w:jc w:val="both"/>
        <w:rPr>
          <w:sz w:val="24"/>
          <w:lang w:bidi="ru-RU"/>
        </w:rPr>
      </w:pPr>
      <w:r w:rsidRPr="00AF646D">
        <w:rPr>
          <w:sz w:val="24"/>
          <w:lang w:bidi="ru-RU"/>
        </w:rPr>
        <w:t>Обратимые реакции. Понятие о химическом равновесии.</w:t>
      </w:r>
    </w:p>
    <w:p w:rsidR="00AF646D" w:rsidRPr="00AF646D" w:rsidRDefault="00AF646D" w:rsidP="00A14913">
      <w:pPr>
        <w:spacing w:after="240"/>
        <w:ind w:firstLine="680"/>
        <w:contextualSpacing/>
        <w:jc w:val="both"/>
        <w:rPr>
          <w:sz w:val="24"/>
          <w:lang w:bidi="ru-RU"/>
        </w:rPr>
      </w:pPr>
      <w:r w:rsidRPr="00AF646D">
        <w:rPr>
          <w:sz w:val="24"/>
          <w:lang w:bidi="ru-RU"/>
        </w:rPr>
        <w:t xml:space="preserve">Химические реакции в водных растворах. Электролиты и </w:t>
      </w:r>
      <w:proofErr w:type="spellStart"/>
      <w:r w:rsidRPr="00AF646D">
        <w:rPr>
          <w:sz w:val="24"/>
          <w:lang w:bidi="ru-RU"/>
        </w:rPr>
        <w:t>неэлектролиты</w:t>
      </w:r>
      <w:proofErr w:type="spellEnd"/>
      <w:r w:rsidRPr="00AF646D">
        <w:rPr>
          <w:sz w:val="24"/>
          <w:lang w:bidi="ru-RU"/>
        </w:rPr>
        <w:t xml:space="preserve">. Ионы. Катионы и анионы.  </w:t>
      </w:r>
      <w:proofErr w:type="spellStart"/>
      <w:r w:rsidRPr="00AF646D">
        <w:rPr>
          <w:sz w:val="24"/>
          <w:lang w:bidi="ru-RU"/>
        </w:rPr>
        <w:t>Гидратная</w:t>
      </w:r>
      <w:proofErr w:type="spellEnd"/>
      <w:r w:rsidRPr="00AF646D">
        <w:rPr>
          <w:sz w:val="24"/>
          <w:lang w:bidi="ru-RU"/>
        </w:rPr>
        <w:t xml:space="preserve"> теория растворов. Электролитическая диссоциация кислот, оснований и солей.  Слабые и сильные электролиты. Степень диссоциации. </w:t>
      </w:r>
    </w:p>
    <w:p w:rsidR="00AF646D" w:rsidRPr="00AF646D" w:rsidRDefault="00AF646D" w:rsidP="00A14913">
      <w:pPr>
        <w:spacing w:after="240"/>
        <w:ind w:firstLine="680"/>
        <w:contextualSpacing/>
        <w:jc w:val="both"/>
        <w:rPr>
          <w:sz w:val="24"/>
          <w:lang w:bidi="ru-RU"/>
        </w:rPr>
      </w:pPr>
      <w:r w:rsidRPr="00AF646D">
        <w:rPr>
          <w:sz w:val="24"/>
          <w:lang w:bidi="ru-RU"/>
        </w:rPr>
        <w:t>Реакц</w:t>
      </w:r>
      <w:proofErr w:type="gramStart"/>
      <w:r w:rsidRPr="00AF646D">
        <w:rPr>
          <w:sz w:val="24"/>
          <w:lang w:bidi="ru-RU"/>
        </w:rPr>
        <w:t>ии ио</w:t>
      </w:r>
      <w:proofErr w:type="gramEnd"/>
      <w:r w:rsidRPr="00AF646D">
        <w:rPr>
          <w:sz w:val="24"/>
          <w:lang w:bidi="ru-RU"/>
        </w:rPr>
        <w:t>нного обмена. Условия течения реакций ионного обмена до конца. Химические свойства основных классов неорганических соединений в свете</w:t>
      </w:r>
      <w:r w:rsidR="00B44C18">
        <w:rPr>
          <w:sz w:val="24"/>
          <w:lang w:bidi="ru-RU"/>
        </w:rPr>
        <w:t xml:space="preserve"> представлений об электролитиче</w:t>
      </w:r>
      <w:r w:rsidRPr="00AF646D">
        <w:rPr>
          <w:sz w:val="24"/>
          <w:lang w:bidi="ru-RU"/>
        </w:rPr>
        <w:t xml:space="preserve">ской диссоциации и окислительно-восстановительных реакциях. </w:t>
      </w:r>
    </w:p>
    <w:p w:rsidR="00AF646D" w:rsidRDefault="00AF646D" w:rsidP="00A14913">
      <w:pPr>
        <w:spacing w:after="240"/>
        <w:ind w:firstLine="680"/>
        <w:contextualSpacing/>
        <w:jc w:val="both"/>
        <w:rPr>
          <w:sz w:val="24"/>
          <w:lang w:bidi="ru-RU"/>
        </w:rPr>
      </w:pPr>
      <w:r w:rsidRPr="00AF646D">
        <w:rPr>
          <w:sz w:val="24"/>
          <w:lang w:bidi="ru-RU"/>
        </w:rPr>
        <w:t>Понятие о гидролизе солей.</w:t>
      </w:r>
    </w:p>
    <w:p w:rsidR="00AF646D" w:rsidRDefault="00AF646D" w:rsidP="00C907AB">
      <w:pPr>
        <w:ind w:firstLine="709"/>
        <w:contextualSpacing/>
        <w:jc w:val="both"/>
        <w:rPr>
          <w:sz w:val="24"/>
          <w:lang w:bidi="ru-RU"/>
        </w:rPr>
      </w:pPr>
    </w:p>
    <w:p w:rsidR="0093529F" w:rsidRDefault="002B7590" w:rsidP="00C907AB">
      <w:pPr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 xml:space="preserve">РАЗДЕЛ 2. </w:t>
      </w:r>
      <w:r w:rsidR="00B44C18">
        <w:rPr>
          <w:sz w:val="24"/>
          <w:lang w:bidi="ru-RU"/>
        </w:rPr>
        <w:t>МНОГООБРАЗИЕ ВЕЩЕСТВ (</w:t>
      </w:r>
      <w:r w:rsidR="00A14913">
        <w:rPr>
          <w:sz w:val="24"/>
          <w:lang w:bidi="ru-RU"/>
        </w:rPr>
        <w:t>43</w:t>
      </w:r>
      <w:r w:rsidR="00B44C18">
        <w:rPr>
          <w:sz w:val="24"/>
          <w:lang w:bidi="ru-RU"/>
        </w:rPr>
        <w:t xml:space="preserve"> Ч)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 xml:space="preserve">Неметаллы. Галогены. </w:t>
      </w:r>
      <w:r w:rsidR="00493647">
        <w:rPr>
          <w:sz w:val="24"/>
          <w:lang w:bidi="ru-RU"/>
        </w:rPr>
        <w:t>Положение в периодической систе</w:t>
      </w:r>
      <w:r w:rsidRPr="00B44C18">
        <w:rPr>
          <w:sz w:val="24"/>
          <w:lang w:bidi="ru-RU"/>
        </w:rPr>
        <w:t xml:space="preserve">ме химических элементов, строение их атомов. Нахождение в природе. Физические и химические свойства галогенов. 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Сравнительная характеристика</w:t>
      </w:r>
      <w:r w:rsidR="00493647">
        <w:rPr>
          <w:sz w:val="24"/>
          <w:lang w:bidi="ru-RU"/>
        </w:rPr>
        <w:t xml:space="preserve"> галогенов. Получение и примене</w:t>
      </w:r>
      <w:r w:rsidRPr="00B44C18">
        <w:rPr>
          <w:sz w:val="24"/>
          <w:lang w:bidi="ru-RU"/>
        </w:rPr>
        <w:t xml:space="preserve">ние галогенов. Хлор. Физические и химические свойства хлора. 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 xml:space="preserve">Применение хлора. </w:t>
      </w:r>
      <w:proofErr w:type="spellStart"/>
      <w:r w:rsidRPr="00B44C18">
        <w:rPr>
          <w:sz w:val="24"/>
          <w:lang w:bidi="ru-RU"/>
        </w:rPr>
        <w:t>Хлороводород</w:t>
      </w:r>
      <w:proofErr w:type="spellEnd"/>
      <w:r w:rsidRPr="00B44C18">
        <w:rPr>
          <w:sz w:val="24"/>
          <w:lang w:bidi="ru-RU"/>
        </w:rPr>
        <w:t>. Физические свойства</w:t>
      </w:r>
      <w:r w:rsidR="00493647">
        <w:rPr>
          <w:sz w:val="24"/>
          <w:lang w:bidi="ru-RU"/>
        </w:rPr>
        <w:t>. Полу</w:t>
      </w:r>
      <w:r w:rsidRPr="00B44C18">
        <w:rPr>
          <w:sz w:val="24"/>
          <w:lang w:bidi="ru-RU"/>
        </w:rPr>
        <w:t xml:space="preserve">чение. Соляная кислота и её соли. </w:t>
      </w:r>
      <w:r w:rsidR="00493647">
        <w:rPr>
          <w:sz w:val="24"/>
          <w:lang w:bidi="ru-RU"/>
        </w:rPr>
        <w:t xml:space="preserve">Качественная реакция на </w:t>
      </w:r>
      <w:proofErr w:type="spellStart"/>
      <w:proofErr w:type="gramStart"/>
      <w:r w:rsidR="00493647">
        <w:rPr>
          <w:sz w:val="24"/>
          <w:lang w:bidi="ru-RU"/>
        </w:rPr>
        <w:t>хлорид-</w:t>
      </w:r>
      <w:r w:rsidRPr="00B44C18">
        <w:rPr>
          <w:sz w:val="24"/>
          <w:lang w:bidi="ru-RU"/>
        </w:rPr>
        <w:t>ионы</w:t>
      </w:r>
      <w:proofErr w:type="spellEnd"/>
      <w:proofErr w:type="gramEnd"/>
      <w:r w:rsidRPr="00B44C18">
        <w:rPr>
          <w:sz w:val="24"/>
          <w:lang w:bidi="ru-RU"/>
        </w:rPr>
        <w:t>. Распознавание хлоридов, бромидов, иодидов.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Кислород и сера. Положен</w:t>
      </w:r>
      <w:r w:rsidR="00493647">
        <w:rPr>
          <w:sz w:val="24"/>
          <w:lang w:bidi="ru-RU"/>
        </w:rPr>
        <w:t>ие в периодической системе хими</w:t>
      </w:r>
      <w:r w:rsidRPr="00B44C18">
        <w:rPr>
          <w:sz w:val="24"/>
          <w:lang w:bidi="ru-RU"/>
        </w:rPr>
        <w:t xml:space="preserve">ческих элементов, строение их атомов. Сера. Аллотропия серы. 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Физические и химические свой</w:t>
      </w:r>
      <w:r w:rsidR="00493647">
        <w:rPr>
          <w:sz w:val="24"/>
          <w:lang w:bidi="ru-RU"/>
        </w:rPr>
        <w:t>ства. Нахождение в природе. При</w:t>
      </w:r>
      <w:r w:rsidRPr="00B44C18">
        <w:rPr>
          <w:sz w:val="24"/>
          <w:lang w:bidi="ru-RU"/>
        </w:rPr>
        <w:t xml:space="preserve">менение серы. Сероводород. Сероводородная кислота и её соли. 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 xml:space="preserve">Качественная реакция на </w:t>
      </w:r>
      <w:proofErr w:type="spellStart"/>
      <w:proofErr w:type="gramStart"/>
      <w:r w:rsidRPr="00B44C18">
        <w:rPr>
          <w:sz w:val="24"/>
          <w:lang w:bidi="ru-RU"/>
        </w:rPr>
        <w:t>сул</w:t>
      </w:r>
      <w:r w:rsidR="00493647">
        <w:rPr>
          <w:sz w:val="24"/>
          <w:lang w:bidi="ru-RU"/>
        </w:rPr>
        <w:t>ьфид-ионы</w:t>
      </w:r>
      <w:proofErr w:type="spellEnd"/>
      <w:proofErr w:type="gramEnd"/>
      <w:r w:rsidR="00493647">
        <w:rPr>
          <w:sz w:val="24"/>
          <w:lang w:bidi="ru-RU"/>
        </w:rPr>
        <w:t>. Оксид серы(IV). Физи</w:t>
      </w:r>
      <w:r w:rsidRPr="00B44C18">
        <w:rPr>
          <w:sz w:val="24"/>
          <w:lang w:bidi="ru-RU"/>
        </w:rPr>
        <w:t xml:space="preserve">ческие и химические свойства. Применение. Сернистая кислота и её соли. Качественная реакция на </w:t>
      </w:r>
      <w:proofErr w:type="spellStart"/>
      <w:proofErr w:type="gramStart"/>
      <w:r w:rsidRPr="00B44C18">
        <w:rPr>
          <w:sz w:val="24"/>
          <w:lang w:bidi="ru-RU"/>
        </w:rPr>
        <w:t>сульфит-ионы</w:t>
      </w:r>
      <w:proofErr w:type="spellEnd"/>
      <w:proofErr w:type="gramEnd"/>
      <w:r w:rsidRPr="00B44C18">
        <w:rPr>
          <w:sz w:val="24"/>
          <w:lang w:bidi="ru-RU"/>
        </w:rPr>
        <w:t xml:space="preserve">. Оксид серы(VI). 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Серная кислота. Химические св</w:t>
      </w:r>
      <w:r w:rsidR="00493647">
        <w:rPr>
          <w:sz w:val="24"/>
          <w:lang w:bidi="ru-RU"/>
        </w:rPr>
        <w:t>ойства разбавленной и концентри</w:t>
      </w:r>
      <w:r w:rsidRPr="00B44C18">
        <w:rPr>
          <w:sz w:val="24"/>
          <w:lang w:bidi="ru-RU"/>
        </w:rPr>
        <w:t xml:space="preserve">рованной серной кислоты. Качественная реакция на </w:t>
      </w:r>
      <w:proofErr w:type="spellStart"/>
      <w:proofErr w:type="gramStart"/>
      <w:r w:rsidRPr="00B44C18">
        <w:rPr>
          <w:sz w:val="24"/>
          <w:lang w:bidi="ru-RU"/>
        </w:rPr>
        <w:t>сульфат-ионы</w:t>
      </w:r>
      <w:proofErr w:type="spellEnd"/>
      <w:proofErr w:type="gramEnd"/>
      <w:r w:rsidRPr="00B44C18">
        <w:rPr>
          <w:sz w:val="24"/>
          <w:lang w:bidi="ru-RU"/>
        </w:rPr>
        <w:t>. Химические реакции, лежащие в основе получения серной кислоты в промышленности. Применение серной кислоты.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Азот и фосфор. Положение</w:t>
      </w:r>
      <w:r w:rsidR="00493647">
        <w:rPr>
          <w:sz w:val="24"/>
          <w:lang w:bidi="ru-RU"/>
        </w:rPr>
        <w:t xml:space="preserve"> в периодической системе химиче</w:t>
      </w:r>
      <w:r w:rsidRPr="00B44C18">
        <w:rPr>
          <w:sz w:val="24"/>
          <w:lang w:bidi="ru-RU"/>
        </w:rPr>
        <w:t xml:space="preserve">ских элементов, строение их </w:t>
      </w:r>
      <w:r w:rsidR="00493647">
        <w:rPr>
          <w:sz w:val="24"/>
          <w:lang w:bidi="ru-RU"/>
        </w:rPr>
        <w:t>атомов. Азот, физические и хими</w:t>
      </w:r>
      <w:r w:rsidRPr="00B44C18">
        <w:rPr>
          <w:sz w:val="24"/>
          <w:lang w:bidi="ru-RU"/>
        </w:rPr>
        <w:t>ческие свойства, получение и применение. Круговорот азота в природе. Аммиак. Физические и химические свойства аммиака, получение, применение. Соли аммония. Азотная кислота и её свойства. Окислительные свойства азотной кислоты. Получение азотной кислоты в лаборатории. Химические реакции, лежащие</w:t>
      </w:r>
      <w:r>
        <w:rPr>
          <w:sz w:val="24"/>
          <w:lang w:bidi="ru-RU"/>
        </w:rPr>
        <w:t xml:space="preserve"> </w:t>
      </w:r>
      <w:r w:rsidRPr="00B44C18">
        <w:rPr>
          <w:sz w:val="24"/>
          <w:lang w:bidi="ru-RU"/>
        </w:rPr>
        <w:t>в основе получения азотно</w:t>
      </w:r>
      <w:r w:rsidR="00493647">
        <w:rPr>
          <w:sz w:val="24"/>
          <w:lang w:bidi="ru-RU"/>
        </w:rPr>
        <w:t>й кислоты в промышленности. При</w:t>
      </w:r>
      <w:r w:rsidRPr="00B44C18">
        <w:rPr>
          <w:sz w:val="24"/>
          <w:lang w:bidi="ru-RU"/>
        </w:rPr>
        <w:t>менение азотной кислоты. Сол</w:t>
      </w:r>
      <w:r w:rsidR="00493647">
        <w:rPr>
          <w:sz w:val="24"/>
          <w:lang w:bidi="ru-RU"/>
        </w:rPr>
        <w:t>и азотной кислоты и их приме</w:t>
      </w:r>
      <w:r w:rsidRPr="00B44C18">
        <w:rPr>
          <w:sz w:val="24"/>
          <w:lang w:bidi="ru-RU"/>
        </w:rPr>
        <w:t xml:space="preserve">нение. Азотные удобрения. 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Фосфор. Аллотропия фосфора. Физические и химические свойства фосфора. Оксид фосфора(V). Фосфорная кислота и её соли. Фосфорные удобрения.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Углерод и кремний. Положение в периодической системе химических элементов, строение их атомов. Углерод. Аллотропия углерода. Физические и химич</w:t>
      </w:r>
      <w:r w:rsidR="00493647">
        <w:rPr>
          <w:sz w:val="24"/>
          <w:lang w:bidi="ru-RU"/>
        </w:rPr>
        <w:t>еские свойства углерода. Адсорб</w:t>
      </w:r>
      <w:r w:rsidRPr="00B44C18">
        <w:rPr>
          <w:sz w:val="24"/>
          <w:lang w:bidi="ru-RU"/>
        </w:rPr>
        <w:t>ция. Угарный газ, свойства и ф</w:t>
      </w:r>
      <w:r w:rsidR="00493647">
        <w:rPr>
          <w:sz w:val="24"/>
          <w:lang w:bidi="ru-RU"/>
        </w:rPr>
        <w:t>изиологическое действие на орга</w:t>
      </w:r>
      <w:r w:rsidRPr="00B44C18">
        <w:rPr>
          <w:sz w:val="24"/>
          <w:lang w:bidi="ru-RU"/>
        </w:rPr>
        <w:t>низм. Углекислый газ. Угольн</w:t>
      </w:r>
      <w:r w:rsidR="00493647">
        <w:rPr>
          <w:sz w:val="24"/>
          <w:lang w:bidi="ru-RU"/>
        </w:rPr>
        <w:t>ая кислота и её соли. Качествен</w:t>
      </w:r>
      <w:r w:rsidRPr="00B44C18">
        <w:rPr>
          <w:sz w:val="24"/>
          <w:lang w:bidi="ru-RU"/>
        </w:rPr>
        <w:t xml:space="preserve">ная реакция на </w:t>
      </w:r>
      <w:proofErr w:type="spellStart"/>
      <w:proofErr w:type="gramStart"/>
      <w:r w:rsidRPr="00B44C18">
        <w:rPr>
          <w:sz w:val="24"/>
          <w:lang w:bidi="ru-RU"/>
        </w:rPr>
        <w:t>карбонат-ионы</w:t>
      </w:r>
      <w:proofErr w:type="spellEnd"/>
      <w:proofErr w:type="gramEnd"/>
      <w:r w:rsidRPr="00B44C18">
        <w:rPr>
          <w:sz w:val="24"/>
          <w:lang w:bidi="ru-RU"/>
        </w:rPr>
        <w:t xml:space="preserve">. Круговорот углерода в природе. 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Органические соединения углерода.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Кремний. Оксид кремния(IV). Кремниевая кислота и её соли. Стекло.  Цемент.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 xml:space="preserve">Металлы. Положение металлов в периодической системе химических элементов, строение их атомов. Металлическая связь. Физические свойства металлов. Ряд активности </w:t>
      </w:r>
      <w:r w:rsidRPr="00B44C18">
        <w:rPr>
          <w:sz w:val="24"/>
          <w:lang w:bidi="ru-RU"/>
        </w:rPr>
        <w:lastRenderedPageBreak/>
        <w:t>металлов (электрохимический ряд напряжений металлов). Химические свойства металлов. Общие способы получения металлов. Сплавы металлов.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Щелочные металлы. Положение щелочных металлов в п</w:t>
      </w:r>
      <w:r w:rsidR="00493647">
        <w:rPr>
          <w:sz w:val="24"/>
          <w:lang w:bidi="ru-RU"/>
        </w:rPr>
        <w:t>ери</w:t>
      </w:r>
      <w:r w:rsidRPr="00B44C18">
        <w:rPr>
          <w:sz w:val="24"/>
          <w:lang w:bidi="ru-RU"/>
        </w:rPr>
        <w:t xml:space="preserve">одической системе, строение их атомов. Нахождение в природе. 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 xml:space="preserve">Физические и химические </w:t>
      </w:r>
      <w:r w:rsidR="00493647">
        <w:rPr>
          <w:sz w:val="24"/>
          <w:lang w:bidi="ru-RU"/>
        </w:rPr>
        <w:t>свойства щелочных металлов. При</w:t>
      </w:r>
      <w:r w:rsidRPr="00B44C18">
        <w:rPr>
          <w:sz w:val="24"/>
          <w:lang w:bidi="ru-RU"/>
        </w:rPr>
        <w:t>менение щелочных металлов и их соединений.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Щелочноземельные металлы. Положение щелочноземельных металлов в периодической системе, стр</w:t>
      </w:r>
      <w:r w:rsidR="00493647">
        <w:rPr>
          <w:sz w:val="24"/>
          <w:lang w:bidi="ru-RU"/>
        </w:rPr>
        <w:t>оение их атомов. Нахож</w:t>
      </w:r>
      <w:r w:rsidRPr="00B44C18">
        <w:rPr>
          <w:sz w:val="24"/>
          <w:lang w:bidi="ru-RU"/>
        </w:rPr>
        <w:t xml:space="preserve">дение в природе. Магний и кальций, их важнейшие соединения. 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Жёсткость воды и способы её устранения.</w:t>
      </w:r>
    </w:p>
    <w:p w:rsidR="00B44C18" w:rsidRPr="00B44C18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Алюминий. Положение алюминия в периодической системе, строение его атома. Нахождение в природе. Физические и химические свойства алюмини</w:t>
      </w:r>
      <w:r w:rsidR="00493647">
        <w:rPr>
          <w:sz w:val="24"/>
          <w:lang w:bidi="ru-RU"/>
        </w:rPr>
        <w:t>я. Применение алюминия. Амфотер</w:t>
      </w:r>
      <w:r w:rsidRPr="00B44C18">
        <w:rPr>
          <w:sz w:val="24"/>
          <w:lang w:bidi="ru-RU"/>
        </w:rPr>
        <w:t xml:space="preserve">ность оксида и гидроксида алюминия. </w:t>
      </w:r>
    </w:p>
    <w:p w:rsidR="00B44C18" w:rsidRPr="00493647" w:rsidRDefault="00B44C18" w:rsidP="00A14913">
      <w:pPr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Железо. Положение железа</w:t>
      </w:r>
      <w:r w:rsidR="00493647">
        <w:rPr>
          <w:sz w:val="24"/>
          <w:lang w:bidi="ru-RU"/>
        </w:rPr>
        <w:t xml:space="preserve"> в периодической системе, строе</w:t>
      </w:r>
      <w:r w:rsidRPr="00B44C18">
        <w:rPr>
          <w:sz w:val="24"/>
          <w:lang w:bidi="ru-RU"/>
        </w:rPr>
        <w:t>ние его атома. Нахождение</w:t>
      </w:r>
      <w:r w:rsidR="00493647">
        <w:rPr>
          <w:sz w:val="24"/>
          <w:lang w:bidi="ru-RU"/>
        </w:rPr>
        <w:t xml:space="preserve"> в природе. Физические и химиче</w:t>
      </w:r>
      <w:r w:rsidRPr="00B44C18">
        <w:rPr>
          <w:sz w:val="24"/>
          <w:lang w:bidi="ru-RU"/>
        </w:rPr>
        <w:t xml:space="preserve">ские свойства железа. Важнейшие соединения железа: оксиды, </w:t>
      </w:r>
      <w:proofErr w:type="spellStart"/>
      <w:r w:rsidRPr="00B44C18">
        <w:rPr>
          <w:sz w:val="24"/>
          <w:lang w:bidi="ru-RU"/>
        </w:rPr>
        <w:t>гидроксиды</w:t>
      </w:r>
      <w:proofErr w:type="spellEnd"/>
      <w:r w:rsidRPr="00B44C18">
        <w:rPr>
          <w:sz w:val="24"/>
          <w:lang w:bidi="ru-RU"/>
        </w:rPr>
        <w:t xml:space="preserve"> и соли железа(II) и железа(III). </w:t>
      </w:r>
      <w:proofErr w:type="gramStart"/>
      <w:r w:rsidRPr="00B44C18">
        <w:rPr>
          <w:sz w:val="24"/>
          <w:lang w:bidi="ru-RU"/>
        </w:rPr>
        <w:t xml:space="preserve">Качественные </w:t>
      </w:r>
      <w:proofErr w:type="spellStart"/>
      <w:r w:rsidRPr="00B44C18">
        <w:rPr>
          <w:sz w:val="24"/>
          <w:lang w:bidi="ru-RU"/>
        </w:rPr>
        <w:t>реак-ции</w:t>
      </w:r>
      <w:proofErr w:type="spellEnd"/>
      <w:r w:rsidRPr="00B44C18">
        <w:rPr>
          <w:sz w:val="24"/>
          <w:lang w:bidi="ru-RU"/>
        </w:rPr>
        <w:t xml:space="preserve"> на ионы Fe</w:t>
      </w:r>
      <w:r w:rsidRPr="00493647">
        <w:rPr>
          <w:sz w:val="24"/>
          <w:vertAlign w:val="superscript"/>
          <w:lang w:bidi="ru-RU"/>
        </w:rPr>
        <w:t>2+</w:t>
      </w:r>
      <w:r w:rsidRPr="00B44C18">
        <w:rPr>
          <w:sz w:val="24"/>
          <w:lang w:bidi="ru-RU"/>
        </w:rPr>
        <w:t xml:space="preserve"> и Fe</w:t>
      </w:r>
      <w:r w:rsidRPr="00493647">
        <w:rPr>
          <w:sz w:val="24"/>
          <w:vertAlign w:val="superscript"/>
          <w:lang w:bidi="ru-RU"/>
        </w:rPr>
        <w:t>3+</w:t>
      </w:r>
      <w:r w:rsidR="00493647">
        <w:rPr>
          <w:sz w:val="24"/>
          <w:lang w:bidi="ru-RU"/>
        </w:rPr>
        <w:t>.</w:t>
      </w:r>
      <w:proofErr w:type="gramEnd"/>
    </w:p>
    <w:p w:rsidR="00AF646D" w:rsidRDefault="00AF646D" w:rsidP="00A14913">
      <w:pPr>
        <w:spacing w:before="240"/>
        <w:ind w:firstLine="709"/>
        <w:contextualSpacing/>
        <w:jc w:val="both"/>
        <w:rPr>
          <w:sz w:val="24"/>
          <w:lang w:bidi="ru-RU"/>
        </w:rPr>
      </w:pPr>
    </w:p>
    <w:p w:rsidR="0093529F" w:rsidRDefault="002B7590" w:rsidP="00A14913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 xml:space="preserve">РАЗДЕЛ 3. </w:t>
      </w:r>
      <w:r w:rsidR="00B44C18" w:rsidRPr="00B44C18">
        <w:rPr>
          <w:sz w:val="24"/>
          <w:lang w:bidi="ru-RU"/>
        </w:rPr>
        <w:t xml:space="preserve">КРАТКИЙ  ОБЗОР ВАЖНЕЙШИХ ОРГАНИЧЕСКИХ ВЕЩЕСТВ </w:t>
      </w:r>
      <w:r w:rsidRPr="00E64695">
        <w:rPr>
          <w:sz w:val="24"/>
          <w:lang w:bidi="ru-RU"/>
        </w:rPr>
        <w:t>(</w:t>
      </w:r>
      <w:r w:rsidR="00A14913">
        <w:rPr>
          <w:sz w:val="24"/>
          <w:lang w:bidi="ru-RU"/>
        </w:rPr>
        <w:t xml:space="preserve">10 </w:t>
      </w:r>
      <w:r w:rsidRPr="00E64695">
        <w:rPr>
          <w:sz w:val="24"/>
          <w:lang w:bidi="ru-RU"/>
        </w:rPr>
        <w:t>Ч)</w:t>
      </w:r>
    </w:p>
    <w:p w:rsidR="00B44C18" w:rsidRDefault="00B44C18" w:rsidP="00A14913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Предмет органической х</w:t>
      </w:r>
      <w:r w:rsidR="00A14913">
        <w:rPr>
          <w:sz w:val="24"/>
          <w:lang w:bidi="ru-RU"/>
        </w:rPr>
        <w:t>имии. Неорганические и органиче</w:t>
      </w:r>
      <w:r w:rsidRPr="00B44C18">
        <w:rPr>
          <w:sz w:val="24"/>
          <w:lang w:bidi="ru-RU"/>
        </w:rPr>
        <w:t xml:space="preserve">ские соединения. Углерод </w:t>
      </w:r>
      <w:r w:rsidR="00A14913">
        <w:rPr>
          <w:sz w:val="24"/>
          <w:lang w:bidi="ru-RU"/>
        </w:rPr>
        <w:t>— основа жизни на Земле. Особен</w:t>
      </w:r>
      <w:r w:rsidRPr="00B44C18">
        <w:rPr>
          <w:sz w:val="24"/>
          <w:lang w:bidi="ru-RU"/>
        </w:rPr>
        <w:t>ности строения атома углерода в органических соединениях.</w:t>
      </w:r>
      <w:r>
        <w:rPr>
          <w:sz w:val="24"/>
          <w:lang w:bidi="ru-RU"/>
        </w:rPr>
        <w:t xml:space="preserve"> </w:t>
      </w:r>
    </w:p>
    <w:p w:rsidR="00B44C18" w:rsidRPr="00B44C18" w:rsidRDefault="00B44C18" w:rsidP="00A14913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 xml:space="preserve">Углеводороды. Предельные (насыщенные) углеводороды. </w:t>
      </w:r>
    </w:p>
    <w:p w:rsidR="00B44C18" w:rsidRPr="00B44C18" w:rsidRDefault="00B44C18" w:rsidP="00A14913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 xml:space="preserve">Метан, этан, пропан — простейшие представители предельных углеводородов. Структурные </w:t>
      </w:r>
      <w:r w:rsidR="00A14913">
        <w:rPr>
          <w:sz w:val="24"/>
          <w:lang w:bidi="ru-RU"/>
        </w:rPr>
        <w:t>формулы углеводородов. Гомологи</w:t>
      </w:r>
      <w:r w:rsidRPr="00B44C18">
        <w:rPr>
          <w:sz w:val="24"/>
          <w:lang w:bidi="ru-RU"/>
        </w:rPr>
        <w:t>ческий ряд предельных углеводородов. Гомологи. Физические и химические свойства предель</w:t>
      </w:r>
      <w:r w:rsidR="00A14913">
        <w:rPr>
          <w:sz w:val="24"/>
          <w:lang w:bidi="ru-RU"/>
        </w:rPr>
        <w:t>ных углеводородов. Реакции горе</w:t>
      </w:r>
      <w:r w:rsidRPr="00B44C18">
        <w:rPr>
          <w:sz w:val="24"/>
          <w:lang w:bidi="ru-RU"/>
        </w:rPr>
        <w:t>ния и замещения. Нахождени</w:t>
      </w:r>
      <w:r w:rsidR="00A14913">
        <w:rPr>
          <w:sz w:val="24"/>
          <w:lang w:bidi="ru-RU"/>
        </w:rPr>
        <w:t>е в природе предельных углеводо</w:t>
      </w:r>
      <w:r w:rsidRPr="00B44C18">
        <w:rPr>
          <w:sz w:val="24"/>
          <w:lang w:bidi="ru-RU"/>
        </w:rPr>
        <w:t>родов. Применение метана.</w:t>
      </w:r>
    </w:p>
    <w:p w:rsidR="00B44C18" w:rsidRPr="00B44C18" w:rsidRDefault="00B44C18" w:rsidP="00A14913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Непредельные (ненасыщенные) углеводороды. Этиленовый ряд непредельных углеводород</w:t>
      </w:r>
      <w:r w:rsidR="00A14913">
        <w:rPr>
          <w:sz w:val="24"/>
          <w:lang w:bidi="ru-RU"/>
        </w:rPr>
        <w:t>ов. Этилен. Физические и химиче</w:t>
      </w:r>
      <w:r w:rsidRPr="00B44C18">
        <w:rPr>
          <w:sz w:val="24"/>
          <w:lang w:bidi="ru-RU"/>
        </w:rPr>
        <w:t>ские свойства этилена. Реакция присоединения. Качественные реакции на этилен. Реакция</w:t>
      </w:r>
      <w:r w:rsidR="00A14913">
        <w:rPr>
          <w:sz w:val="24"/>
          <w:lang w:bidi="ru-RU"/>
        </w:rPr>
        <w:t xml:space="preserve"> полимеризации. Полиэтилен. При</w:t>
      </w:r>
      <w:r w:rsidRPr="00B44C18">
        <w:rPr>
          <w:sz w:val="24"/>
          <w:lang w:bidi="ru-RU"/>
        </w:rPr>
        <w:t>менение этилена.</w:t>
      </w:r>
    </w:p>
    <w:p w:rsidR="00B44C18" w:rsidRPr="00B44C18" w:rsidRDefault="00B44C18" w:rsidP="00A14913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 xml:space="preserve">Ацетиленовый ряд непредельных углеводородов. Ацетилен. </w:t>
      </w:r>
    </w:p>
    <w:p w:rsidR="00B44C18" w:rsidRPr="00B44C18" w:rsidRDefault="00B44C18" w:rsidP="00A14913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 xml:space="preserve">Свойства ацетилена. Применение ацетилена. </w:t>
      </w:r>
    </w:p>
    <w:p w:rsidR="00B44C18" w:rsidRPr="00B44C18" w:rsidRDefault="00B44C18" w:rsidP="00A14913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Производные углеводородов. Краткий обзор органических соединений: одноатомные спир</w:t>
      </w:r>
      <w:r w:rsidR="00A14913">
        <w:rPr>
          <w:sz w:val="24"/>
          <w:lang w:bidi="ru-RU"/>
        </w:rPr>
        <w:t>ты (метанол, этанол), многоатом</w:t>
      </w:r>
      <w:r w:rsidRPr="00B44C18">
        <w:rPr>
          <w:sz w:val="24"/>
          <w:lang w:bidi="ru-RU"/>
        </w:rPr>
        <w:t>ные спирты  (этиленгликоль, глицерин), карбоновые кислоты (муравьиная, уксусная), сложные эфиры, жиры,</w:t>
      </w:r>
      <w:r w:rsidR="00A14913">
        <w:rPr>
          <w:sz w:val="24"/>
          <w:lang w:bidi="ru-RU"/>
        </w:rPr>
        <w:t xml:space="preserve"> углеводы (глю</w:t>
      </w:r>
      <w:r w:rsidRPr="00B44C18">
        <w:rPr>
          <w:sz w:val="24"/>
          <w:lang w:bidi="ru-RU"/>
        </w:rPr>
        <w:t>коза, сахароза, крахмал, целлюлоза), аминокислоты, белки. Роль белков в организме.</w:t>
      </w:r>
    </w:p>
    <w:p w:rsidR="00B44C18" w:rsidRPr="00E64695" w:rsidRDefault="00B44C18" w:rsidP="00A14913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B44C18">
        <w:rPr>
          <w:sz w:val="24"/>
          <w:lang w:bidi="ru-RU"/>
        </w:rPr>
        <w:t>Понятие о высокомолекул</w:t>
      </w:r>
      <w:r w:rsidR="00A14913">
        <w:rPr>
          <w:sz w:val="24"/>
          <w:lang w:bidi="ru-RU"/>
        </w:rPr>
        <w:t>ярных веществах. Структура поли</w:t>
      </w:r>
      <w:r w:rsidRPr="00B44C18">
        <w:rPr>
          <w:sz w:val="24"/>
          <w:lang w:bidi="ru-RU"/>
        </w:rPr>
        <w:t>меров: мономер, полимер, ст</w:t>
      </w:r>
      <w:r w:rsidR="00A14913">
        <w:rPr>
          <w:sz w:val="24"/>
          <w:lang w:bidi="ru-RU"/>
        </w:rPr>
        <w:t>руктурное звено, степень полиме</w:t>
      </w:r>
      <w:r w:rsidRPr="00B44C18">
        <w:rPr>
          <w:sz w:val="24"/>
          <w:lang w:bidi="ru-RU"/>
        </w:rPr>
        <w:t>ризации. Полиэтилен, полипропилен, поливинилхлорид.</w:t>
      </w:r>
    </w:p>
    <w:p w:rsidR="0093529F" w:rsidRDefault="0093529F" w:rsidP="00A14913">
      <w:pPr>
        <w:ind w:firstLine="709"/>
        <w:jc w:val="both"/>
        <w:rPr>
          <w:sz w:val="24"/>
          <w:szCs w:val="24"/>
        </w:rPr>
      </w:pPr>
    </w:p>
    <w:p w:rsidR="0093529F" w:rsidRDefault="0093529F" w:rsidP="00A14913">
      <w:pPr>
        <w:ind w:firstLine="709"/>
        <w:rPr>
          <w:sz w:val="24"/>
          <w:szCs w:val="24"/>
        </w:rPr>
      </w:pPr>
    </w:p>
    <w:p w:rsidR="0093529F" w:rsidRDefault="0093529F" w:rsidP="00A14913">
      <w:pPr>
        <w:ind w:firstLine="709"/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814BA8" w:rsidRDefault="00814BA8" w:rsidP="002713A4">
      <w:pPr>
        <w:spacing w:after="240"/>
        <w:jc w:val="center"/>
        <w:rPr>
          <w:sz w:val="24"/>
          <w:szCs w:val="24"/>
        </w:rPr>
      </w:pPr>
      <w:r w:rsidRPr="00814BA8">
        <w:rPr>
          <w:sz w:val="24"/>
          <w:szCs w:val="24"/>
        </w:rPr>
        <w:t xml:space="preserve">ТЕМАТИЧЕСКОЕ ПЛАНИРОВАНИЕ  </w:t>
      </w:r>
    </w:p>
    <w:p w:rsidR="0045687B" w:rsidRPr="00814BA8" w:rsidRDefault="0045687B" w:rsidP="0045687B">
      <w:pPr>
        <w:overflowPunct/>
        <w:autoSpaceDE/>
        <w:autoSpaceDN/>
        <w:adjustRightInd/>
        <w:spacing w:after="240"/>
        <w:jc w:val="both"/>
        <w:textAlignment w:val="auto"/>
        <w:rPr>
          <w:sz w:val="24"/>
          <w:szCs w:val="24"/>
        </w:rPr>
      </w:pPr>
      <w:r w:rsidRPr="0045687B">
        <w:rPr>
          <w:sz w:val="24"/>
          <w:szCs w:val="24"/>
        </w:rPr>
        <w:t>В программу внесены изменения, согласно учебному плану МАОУ Ильинской СОШ на изучение физики отводится 2 ч. в неделю, всего 2ч.*34 нед.=68 часов. Сравнительная таблица приведена ниже.</w:t>
      </w:r>
    </w:p>
    <w:tbl>
      <w:tblPr>
        <w:tblW w:w="5031" w:type="pct"/>
        <w:jc w:val="center"/>
        <w:tblInd w:w="-6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"/>
        <w:gridCol w:w="718"/>
        <w:gridCol w:w="28"/>
        <w:gridCol w:w="4335"/>
        <w:gridCol w:w="32"/>
        <w:gridCol w:w="2378"/>
        <w:gridCol w:w="30"/>
        <w:gridCol w:w="2356"/>
        <w:gridCol w:w="20"/>
      </w:tblGrid>
      <w:tr w:rsidR="0045687B" w:rsidRPr="00814BA8" w:rsidTr="0045687B">
        <w:trPr>
          <w:gridAfter w:val="1"/>
          <w:wAfter w:w="10" w:type="pct"/>
          <w:trHeight w:val="1786"/>
          <w:jc w:val="center"/>
        </w:trPr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87B" w:rsidRPr="00814BA8" w:rsidRDefault="0045687B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14BA8"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814BA8"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814BA8">
              <w:rPr>
                <w:sz w:val="24"/>
                <w:szCs w:val="24"/>
                <w:lang w:eastAsia="en-US"/>
              </w:rPr>
              <w:t>/</w:t>
            </w:r>
            <w:proofErr w:type="spellStart"/>
            <w:r w:rsidRPr="00814BA8"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7B" w:rsidRPr="00814BA8" w:rsidRDefault="0045687B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45687B" w:rsidRPr="00814BA8" w:rsidRDefault="0045687B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45687B" w:rsidRPr="00814BA8" w:rsidRDefault="0045687B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45687B" w:rsidRPr="00814BA8" w:rsidRDefault="0045687B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14BA8">
              <w:rPr>
                <w:sz w:val="24"/>
                <w:szCs w:val="24"/>
                <w:lang w:eastAsia="en-US"/>
              </w:rPr>
              <w:t xml:space="preserve">Раздел (подраздел/тема) </w:t>
            </w:r>
          </w:p>
        </w:tc>
        <w:tc>
          <w:tcPr>
            <w:tcW w:w="12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87B" w:rsidRDefault="0045687B" w:rsidP="00814BA8">
            <w:pPr>
              <w:spacing w:line="276" w:lineRule="auto"/>
              <w:jc w:val="center"/>
              <w:rPr>
                <w:spacing w:val="-4"/>
                <w:sz w:val="24"/>
                <w:szCs w:val="24"/>
                <w:lang w:eastAsia="en-US"/>
              </w:rPr>
            </w:pPr>
            <w:r w:rsidRPr="00814BA8">
              <w:rPr>
                <w:spacing w:val="-4"/>
                <w:sz w:val="24"/>
                <w:szCs w:val="24"/>
                <w:lang w:eastAsia="en-US"/>
              </w:rPr>
              <w:t>Количество часов на изучение раздела (подраздела/темы)</w:t>
            </w:r>
          </w:p>
          <w:p w:rsidR="0045687B" w:rsidRPr="00814BA8" w:rsidRDefault="0045687B" w:rsidP="00814BA8">
            <w:pPr>
              <w:spacing w:line="276" w:lineRule="auto"/>
              <w:jc w:val="center"/>
              <w:rPr>
                <w:spacing w:val="-4"/>
                <w:sz w:val="24"/>
                <w:szCs w:val="24"/>
                <w:lang w:eastAsia="en-US"/>
              </w:rPr>
            </w:pPr>
            <w:r>
              <w:rPr>
                <w:spacing w:val="-4"/>
                <w:sz w:val="24"/>
                <w:szCs w:val="24"/>
                <w:lang w:eastAsia="en-US"/>
              </w:rPr>
              <w:t>в рабочей программе</w:t>
            </w:r>
          </w:p>
        </w:tc>
        <w:tc>
          <w:tcPr>
            <w:tcW w:w="120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87B" w:rsidRPr="0045687B" w:rsidRDefault="0045687B" w:rsidP="0045687B">
            <w:pPr>
              <w:overflowPunct/>
              <w:autoSpaceDE/>
              <w:autoSpaceDN/>
              <w:adjustRightInd/>
              <w:spacing w:before="240" w:line="276" w:lineRule="auto"/>
              <w:jc w:val="center"/>
              <w:textAlignment w:val="auto"/>
              <w:rPr>
                <w:spacing w:val="-4"/>
                <w:sz w:val="24"/>
                <w:szCs w:val="24"/>
                <w:lang w:eastAsia="en-US"/>
              </w:rPr>
            </w:pPr>
            <w:r w:rsidRPr="0045687B">
              <w:rPr>
                <w:spacing w:val="-4"/>
                <w:sz w:val="24"/>
                <w:szCs w:val="24"/>
                <w:lang w:eastAsia="en-US"/>
              </w:rPr>
              <w:t>Количество часов на изучение раздела (подраздела/темы)</w:t>
            </w:r>
          </w:p>
          <w:p w:rsidR="0045687B" w:rsidRPr="00814BA8" w:rsidRDefault="0045687B" w:rsidP="0045687B">
            <w:pPr>
              <w:spacing w:line="276" w:lineRule="auto"/>
              <w:jc w:val="center"/>
              <w:rPr>
                <w:spacing w:val="-4"/>
                <w:sz w:val="24"/>
                <w:szCs w:val="24"/>
                <w:lang w:eastAsia="en-US"/>
              </w:rPr>
            </w:pPr>
            <w:r w:rsidRPr="0045687B">
              <w:rPr>
                <w:spacing w:val="-4"/>
                <w:sz w:val="24"/>
                <w:szCs w:val="24"/>
                <w:lang w:eastAsia="en-US"/>
              </w:rPr>
              <w:t>в примерной программе</w:t>
            </w:r>
          </w:p>
        </w:tc>
      </w:tr>
      <w:tr w:rsidR="0045687B" w:rsidRPr="00814BA8" w:rsidTr="0045687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0" w:type="pct"/>
          <w:trHeight w:val="145"/>
        </w:trPr>
        <w:tc>
          <w:tcPr>
            <w:tcW w:w="376" w:type="pct"/>
            <w:gridSpan w:val="2"/>
          </w:tcPr>
          <w:p w:rsidR="0045687B" w:rsidRPr="00FD0EB9" w:rsidRDefault="0045687B" w:rsidP="00A14913">
            <w:pPr>
              <w:jc w:val="center"/>
              <w:rPr>
                <w:rFonts w:eastAsia="MS Mincho"/>
                <w:sz w:val="24"/>
                <w:szCs w:val="24"/>
                <w:lang w:val="en-US" w:eastAsia="ja-JP" w:bidi="ru-RU"/>
              </w:rPr>
            </w:pPr>
            <w:r>
              <w:rPr>
                <w:rFonts w:eastAsia="MS Mincho"/>
                <w:sz w:val="24"/>
                <w:szCs w:val="24"/>
                <w:lang w:val="en-US" w:eastAsia="ja-JP" w:bidi="ru-RU"/>
              </w:rPr>
              <w:t>1</w:t>
            </w:r>
          </w:p>
        </w:tc>
        <w:tc>
          <w:tcPr>
            <w:tcW w:w="2202" w:type="pct"/>
            <w:gridSpan w:val="2"/>
          </w:tcPr>
          <w:p w:rsidR="0045687B" w:rsidRPr="00A14913" w:rsidRDefault="00A14913" w:rsidP="00A14913">
            <w:pPr>
              <w:ind w:firstLine="5"/>
              <w:contextualSpacing/>
              <w:rPr>
                <w:sz w:val="24"/>
                <w:lang w:bidi="ru-RU"/>
              </w:rPr>
            </w:pPr>
            <w:r>
              <w:rPr>
                <w:sz w:val="24"/>
                <w:lang w:bidi="ru-RU"/>
              </w:rPr>
              <w:t>Р</w:t>
            </w:r>
            <w:r w:rsidRPr="00C907AB">
              <w:rPr>
                <w:sz w:val="24"/>
                <w:lang w:bidi="ru-RU"/>
              </w:rPr>
              <w:t xml:space="preserve">аздел 1. </w:t>
            </w:r>
            <w:r>
              <w:rPr>
                <w:sz w:val="24"/>
                <w:lang w:bidi="ru-RU"/>
              </w:rPr>
              <w:t xml:space="preserve">Многообразие химических реакций </w:t>
            </w:r>
            <w:proofErr w:type="gramStart"/>
            <w:r>
              <w:rPr>
                <w:sz w:val="24"/>
                <w:lang w:bidi="ru-RU"/>
              </w:rPr>
              <w:t>(</w:t>
            </w:r>
            <w:r w:rsidRPr="00C907AB">
              <w:rPr>
                <w:sz w:val="24"/>
                <w:lang w:bidi="ru-RU"/>
              </w:rPr>
              <w:t xml:space="preserve"> </w:t>
            </w:r>
            <w:proofErr w:type="gramEnd"/>
            <w:r>
              <w:rPr>
                <w:sz w:val="24"/>
                <w:lang w:bidi="ru-RU"/>
              </w:rPr>
              <w:t xml:space="preserve">15 </w:t>
            </w:r>
            <w:r w:rsidRPr="00C907AB">
              <w:rPr>
                <w:sz w:val="24"/>
                <w:lang w:bidi="ru-RU"/>
              </w:rPr>
              <w:t>ч)</w:t>
            </w:r>
          </w:p>
        </w:tc>
        <w:tc>
          <w:tcPr>
            <w:tcW w:w="1214" w:type="pct"/>
            <w:gridSpan w:val="2"/>
          </w:tcPr>
          <w:p w:rsidR="0045687B" w:rsidRPr="00814BA8" w:rsidRDefault="00A14913" w:rsidP="00A14913">
            <w:pPr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>
              <w:rPr>
                <w:rFonts w:eastAsia="MS Mincho"/>
                <w:sz w:val="24"/>
                <w:szCs w:val="24"/>
                <w:lang w:eastAsia="ja-JP" w:bidi="ru-RU"/>
              </w:rPr>
              <w:t>15</w:t>
            </w:r>
          </w:p>
        </w:tc>
        <w:tc>
          <w:tcPr>
            <w:tcW w:w="1198" w:type="pct"/>
            <w:gridSpan w:val="2"/>
          </w:tcPr>
          <w:p w:rsidR="0045687B" w:rsidRPr="00814BA8" w:rsidRDefault="00A14913" w:rsidP="00A14913">
            <w:pPr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>
              <w:rPr>
                <w:rFonts w:eastAsia="MS Mincho"/>
                <w:sz w:val="24"/>
                <w:szCs w:val="24"/>
                <w:lang w:eastAsia="ja-JP" w:bidi="ru-RU"/>
              </w:rPr>
              <w:t>15</w:t>
            </w:r>
          </w:p>
        </w:tc>
      </w:tr>
      <w:tr w:rsidR="0045687B" w:rsidRPr="00814BA8" w:rsidTr="0045687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0" w:type="pct"/>
          <w:trHeight w:val="145"/>
        </w:trPr>
        <w:tc>
          <w:tcPr>
            <w:tcW w:w="376" w:type="pct"/>
            <w:gridSpan w:val="2"/>
          </w:tcPr>
          <w:p w:rsidR="0045687B" w:rsidRPr="0045687B" w:rsidRDefault="0045687B" w:rsidP="00A14913">
            <w:pPr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>
              <w:rPr>
                <w:rFonts w:eastAsia="MS Mincho"/>
                <w:sz w:val="24"/>
                <w:szCs w:val="24"/>
                <w:lang w:eastAsia="ja-JP" w:bidi="ru-RU"/>
              </w:rPr>
              <w:t>2</w:t>
            </w:r>
          </w:p>
        </w:tc>
        <w:tc>
          <w:tcPr>
            <w:tcW w:w="2202" w:type="pct"/>
            <w:gridSpan w:val="2"/>
          </w:tcPr>
          <w:p w:rsidR="0045687B" w:rsidRPr="00A14913" w:rsidRDefault="00A14913" w:rsidP="00A14913">
            <w:pPr>
              <w:ind w:firstLine="5"/>
              <w:contextualSpacing/>
              <w:rPr>
                <w:sz w:val="24"/>
                <w:lang w:bidi="ru-RU"/>
              </w:rPr>
            </w:pPr>
            <w:r>
              <w:rPr>
                <w:sz w:val="24"/>
                <w:lang w:bidi="ru-RU"/>
              </w:rPr>
              <w:t>Р</w:t>
            </w:r>
            <w:r w:rsidRPr="00E64695">
              <w:rPr>
                <w:sz w:val="24"/>
                <w:lang w:bidi="ru-RU"/>
              </w:rPr>
              <w:t xml:space="preserve">аздел 2. </w:t>
            </w:r>
            <w:r>
              <w:rPr>
                <w:sz w:val="24"/>
                <w:lang w:bidi="ru-RU"/>
              </w:rPr>
              <w:t>Многообразие веществ (43 ч)</w:t>
            </w:r>
          </w:p>
        </w:tc>
        <w:tc>
          <w:tcPr>
            <w:tcW w:w="1214" w:type="pct"/>
            <w:gridSpan w:val="2"/>
          </w:tcPr>
          <w:p w:rsidR="0045687B" w:rsidRPr="00814BA8" w:rsidRDefault="00A14913" w:rsidP="00A14913">
            <w:pPr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>
              <w:rPr>
                <w:rFonts w:eastAsia="MS Mincho"/>
                <w:sz w:val="24"/>
                <w:szCs w:val="24"/>
                <w:lang w:eastAsia="ja-JP" w:bidi="ru-RU"/>
              </w:rPr>
              <w:t>43</w:t>
            </w:r>
          </w:p>
        </w:tc>
        <w:tc>
          <w:tcPr>
            <w:tcW w:w="1198" w:type="pct"/>
            <w:gridSpan w:val="2"/>
          </w:tcPr>
          <w:p w:rsidR="0045687B" w:rsidRPr="00814BA8" w:rsidRDefault="00A14913" w:rsidP="00A14913">
            <w:pPr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>
              <w:rPr>
                <w:rFonts w:eastAsia="MS Mincho"/>
                <w:sz w:val="24"/>
                <w:szCs w:val="24"/>
                <w:lang w:eastAsia="ja-JP" w:bidi="ru-RU"/>
              </w:rPr>
              <w:t>43</w:t>
            </w:r>
          </w:p>
        </w:tc>
      </w:tr>
      <w:tr w:rsidR="0045687B" w:rsidRPr="00814BA8" w:rsidTr="0045687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0" w:type="pct"/>
          <w:trHeight w:val="145"/>
        </w:trPr>
        <w:tc>
          <w:tcPr>
            <w:tcW w:w="376" w:type="pct"/>
            <w:gridSpan w:val="2"/>
          </w:tcPr>
          <w:p w:rsidR="0045687B" w:rsidRPr="0045687B" w:rsidRDefault="0045687B" w:rsidP="00A14913">
            <w:pPr>
              <w:tabs>
                <w:tab w:val="left" w:pos="3690"/>
              </w:tabs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2202" w:type="pct"/>
            <w:gridSpan w:val="2"/>
          </w:tcPr>
          <w:p w:rsidR="0045687B" w:rsidRPr="00A14913" w:rsidRDefault="00A14913" w:rsidP="00A14913">
            <w:pPr>
              <w:spacing w:before="240"/>
              <w:ind w:firstLine="5"/>
              <w:contextualSpacing/>
              <w:rPr>
                <w:sz w:val="24"/>
                <w:lang w:bidi="ru-RU"/>
              </w:rPr>
            </w:pPr>
            <w:r>
              <w:rPr>
                <w:sz w:val="24"/>
                <w:lang w:bidi="ru-RU"/>
              </w:rPr>
              <w:t>Р</w:t>
            </w:r>
            <w:r w:rsidRPr="00E64695">
              <w:rPr>
                <w:sz w:val="24"/>
                <w:lang w:bidi="ru-RU"/>
              </w:rPr>
              <w:t xml:space="preserve">аздел 3. </w:t>
            </w:r>
            <w:r>
              <w:rPr>
                <w:sz w:val="24"/>
                <w:lang w:bidi="ru-RU"/>
              </w:rPr>
              <w:t>К</w:t>
            </w:r>
            <w:r w:rsidRPr="00B44C18">
              <w:rPr>
                <w:sz w:val="24"/>
                <w:lang w:bidi="ru-RU"/>
              </w:rPr>
              <w:t xml:space="preserve">раткий  обзор важнейших органических веществ </w:t>
            </w:r>
            <w:r w:rsidRPr="00E64695">
              <w:rPr>
                <w:sz w:val="24"/>
                <w:lang w:bidi="ru-RU"/>
              </w:rPr>
              <w:t>(</w:t>
            </w:r>
            <w:r>
              <w:rPr>
                <w:sz w:val="24"/>
                <w:lang w:bidi="ru-RU"/>
              </w:rPr>
              <w:t xml:space="preserve">10 </w:t>
            </w:r>
            <w:r w:rsidRPr="00E64695">
              <w:rPr>
                <w:sz w:val="24"/>
                <w:lang w:bidi="ru-RU"/>
              </w:rPr>
              <w:t>ч)</w:t>
            </w:r>
          </w:p>
        </w:tc>
        <w:tc>
          <w:tcPr>
            <w:tcW w:w="1214" w:type="pct"/>
            <w:gridSpan w:val="2"/>
          </w:tcPr>
          <w:p w:rsidR="0045687B" w:rsidRPr="00814BA8" w:rsidRDefault="00A14913" w:rsidP="00A14913">
            <w:pPr>
              <w:tabs>
                <w:tab w:val="left" w:pos="3690"/>
              </w:tabs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>
              <w:rPr>
                <w:rFonts w:eastAsia="MS Mincho"/>
                <w:sz w:val="24"/>
                <w:szCs w:val="24"/>
                <w:lang w:eastAsia="ja-JP" w:bidi="ru-RU"/>
              </w:rPr>
              <w:t>10</w:t>
            </w:r>
          </w:p>
        </w:tc>
        <w:tc>
          <w:tcPr>
            <w:tcW w:w="1198" w:type="pct"/>
            <w:gridSpan w:val="2"/>
          </w:tcPr>
          <w:p w:rsidR="0045687B" w:rsidRPr="00814BA8" w:rsidRDefault="00A14913" w:rsidP="00A14913">
            <w:pPr>
              <w:tabs>
                <w:tab w:val="left" w:pos="3690"/>
              </w:tabs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>
              <w:rPr>
                <w:rFonts w:eastAsia="MS Mincho"/>
                <w:sz w:val="24"/>
                <w:szCs w:val="24"/>
                <w:lang w:eastAsia="ja-JP" w:bidi="ru-RU"/>
              </w:rPr>
              <w:t>9</w:t>
            </w:r>
          </w:p>
        </w:tc>
      </w:tr>
      <w:tr w:rsidR="0045687B" w:rsidRPr="00814BA8" w:rsidTr="0045687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0" w:type="pct"/>
          <w:trHeight w:val="145"/>
        </w:trPr>
        <w:tc>
          <w:tcPr>
            <w:tcW w:w="376" w:type="pct"/>
            <w:gridSpan w:val="2"/>
          </w:tcPr>
          <w:p w:rsidR="0045687B" w:rsidRPr="0045687B" w:rsidRDefault="0045687B" w:rsidP="00A14913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2202" w:type="pct"/>
            <w:gridSpan w:val="2"/>
          </w:tcPr>
          <w:p w:rsidR="0045687B" w:rsidRPr="00814BA8" w:rsidRDefault="0045687B" w:rsidP="00FD0EB9">
            <w:pPr>
              <w:rPr>
                <w:rFonts w:eastAsia="MS Mincho"/>
                <w:iCs/>
                <w:sz w:val="24"/>
                <w:szCs w:val="24"/>
                <w:lang w:eastAsia="ja-JP" w:bidi="ru-RU"/>
              </w:rPr>
            </w:pPr>
            <w:r>
              <w:rPr>
                <w:rFonts w:eastAsia="MS Mincho"/>
                <w:iCs/>
                <w:sz w:val="24"/>
                <w:szCs w:val="24"/>
                <w:lang w:eastAsia="ja-JP" w:bidi="ru-RU"/>
              </w:rPr>
              <w:t xml:space="preserve">Резервное время </w:t>
            </w:r>
          </w:p>
        </w:tc>
        <w:tc>
          <w:tcPr>
            <w:tcW w:w="1214" w:type="pct"/>
            <w:gridSpan w:val="2"/>
          </w:tcPr>
          <w:p w:rsidR="0045687B" w:rsidRPr="00814BA8" w:rsidRDefault="0045687B" w:rsidP="00814BA8">
            <w:pPr>
              <w:jc w:val="center"/>
              <w:rPr>
                <w:rFonts w:eastAsia="MS Mincho"/>
                <w:iCs/>
                <w:sz w:val="24"/>
                <w:szCs w:val="24"/>
                <w:lang w:eastAsia="ja-JP" w:bidi="ru-RU"/>
              </w:rPr>
            </w:pPr>
          </w:p>
        </w:tc>
        <w:tc>
          <w:tcPr>
            <w:tcW w:w="1198" w:type="pct"/>
            <w:gridSpan w:val="2"/>
          </w:tcPr>
          <w:p w:rsidR="0045687B" w:rsidRPr="00814BA8" w:rsidRDefault="00A14913" w:rsidP="00814BA8">
            <w:pPr>
              <w:jc w:val="center"/>
              <w:rPr>
                <w:rFonts w:eastAsia="MS Mincho"/>
                <w:iCs/>
                <w:sz w:val="24"/>
                <w:szCs w:val="24"/>
                <w:lang w:eastAsia="ja-JP" w:bidi="ru-RU"/>
              </w:rPr>
            </w:pPr>
            <w:r>
              <w:rPr>
                <w:rFonts w:eastAsia="MS Mincho"/>
                <w:iCs/>
                <w:sz w:val="24"/>
                <w:szCs w:val="24"/>
                <w:lang w:eastAsia="ja-JP" w:bidi="ru-RU"/>
              </w:rPr>
              <w:t>3</w:t>
            </w:r>
          </w:p>
        </w:tc>
      </w:tr>
      <w:tr w:rsidR="0045687B" w:rsidRPr="00814BA8" w:rsidTr="0045687B">
        <w:trPr>
          <w:gridAfter w:val="1"/>
          <w:wAfter w:w="10" w:type="pct"/>
          <w:cantSplit/>
          <w:jc w:val="center"/>
        </w:trPr>
        <w:tc>
          <w:tcPr>
            <w:tcW w:w="3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687B" w:rsidRPr="00814BA8" w:rsidRDefault="0045687B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687B" w:rsidRPr="00E64695" w:rsidRDefault="0045687B" w:rsidP="00814BA8">
            <w:pPr>
              <w:spacing w:line="276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E64695">
              <w:rPr>
                <w:b/>
                <w:bCs/>
                <w:sz w:val="24"/>
                <w:szCs w:val="24"/>
                <w:lang w:eastAsia="en-US"/>
              </w:rPr>
              <w:t>Всего за год:</w:t>
            </w:r>
          </w:p>
        </w:tc>
        <w:tc>
          <w:tcPr>
            <w:tcW w:w="12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687B" w:rsidRPr="00E64695" w:rsidRDefault="0045687B" w:rsidP="00814BA8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64695">
              <w:rPr>
                <w:b/>
                <w:bCs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2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687B" w:rsidRPr="00E64695" w:rsidRDefault="00A14913" w:rsidP="00814BA8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70</w:t>
            </w:r>
          </w:p>
        </w:tc>
      </w:tr>
    </w:tbl>
    <w:p w:rsidR="0093529F" w:rsidRDefault="0093529F" w:rsidP="000761DC">
      <w:pPr>
        <w:rPr>
          <w:sz w:val="24"/>
          <w:szCs w:val="24"/>
        </w:rPr>
      </w:pPr>
    </w:p>
    <w:p w:rsidR="00814BA8" w:rsidRPr="004C01BE" w:rsidRDefault="00814BA8" w:rsidP="000761DC">
      <w:pPr>
        <w:rPr>
          <w:sz w:val="24"/>
          <w:szCs w:val="24"/>
        </w:rPr>
      </w:pPr>
    </w:p>
    <w:sectPr w:rsidR="00814BA8" w:rsidRPr="004C01BE" w:rsidSect="00265355">
      <w:footerReference w:type="default" r:id="rId8"/>
      <w:footerReference w:type="first" r:id="rId9"/>
      <w:pgSz w:w="11907" w:h="16840" w:code="9"/>
      <w:pgMar w:top="568" w:right="1134" w:bottom="568" w:left="1134" w:header="142" w:footer="2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C8A" w:rsidRDefault="00A52C8A">
      <w:r>
        <w:separator/>
      </w:r>
    </w:p>
  </w:endnote>
  <w:endnote w:type="continuationSeparator" w:id="0">
    <w:p w:rsidR="00A52C8A" w:rsidRDefault="00A52C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849629"/>
      <w:docPartObj>
        <w:docPartGallery w:val="Page Numbers (Bottom of Page)"/>
        <w:docPartUnique/>
      </w:docPartObj>
    </w:sdtPr>
    <w:sdtContent>
      <w:p w:rsidR="00265355" w:rsidRDefault="00A76539">
        <w:pPr>
          <w:pStyle w:val="af3"/>
          <w:jc w:val="right"/>
        </w:pPr>
        <w:fldSimple w:instr=" PAGE   \* MERGEFORMAT ">
          <w:r w:rsidR="00A14913">
            <w:rPr>
              <w:noProof/>
            </w:rPr>
            <w:t>2</w:t>
          </w:r>
        </w:fldSimple>
      </w:p>
    </w:sdtContent>
  </w:sdt>
  <w:p w:rsidR="00265355" w:rsidRDefault="00265355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55" w:rsidRDefault="00265355">
    <w:pPr>
      <w:pStyle w:val="af3"/>
      <w:jc w:val="right"/>
    </w:pPr>
  </w:p>
  <w:p w:rsidR="00265355" w:rsidRDefault="00265355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C8A" w:rsidRDefault="00A52C8A">
      <w:r>
        <w:separator/>
      </w:r>
    </w:p>
  </w:footnote>
  <w:footnote w:type="continuationSeparator" w:id="0">
    <w:p w:rsidR="00A52C8A" w:rsidRDefault="00A52C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05D9"/>
    <w:multiLevelType w:val="hybridMultilevel"/>
    <w:tmpl w:val="8AA42D34"/>
    <w:lvl w:ilvl="0" w:tplc="CE2AA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914D6B"/>
    <w:multiLevelType w:val="hybridMultilevel"/>
    <w:tmpl w:val="4E742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33583"/>
    <w:multiLevelType w:val="hybridMultilevel"/>
    <w:tmpl w:val="3C9474AA"/>
    <w:lvl w:ilvl="0" w:tplc="20F25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8E3329"/>
    <w:multiLevelType w:val="multilevel"/>
    <w:tmpl w:val="C2F0F8E6"/>
    <w:lvl w:ilvl="0">
      <w:start w:val="1"/>
      <w:numFmt w:val="bullet"/>
      <w:lvlText w:val=""/>
      <w:lvlJc w:val="left"/>
      <w:pPr>
        <w:ind w:firstLine="709"/>
      </w:pPr>
      <w:rPr>
        <w:rFonts w:ascii="Symbol" w:hAnsi="Symbol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firstLine="709"/>
      </w:pPr>
      <w:rPr>
        <w:rFonts w:cs="Times New Roman"/>
      </w:rPr>
    </w:lvl>
    <w:lvl w:ilvl="2">
      <w:numFmt w:val="decimal"/>
      <w:lvlText w:val=""/>
      <w:lvlJc w:val="left"/>
      <w:pPr>
        <w:ind w:firstLine="709"/>
      </w:pPr>
      <w:rPr>
        <w:rFonts w:cs="Times New Roman"/>
      </w:rPr>
    </w:lvl>
    <w:lvl w:ilvl="3">
      <w:numFmt w:val="decimal"/>
      <w:lvlText w:val=""/>
      <w:lvlJc w:val="left"/>
      <w:pPr>
        <w:ind w:firstLine="709"/>
      </w:pPr>
      <w:rPr>
        <w:rFonts w:cs="Times New Roman"/>
      </w:rPr>
    </w:lvl>
    <w:lvl w:ilvl="4">
      <w:numFmt w:val="decimal"/>
      <w:lvlText w:val=""/>
      <w:lvlJc w:val="left"/>
      <w:pPr>
        <w:ind w:firstLine="709"/>
      </w:pPr>
      <w:rPr>
        <w:rFonts w:cs="Times New Roman"/>
      </w:rPr>
    </w:lvl>
    <w:lvl w:ilvl="5">
      <w:numFmt w:val="decimal"/>
      <w:lvlText w:val=""/>
      <w:lvlJc w:val="left"/>
      <w:pPr>
        <w:ind w:firstLine="709"/>
      </w:pPr>
      <w:rPr>
        <w:rFonts w:cs="Times New Roman"/>
      </w:rPr>
    </w:lvl>
    <w:lvl w:ilvl="6">
      <w:numFmt w:val="decimal"/>
      <w:lvlText w:val=""/>
      <w:lvlJc w:val="left"/>
      <w:pPr>
        <w:ind w:firstLine="709"/>
      </w:pPr>
      <w:rPr>
        <w:rFonts w:cs="Times New Roman"/>
      </w:rPr>
    </w:lvl>
    <w:lvl w:ilvl="7">
      <w:numFmt w:val="decimal"/>
      <w:lvlText w:val=""/>
      <w:lvlJc w:val="left"/>
      <w:pPr>
        <w:ind w:firstLine="709"/>
      </w:pPr>
      <w:rPr>
        <w:rFonts w:cs="Times New Roman"/>
      </w:rPr>
    </w:lvl>
    <w:lvl w:ilvl="8">
      <w:numFmt w:val="decimal"/>
      <w:lvlText w:val=""/>
      <w:lvlJc w:val="left"/>
      <w:pPr>
        <w:ind w:firstLine="709"/>
      </w:pPr>
      <w:rPr>
        <w:rFonts w:cs="Times New Roman"/>
      </w:rPr>
    </w:lvl>
  </w:abstractNum>
  <w:abstractNum w:abstractNumId="4">
    <w:nsid w:val="295F695B"/>
    <w:multiLevelType w:val="hybridMultilevel"/>
    <w:tmpl w:val="3CC0115A"/>
    <w:lvl w:ilvl="0" w:tplc="679C556E">
      <w:start w:val="1"/>
      <w:numFmt w:val="bullet"/>
      <w:lvlText w:val=""/>
      <w:lvlJc w:val="left"/>
      <w:pPr>
        <w:ind w:left="788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5">
    <w:nsid w:val="305A2DE8"/>
    <w:multiLevelType w:val="multilevel"/>
    <w:tmpl w:val="CB82F208"/>
    <w:lvl w:ilvl="0">
      <w:start w:val="1"/>
      <w:numFmt w:val="bullet"/>
      <w:lvlText w:val=""/>
      <w:lvlJc w:val="left"/>
      <w:pPr>
        <w:ind w:firstLine="709"/>
      </w:pPr>
      <w:rPr>
        <w:rFonts w:ascii="Symbol" w:hAnsi="Symbol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firstLine="709"/>
      </w:pPr>
      <w:rPr>
        <w:rFonts w:cs="Times New Roman"/>
      </w:rPr>
    </w:lvl>
    <w:lvl w:ilvl="2">
      <w:numFmt w:val="decimal"/>
      <w:lvlText w:val=""/>
      <w:lvlJc w:val="left"/>
      <w:pPr>
        <w:ind w:firstLine="709"/>
      </w:pPr>
      <w:rPr>
        <w:rFonts w:cs="Times New Roman"/>
      </w:rPr>
    </w:lvl>
    <w:lvl w:ilvl="3">
      <w:numFmt w:val="decimal"/>
      <w:lvlText w:val=""/>
      <w:lvlJc w:val="left"/>
      <w:pPr>
        <w:ind w:firstLine="709"/>
      </w:pPr>
      <w:rPr>
        <w:rFonts w:cs="Times New Roman"/>
      </w:rPr>
    </w:lvl>
    <w:lvl w:ilvl="4">
      <w:numFmt w:val="decimal"/>
      <w:lvlText w:val=""/>
      <w:lvlJc w:val="left"/>
      <w:pPr>
        <w:ind w:firstLine="709"/>
      </w:pPr>
      <w:rPr>
        <w:rFonts w:cs="Times New Roman"/>
      </w:rPr>
    </w:lvl>
    <w:lvl w:ilvl="5">
      <w:numFmt w:val="decimal"/>
      <w:lvlText w:val=""/>
      <w:lvlJc w:val="left"/>
      <w:pPr>
        <w:ind w:firstLine="709"/>
      </w:pPr>
      <w:rPr>
        <w:rFonts w:cs="Times New Roman"/>
      </w:rPr>
    </w:lvl>
    <w:lvl w:ilvl="6">
      <w:numFmt w:val="decimal"/>
      <w:lvlText w:val=""/>
      <w:lvlJc w:val="left"/>
      <w:pPr>
        <w:ind w:firstLine="709"/>
      </w:pPr>
      <w:rPr>
        <w:rFonts w:cs="Times New Roman"/>
      </w:rPr>
    </w:lvl>
    <w:lvl w:ilvl="7">
      <w:numFmt w:val="decimal"/>
      <w:lvlText w:val=""/>
      <w:lvlJc w:val="left"/>
      <w:pPr>
        <w:ind w:firstLine="709"/>
      </w:pPr>
      <w:rPr>
        <w:rFonts w:cs="Times New Roman"/>
      </w:rPr>
    </w:lvl>
    <w:lvl w:ilvl="8">
      <w:numFmt w:val="decimal"/>
      <w:lvlText w:val=""/>
      <w:lvlJc w:val="left"/>
      <w:pPr>
        <w:ind w:firstLine="709"/>
      </w:pPr>
      <w:rPr>
        <w:rFonts w:cs="Times New Roman"/>
      </w:rPr>
    </w:lvl>
  </w:abstractNum>
  <w:abstractNum w:abstractNumId="6">
    <w:nsid w:val="3E0467BA"/>
    <w:multiLevelType w:val="hybridMultilevel"/>
    <w:tmpl w:val="7ABC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AA615B"/>
    <w:multiLevelType w:val="hybridMultilevel"/>
    <w:tmpl w:val="9DF672CC"/>
    <w:lvl w:ilvl="0" w:tplc="679C556E">
      <w:start w:val="1"/>
      <w:numFmt w:val="bullet"/>
      <w:lvlText w:val=""/>
      <w:lvlJc w:val="left"/>
      <w:pPr>
        <w:ind w:left="819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8">
    <w:nsid w:val="4F7C0CFA"/>
    <w:multiLevelType w:val="hybridMultilevel"/>
    <w:tmpl w:val="EB083AEE"/>
    <w:lvl w:ilvl="0" w:tplc="679C556E">
      <w:start w:val="1"/>
      <w:numFmt w:val="bullet"/>
      <w:lvlText w:val=""/>
      <w:lvlJc w:val="left"/>
      <w:pPr>
        <w:ind w:left="754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>
    <w:nsid w:val="5340017E"/>
    <w:multiLevelType w:val="hybridMultilevel"/>
    <w:tmpl w:val="DEC6D4E2"/>
    <w:lvl w:ilvl="0" w:tplc="679C556E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2E61FA"/>
    <w:multiLevelType w:val="hybridMultilevel"/>
    <w:tmpl w:val="E494807E"/>
    <w:lvl w:ilvl="0" w:tplc="20F25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2555D8"/>
    <w:multiLevelType w:val="hybridMultilevel"/>
    <w:tmpl w:val="EE86478C"/>
    <w:lvl w:ilvl="0" w:tplc="679C556E">
      <w:start w:val="1"/>
      <w:numFmt w:val="bullet"/>
      <w:lvlText w:val=""/>
      <w:lvlJc w:val="left"/>
      <w:pPr>
        <w:ind w:left="1364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>
    <w:nsid w:val="79A2184F"/>
    <w:multiLevelType w:val="multilevel"/>
    <w:tmpl w:val="4FBC739A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color w:val="auto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5"/>
  </w:num>
  <w:num w:numId="5">
    <w:abstractNumId w:val="3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0"/>
  </w:num>
  <w:num w:numId="9">
    <w:abstractNumId w:val="1"/>
  </w:num>
  <w:num w:numId="10">
    <w:abstractNumId w:val="10"/>
  </w:num>
  <w:num w:numId="11">
    <w:abstractNumId w:val="2"/>
  </w:num>
  <w:num w:numId="12">
    <w:abstractNumId w:val="4"/>
  </w:num>
  <w:num w:numId="13">
    <w:abstractNumId w:val="7"/>
  </w:num>
  <w:num w:numId="14">
    <w:abstractNumId w:val="8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100"/>
  <w:drawingGridVerticalSpacing w:val="163"/>
  <w:displayHorizontalDrawingGridEvery w:val="2"/>
  <w:displayVertic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C06DDE"/>
    <w:rsid w:val="000027A7"/>
    <w:rsid w:val="00012140"/>
    <w:rsid w:val="00013CA4"/>
    <w:rsid w:val="00016F72"/>
    <w:rsid w:val="00024EA0"/>
    <w:rsid w:val="00040E6A"/>
    <w:rsid w:val="000437E5"/>
    <w:rsid w:val="00052BBB"/>
    <w:rsid w:val="00054520"/>
    <w:rsid w:val="00055E38"/>
    <w:rsid w:val="00056281"/>
    <w:rsid w:val="00063816"/>
    <w:rsid w:val="00070878"/>
    <w:rsid w:val="00071A91"/>
    <w:rsid w:val="000727B0"/>
    <w:rsid w:val="000761DC"/>
    <w:rsid w:val="00090C04"/>
    <w:rsid w:val="000A3C0B"/>
    <w:rsid w:val="000B0CB3"/>
    <w:rsid w:val="000C067B"/>
    <w:rsid w:val="000D0D7E"/>
    <w:rsid w:val="000D62AA"/>
    <w:rsid w:val="000D78FE"/>
    <w:rsid w:val="000E455D"/>
    <w:rsid w:val="00107E8A"/>
    <w:rsid w:val="00115212"/>
    <w:rsid w:val="00126215"/>
    <w:rsid w:val="00144C30"/>
    <w:rsid w:val="00151540"/>
    <w:rsid w:val="00175B50"/>
    <w:rsid w:val="0018031C"/>
    <w:rsid w:val="001913DC"/>
    <w:rsid w:val="001A1C25"/>
    <w:rsid w:val="001A45CC"/>
    <w:rsid w:val="001A497E"/>
    <w:rsid w:val="001B187A"/>
    <w:rsid w:val="001E230D"/>
    <w:rsid w:val="00204272"/>
    <w:rsid w:val="00221B27"/>
    <w:rsid w:val="00225E89"/>
    <w:rsid w:val="0022705C"/>
    <w:rsid w:val="002373A5"/>
    <w:rsid w:val="00237E35"/>
    <w:rsid w:val="002466CE"/>
    <w:rsid w:val="00257DED"/>
    <w:rsid w:val="002600E4"/>
    <w:rsid w:val="002637FA"/>
    <w:rsid w:val="00265355"/>
    <w:rsid w:val="00265E2D"/>
    <w:rsid w:val="002713A4"/>
    <w:rsid w:val="00292A66"/>
    <w:rsid w:val="00293A41"/>
    <w:rsid w:val="00295932"/>
    <w:rsid w:val="002B185A"/>
    <w:rsid w:val="002B27FB"/>
    <w:rsid w:val="002B6DFF"/>
    <w:rsid w:val="002B7590"/>
    <w:rsid w:val="002E54CC"/>
    <w:rsid w:val="002F4662"/>
    <w:rsid w:val="00306A0C"/>
    <w:rsid w:val="00311F42"/>
    <w:rsid w:val="00313DA8"/>
    <w:rsid w:val="003314D4"/>
    <w:rsid w:val="0033263F"/>
    <w:rsid w:val="00340B3B"/>
    <w:rsid w:val="003418A5"/>
    <w:rsid w:val="003524B7"/>
    <w:rsid w:val="00357BD2"/>
    <w:rsid w:val="00391E0D"/>
    <w:rsid w:val="003C47F6"/>
    <w:rsid w:val="003E418C"/>
    <w:rsid w:val="003F2107"/>
    <w:rsid w:val="004043D0"/>
    <w:rsid w:val="004109DE"/>
    <w:rsid w:val="00413E70"/>
    <w:rsid w:val="0041430A"/>
    <w:rsid w:val="00415F40"/>
    <w:rsid w:val="00427C32"/>
    <w:rsid w:val="00430960"/>
    <w:rsid w:val="004431A9"/>
    <w:rsid w:val="0045687B"/>
    <w:rsid w:val="00457784"/>
    <w:rsid w:val="004616D0"/>
    <w:rsid w:val="004636D2"/>
    <w:rsid w:val="00493647"/>
    <w:rsid w:val="00496359"/>
    <w:rsid w:val="004963BE"/>
    <w:rsid w:val="004973F5"/>
    <w:rsid w:val="004A35FF"/>
    <w:rsid w:val="004B4C89"/>
    <w:rsid w:val="004B7BC3"/>
    <w:rsid w:val="004C01BE"/>
    <w:rsid w:val="004C3F71"/>
    <w:rsid w:val="004E3FDC"/>
    <w:rsid w:val="004E4BB3"/>
    <w:rsid w:val="004F49FC"/>
    <w:rsid w:val="00507562"/>
    <w:rsid w:val="00515FAE"/>
    <w:rsid w:val="00521F9E"/>
    <w:rsid w:val="00524ED0"/>
    <w:rsid w:val="00525FFE"/>
    <w:rsid w:val="005504B0"/>
    <w:rsid w:val="00561F2D"/>
    <w:rsid w:val="005702E0"/>
    <w:rsid w:val="00591224"/>
    <w:rsid w:val="005A5547"/>
    <w:rsid w:val="005D6CFD"/>
    <w:rsid w:val="005E097F"/>
    <w:rsid w:val="005E568B"/>
    <w:rsid w:val="005E719A"/>
    <w:rsid w:val="005F3DAB"/>
    <w:rsid w:val="0061436C"/>
    <w:rsid w:val="00616D96"/>
    <w:rsid w:val="006215F4"/>
    <w:rsid w:val="00636E4D"/>
    <w:rsid w:val="00644A4B"/>
    <w:rsid w:val="00663A5C"/>
    <w:rsid w:val="0066538D"/>
    <w:rsid w:val="006666C6"/>
    <w:rsid w:val="006768B4"/>
    <w:rsid w:val="00677811"/>
    <w:rsid w:val="0069198C"/>
    <w:rsid w:val="00694198"/>
    <w:rsid w:val="006C0EE6"/>
    <w:rsid w:val="006D3150"/>
    <w:rsid w:val="006E7634"/>
    <w:rsid w:val="007010AA"/>
    <w:rsid w:val="007013C7"/>
    <w:rsid w:val="00717542"/>
    <w:rsid w:val="007449DB"/>
    <w:rsid w:val="00746709"/>
    <w:rsid w:val="00746AAC"/>
    <w:rsid w:val="00753227"/>
    <w:rsid w:val="0076212D"/>
    <w:rsid w:val="00763363"/>
    <w:rsid w:val="00771A20"/>
    <w:rsid w:val="0077208A"/>
    <w:rsid w:val="0079311B"/>
    <w:rsid w:val="00794371"/>
    <w:rsid w:val="007959A0"/>
    <w:rsid w:val="00797A81"/>
    <w:rsid w:val="007A1227"/>
    <w:rsid w:val="007A3CBF"/>
    <w:rsid w:val="007B227D"/>
    <w:rsid w:val="007B47FE"/>
    <w:rsid w:val="007C7775"/>
    <w:rsid w:val="007D2752"/>
    <w:rsid w:val="007D439B"/>
    <w:rsid w:val="007E51C2"/>
    <w:rsid w:val="00806C0A"/>
    <w:rsid w:val="00814BA8"/>
    <w:rsid w:val="00823C35"/>
    <w:rsid w:val="008241BB"/>
    <w:rsid w:val="00826373"/>
    <w:rsid w:val="00850866"/>
    <w:rsid w:val="00886277"/>
    <w:rsid w:val="008930F7"/>
    <w:rsid w:val="008A7735"/>
    <w:rsid w:val="008B0DF8"/>
    <w:rsid w:val="008E0C4B"/>
    <w:rsid w:val="008F0273"/>
    <w:rsid w:val="008F0489"/>
    <w:rsid w:val="008F24A1"/>
    <w:rsid w:val="008F377A"/>
    <w:rsid w:val="008F6F6F"/>
    <w:rsid w:val="00902611"/>
    <w:rsid w:val="009133F4"/>
    <w:rsid w:val="009330B6"/>
    <w:rsid w:val="0093529F"/>
    <w:rsid w:val="0094322F"/>
    <w:rsid w:val="009454CC"/>
    <w:rsid w:val="00945A2D"/>
    <w:rsid w:val="00952A77"/>
    <w:rsid w:val="00953C7B"/>
    <w:rsid w:val="009662F5"/>
    <w:rsid w:val="00971906"/>
    <w:rsid w:val="00986E13"/>
    <w:rsid w:val="00992C13"/>
    <w:rsid w:val="009B1BDA"/>
    <w:rsid w:val="009B3579"/>
    <w:rsid w:val="009C0F1E"/>
    <w:rsid w:val="009C14CA"/>
    <w:rsid w:val="009D2E4A"/>
    <w:rsid w:val="009E139A"/>
    <w:rsid w:val="009E678E"/>
    <w:rsid w:val="009F280B"/>
    <w:rsid w:val="00A04821"/>
    <w:rsid w:val="00A12264"/>
    <w:rsid w:val="00A14913"/>
    <w:rsid w:val="00A341CD"/>
    <w:rsid w:val="00A369D0"/>
    <w:rsid w:val="00A417D0"/>
    <w:rsid w:val="00A4271B"/>
    <w:rsid w:val="00A52C8A"/>
    <w:rsid w:val="00A5678A"/>
    <w:rsid w:val="00A61E64"/>
    <w:rsid w:val="00A655DB"/>
    <w:rsid w:val="00A663F5"/>
    <w:rsid w:val="00A716F5"/>
    <w:rsid w:val="00A726DA"/>
    <w:rsid w:val="00A73922"/>
    <w:rsid w:val="00A75A21"/>
    <w:rsid w:val="00A76539"/>
    <w:rsid w:val="00A90A7B"/>
    <w:rsid w:val="00A97F14"/>
    <w:rsid w:val="00AA0568"/>
    <w:rsid w:val="00AA2DD4"/>
    <w:rsid w:val="00AB24B5"/>
    <w:rsid w:val="00AD10C4"/>
    <w:rsid w:val="00AD621F"/>
    <w:rsid w:val="00AD728B"/>
    <w:rsid w:val="00AE2E38"/>
    <w:rsid w:val="00AF646D"/>
    <w:rsid w:val="00B105C2"/>
    <w:rsid w:val="00B13ED3"/>
    <w:rsid w:val="00B17350"/>
    <w:rsid w:val="00B31F89"/>
    <w:rsid w:val="00B32079"/>
    <w:rsid w:val="00B44C18"/>
    <w:rsid w:val="00B46CF3"/>
    <w:rsid w:val="00B8158E"/>
    <w:rsid w:val="00B86FB3"/>
    <w:rsid w:val="00B92C32"/>
    <w:rsid w:val="00B96382"/>
    <w:rsid w:val="00B97C5D"/>
    <w:rsid w:val="00BA2BFB"/>
    <w:rsid w:val="00BA5759"/>
    <w:rsid w:val="00BC1B47"/>
    <w:rsid w:val="00BC67B9"/>
    <w:rsid w:val="00BD183F"/>
    <w:rsid w:val="00BD35F5"/>
    <w:rsid w:val="00BE0435"/>
    <w:rsid w:val="00BE30BA"/>
    <w:rsid w:val="00BF5C1E"/>
    <w:rsid w:val="00BF7358"/>
    <w:rsid w:val="00C06DDE"/>
    <w:rsid w:val="00C2219E"/>
    <w:rsid w:val="00C2275A"/>
    <w:rsid w:val="00C32060"/>
    <w:rsid w:val="00C3414F"/>
    <w:rsid w:val="00C3765B"/>
    <w:rsid w:val="00C410E4"/>
    <w:rsid w:val="00C435EA"/>
    <w:rsid w:val="00C46AA9"/>
    <w:rsid w:val="00C52FE7"/>
    <w:rsid w:val="00C70A74"/>
    <w:rsid w:val="00C90011"/>
    <w:rsid w:val="00C907AB"/>
    <w:rsid w:val="00C91DC9"/>
    <w:rsid w:val="00C92450"/>
    <w:rsid w:val="00C92C34"/>
    <w:rsid w:val="00CA011D"/>
    <w:rsid w:val="00CA0832"/>
    <w:rsid w:val="00CA2278"/>
    <w:rsid w:val="00CC131D"/>
    <w:rsid w:val="00CC31B1"/>
    <w:rsid w:val="00CD07A0"/>
    <w:rsid w:val="00CE3D97"/>
    <w:rsid w:val="00CF2F53"/>
    <w:rsid w:val="00D06473"/>
    <w:rsid w:val="00D15597"/>
    <w:rsid w:val="00D15D8C"/>
    <w:rsid w:val="00D21069"/>
    <w:rsid w:val="00D225F1"/>
    <w:rsid w:val="00D22C92"/>
    <w:rsid w:val="00D23978"/>
    <w:rsid w:val="00D37F97"/>
    <w:rsid w:val="00D43E49"/>
    <w:rsid w:val="00D43E8B"/>
    <w:rsid w:val="00D56A54"/>
    <w:rsid w:val="00D6201E"/>
    <w:rsid w:val="00D75C66"/>
    <w:rsid w:val="00D91E4F"/>
    <w:rsid w:val="00DA052A"/>
    <w:rsid w:val="00DA5E93"/>
    <w:rsid w:val="00DA7BDA"/>
    <w:rsid w:val="00DB4457"/>
    <w:rsid w:val="00DB45F9"/>
    <w:rsid w:val="00DC29B2"/>
    <w:rsid w:val="00DC493A"/>
    <w:rsid w:val="00DD25E9"/>
    <w:rsid w:val="00DD2CC6"/>
    <w:rsid w:val="00DD7D02"/>
    <w:rsid w:val="00DE1B2F"/>
    <w:rsid w:val="00DF11BE"/>
    <w:rsid w:val="00DF23C0"/>
    <w:rsid w:val="00DF28E7"/>
    <w:rsid w:val="00DF2A6F"/>
    <w:rsid w:val="00E0019D"/>
    <w:rsid w:val="00E25F72"/>
    <w:rsid w:val="00E37E04"/>
    <w:rsid w:val="00E4065A"/>
    <w:rsid w:val="00E410DA"/>
    <w:rsid w:val="00E41389"/>
    <w:rsid w:val="00E6457E"/>
    <w:rsid w:val="00E64695"/>
    <w:rsid w:val="00E73EF5"/>
    <w:rsid w:val="00E74049"/>
    <w:rsid w:val="00E8107C"/>
    <w:rsid w:val="00E82C35"/>
    <w:rsid w:val="00E838EC"/>
    <w:rsid w:val="00E868B3"/>
    <w:rsid w:val="00E90AE6"/>
    <w:rsid w:val="00EA3C27"/>
    <w:rsid w:val="00EA55EA"/>
    <w:rsid w:val="00EB2046"/>
    <w:rsid w:val="00EB49B4"/>
    <w:rsid w:val="00EB67EF"/>
    <w:rsid w:val="00EC10DD"/>
    <w:rsid w:val="00ED002A"/>
    <w:rsid w:val="00ED3136"/>
    <w:rsid w:val="00ED7584"/>
    <w:rsid w:val="00EF4ECA"/>
    <w:rsid w:val="00EF6741"/>
    <w:rsid w:val="00F0008D"/>
    <w:rsid w:val="00F030E5"/>
    <w:rsid w:val="00F07B30"/>
    <w:rsid w:val="00F10864"/>
    <w:rsid w:val="00F1534A"/>
    <w:rsid w:val="00F2748B"/>
    <w:rsid w:val="00F27BD5"/>
    <w:rsid w:val="00F46E21"/>
    <w:rsid w:val="00F56615"/>
    <w:rsid w:val="00F64B3A"/>
    <w:rsid w:val="00F7565D"/>
    <w:rsid w:val="00F76F80"/>
    <w:rsid w:val="00F804D0"/>
    <w:rsid w:val="00F81AE4"/>
    <w:rsid w:val="00F91574"/>
    <w:rsid w:val="00FA08D4"/>
    <w:rsid w:val="00FB1319"/>
    <w:rsid w:val="00FC03EF"/>
    <w:rsid w:val="00FD0EB9"/>
    <w:rsid w:val="00FD4EEF"/>
    <w:rsid w:val="00FE4733"/>
    <w:rsid w:val="00FF0D5B"/>
    <w:rsid w:val="00FF3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6DDE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C06DD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06DDE"/>
    <w:pPr>
      <w:keepNext/>
      <w:jc w:val="center"/>
      <w:outlineLvl w:val="1"/>
    </w:pPr>
    <w:rPr>
      <w:sz w:val="72"/>
    </w:rPr>
  </w:style>
  <w:style w:type="paragraph" w:styleId="3">
    <w:name w:val="heading 3"/>
    <w:basedOn w:val="a"/>
    <w:next w:val="a"/>
    <w:qFormat/>
    <w:rsid w:val="00C06DDE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C06DDE"/>
    <w:pPr>
      <w:keepNext/>
      <w:outlineLvl w:val="3"/>
    </w:pPr>
    <w:rPr>
      <w:sz w:val="32"/>
    </w:rPr>
  </w:style>
  <w:style w:type="paragraph" w:styleId="5">
    <w:name w:val="heading 5"/>
    <w:basedOn w:val="a"/>
    <w:next w:val="a"/>
    <w:qFormat/>
    <w:rsid w:val="00C06DDE"/>
    <w:pPr>
      <w:keepNext/>
      <w:jc w:val="center"/>
      <w:outlineLvl w:val="4"/>
    </w:pPr>
    <w:rPr>
      <w:caps/>
      <w:sz w:val="28"/>
    </w:rPr>
  </w:style>
  <w:style w:type="paragraph" w:styleId="8">
    <w:name w:val="heading 8"/>
    <w:basedOn w:val="a"/>
    <w:next w:val="a"/>
    <w:qFormat/>
    <w:rsid w:val="00C06DDE"/>
    <w:pPr>
      <w:keepNext/>
      <w:outlineLvl w:val="7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06DDE"/>
    <w:pPr>
      <w:jc w:val="center"/>
    </w:pPr>
    <w:rPr>
      <w:caps/>
      <w:sz w:val="28"/>
    </w:rPr>
  </w:style>
  <w:style w:type="paragraph" w:styleId="a4">
    <w:name w:val="Title"/>
    <w:basedOn w:val="a"/>
    <w:link w:val="a5"/>
    <w:qFormat/>
    <w:rsid w:val="00C06DDE"/>
    <w:pPr>
      <w:jc w:val="center"/>
    </w:pPr>
    <w:rPr>
      <w:b/>
      <w:sz w:val="32"/>
    </w:rPr>
  </w:style>
  <w:style w:type="paragraph" w:styleId="a6">
    <w:name w:val="footnote text"/>
    <w:basedOn w:val="a"/>
    <w:link w:val="a7"/>
    <w:semiHidden/>
    <w:unhideWhenUsed/>
    <w:rsid w:val="00C06DDE"/>
  </w:style>
  <w:style w:type="character" w:customStyle="1" w:styleId="a7">
    <w:name w:val="Текст сноски Знак"/>
    <w:link w:val="a6"/>
    <w:semiHidden/>
    <w:rsid w:val="00C06DDE"/>
    <w:rPr>
      <w:lang w:val="ru-RU" w:eastAsia="ru-RU" w:bidi="ar-SA"/>
    </w:rPr>
  </w:style>
  <w:style w:type="character" w:styleId="a8">
    <w:name w:val="footnote reference"/>
    <w:semiHidden/>
    <w:unhideWhenUsed/>
    <w:rsid w:val="00C06DDE"/>
    <w:rPr>
      <w:vertAlign w:val="superscript"/>
    </w:rPr>
  </w:style>
  <w:style w:type="paragraph" w:customStyle="1" w:styleId="10">
    <w:name w:val="Без интервала1"/>
    <w:rsid w:val="00C06DDE"/>
    <w:rPr>
      <w:rFonts w:ascii="Calibri" w:hAnsi="Calibri"/>
      <w:sz w:val="22"/>
      <w:szCs w:val="22"/>
    </w:rPr>
  </w:style>
  <w:style w:type="paragraph" w:customStyle="1" w:styleId="c35">
    <w:name w:val="c35"/>
    <w:basedOn w:val="a"/>
    <w:rsid w:val="00C06DD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9">
    <w:name w:val="No Spacing"/>
    <w:uiPriority w:val="1"/>
    <w:qFormat/>
    <w:rsid w:val="00C06DDE"/>
    <w:rPr>
      <w:sz w:val="24"/>
      <w:szCs w:val="24"/>
    </w:rPr>
  </w:style>
  <w:style w:type="character" w:styleId="aa">
    <w:name w:val="Hyperlink"/>
    <w:semiHidden/>
    <w:rsid w:val="00357BD2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unhideWhenUsed/>
    <w:rsid w:val="00F756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rsid w:val="009454CC"/>
  </w:style>
  <w:style w:type="character" w:customStyle="1" w:styleId="FontStyle43">
    <w:name w:val="Font Style43"/>
    <w:rsid w:val="009C0F1E"/>
    <w:rPr>
      <w:rFonts w:ascii="Times New Roman" w:hAnsi="Times New Roman" w:cs="Times New Roman"/>
      <w:sz w:val="18"/>
      <w:szCs w:val="18"/>
    </w:rPr>
  </w:style>
  <w:style w:type="paragraph" w:customStyle="1" w:styleId="c3">
    <w:name w:val="c3"/>
    <w:basedOn w:val="a"/>
    <w:rsid w:val="00EF4EC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2">
    <w:name w:val="c2"/>
    <w:rsid w:val="00EF4ECA"/>
  </w:style>
  <w:style w:type="character" w:styleId="ac">
    <w:name w:val="Strong"/>
    <w:qFormat/>
    <w:rsid w:val="004E4BB3"/>
    <w:rPr>
      <w:b/>
      <w:bCs/>
    </w:rPr>
  </w:style>
  <w:style w:type="character" w:customStyle="1" w:styleId="20">
    <w:name w:val="Заголовок 2 Знак"/>
    <w:link w:val="2"/>
    <w:rsid w:val="004E4BB3"/>
    <w:rPr>
      <w:sz w:val="72"/>
    </w:rPr>
  </w:style>
  <w:style w:type="character" w:customStyle="1" w:styleId="s2">
    <w:name w:val="s2"/>
    <w:basedOn w:val="a0"/>
    <w:rsid w:val="004E4BB3"/>
  </w:style>
  <w:style w:type="character" w:customStyle="1" w:styleId="c21">
    <w:name w:val="c21"/>
    <w:basedOn w:val="a0"/>
    <w:rsid w:val="004E4BB3"/>
  </w:style>
  <w:style w:type="character" w:customStyle="1" w:styleId="11">
    <w:name w:val="Название книги1"/>
    <w:qFormat/>
    <w:rsid w:val="004E4BB3"/>
    <w:rPr>
      <w:rFonts w:ascii="Arial" w:hAnsi="Arial" w:cs="Arial"/>
      <w:b/>
      <w:bCs/>
      <w:i/>
      <w:iCs/>
      <w:sz w:val="24"/>
      <w:szCs w:val="24"/>
    </w:rPr>
  </w:style>
  <w:style w:type="character" w:styleId="ad">
    <w:name w:val="Emphasis"/>
    <w:uiPriority w:val="20"/>
    <w:qFormat/>
    <w:rsid w:val="004E4BB3"/>
    <w:rPr>
      <w:i/>
      <w:iCs/>
    </w:rPr>
  </w:style>
  <w:style w:type="table" w:styleId="ae">
    <w:name w:val="Table Grid"/>
    <w:basedOn w:val="a1"/>
    <w:uiPriority w:val="59"/>
    <w:rsid w:val="004C01B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rsid w:val="009C14C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9C14CA"/>
    <w:rPr>
      <w:rFonts w:ascii="Segoe UI" w:hAnsi="Segoe UI" w:cs="Segoe UI"/>
      <w:sz w:val="18"/>
      <w:szCs w:val="18"/>
    </w:rPr>
  </w:style>
  <w:style w:type="paragraph" w:customStyle="1" w:styleId="12">
    <w:name w:val="Название объекта1"/>
    <w:basedOn w:val="a"/>
    <w:next w:val="a"/>
    <w:rsid w:val="00A726DA"/>
    <w:pPr>
      <w:autoSpaceDN/>
      <w:adjustRightInd/>
      <w:jc w:val="center"/>
    </w:pPr>
    <w:rPr>
      <w:caps/>
      <w:sz w:val="28"/>
      <w:lang w:eastAsia="ar-SA"/>
    </w:rPr>
  </w:style>
  <w:style w:type="paragraph" w:styleId="af1">
    <w:name w:val="header"/>
    <w:basedOn w:val="a"/>
    <w:link w:val="af2"/>
    <w:rsid w:val="00D37F9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D37F97"/>
  </w:style>
  <w:style w:type="paragraph" w:styleId="af3">
    <w:name w:val="footer"/>
    <w:basedOn w:val="a"/>
    <w:link w:val="af4"/>
    <w:uiPriority w:val="99"/>
    <w:rsid w:val="00D37F9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D37F97"/>
  </w:style>
  <w:style w:type="character" w:customStyle="1" w:styleId="a5">
    <w:name w:val="Название Знак"/>
    <w:link w:val="a4"/>
    <w:rsid w:val="00DA052A"/>
    <w:rPr>
      <w:b/>
      <w:sz w:val="32"/>
    </w:rPr>
  </w:style>
  <w:style w:type="paragraph" w:customStyle="1" w:styleId="13">
    <w:name w:val="Без интервала1"/>
    <w:rsid w:val="00524ED0"/>
    <w:rPr>
      <w:rFonts w:ascii="Calibri" w:hAnsi="Calibri"/>
      <w:sz w:val="22"/>
      <w:szCs w:val="22"/>
    </w:rPr>
  </w:style>
  <w:style w:type="paragraph" w:styleId="af5">
    <w:name w:val="List Paragraph"/>
    <w:basedOn w:val="a"/>
    <w:uiPriority w:val="34"/>
    <w:qFormat/>
    <w:rsid w:val="004B4C89"/>
    <w:pPr>
      <w:overflowPunct/>
      <w:autoSpaceDE/>
      <w:autoSpaceDN/>
      <w:adjustRightInd/>
      <w:spacing w:after="200" w:line="360" w:lineRule="auto"/>
      <w:ind w:left="720" w:firstLine="709"/>
      <w:contextualSpacing/>
      <w:jc w:val="both"/>
      <w:textAlignment w:val="auto"/>
    </w:pPr>
    <w:rPr>
      <w:rFonts w:eastAsiaTheme="minorHAnsi" w:cstheme="minorBidi"/>
      <w:sz w:val="28"/>
      <w:szCs w:val="22"/>
      <w:lang w:eastAsia="en-US"/>
    </w:rPr>
  </w:style>
  <w:style w:type="character" w:customStyle="1" w:styleId="af6">
    <w:name w:val="Основной текст + Курсив"/>
    <w:basedOn w:val="a0"/>
    <w:rsid w:val="00814B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7">
    <w:name w:val="Основной текст_"/>
    <w:basedOn w:val="a0"/>
    <w:link w:val="21"/>
    <w:rsid w:val="00814BA8"/>
    <w:rPr>
      <w:sz w:val="22"/>
      <w:shd w:val="clear" w:color="auto" w:fill="FFFFFF"/>
    </w:rPr>
  </w:style>
  <w:style w:type="character" w:customStyle="1" w:styleId="14">
    <w:name w:val="Основной текст1"/>
    <w:basedOn w:val="af7"/>
    <w:rsid w:val="00814BA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f8">
    <w:name w:val="Основной текст + Полужирный"/>
    <w:basedOn w:val="af7"/>
    <w:rsid w:val="00814BA8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1">
    <w:name w:val="Основной текст2"/>
    <w:basedOn w:val="a"/>
    <w:link w:val="af7"/>
    <w:rsid w:val="00814BA8"/>
    <w:pPr>
      <w:widowControl w:val="0"/>
      <w:shd w:val="clear" w:color="auto" w:fill="FFFFFF"/>
      <w:overflowPunct/>
      <w:autoSpaceDE/>
      <w:autoSpaceDN/>
      <w:adjustRightInd/>
      <w:spacing w:after="2520" w:line="216" w:lineRule="exact"/>
      <w:ind w:hanging="340"/>
      <w:textAlignment w:val="auto"/>
    </w:pPr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80361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10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49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15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27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6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285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050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493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726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618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376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95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2928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4449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31728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87955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47483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6078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9955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153813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34553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9CD5A-1954-457B-A1DB-FA8DF9B30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7</Pages>
  <Words>2209</Words>
  <Characters>12593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14773</CharactersWithSpaces>
  <SharedDoc>false</SharedDoc>
  <HLinks>
    <vt:vector size="12" baseType="variant">
      <vt:variant>
        <vt:i4>720955</vt:i4>
      </vt:variant>
      <vt:variant>
        <vt:i4>3</vt:i4>
      </vt:variant>
      <vt:variant>
        <vt:i4>0</vt:i4>
      </vt:variant>
      <vt:variant>
        <vt:i4>5</vt:i4>
      </vt:variant>
      <vt:variant>
        <vt:lpwstr>mailto:orlovskaya15@mail.ru</vt:lpwstr>
      </vt:variant>
      <vt:variant>
        <vt:lpwstr/>
      </vt:variant>
      <vt:variant>
        <vt:i4>720955</vt:i4>
      </vt:variant>
      <vt:variant>
        <vt:i4>0</vt:i4>
      </vt:variant>
      <vt:variant>
        <vt:i4>0</vt:i4>
      </vt:variant>
      <vt:variant>
        <vt:i4>5</vt:i4>
      </vt:variant>
      <vt:variant>
        <vt:lpwstr>mailto:orlovskaya15@mail.ru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Anna Evtukhova</cp:lastModifiedBy>
  <cp:revision>16</cp:revision>
  <cp:lastPrinted>2017-04-05T11:54:00Z</cp:lastPrinted>
  <dcterms:created xsi:type="dcterms:W3CDTF">2018-03-26T10:18:00Z</dcterms:created>
  <dcterms:modified xsi:type="dcterms:W3CDTF">2018-08-15T12:39:00Z</dcterms:modified>
</cp:coreProperties>
</file>