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875" w:rsidRPr="00791B6B" w:rsidRDefault="005B4875" w:rsidP="005B4875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91B6B">
        <w:rPr>
          <w:rFonts w:ascii="Times New Roman" w:eastAsia="MS Mincho" w:hAnsi="Times New Roman" w:cs="Times New Roman"/>
          <w:sz w:val="28"/>
          <w:szCs w:val="28"/>
          <w:lang w:eastAsia="ja-JP"/>
        </w:rPr>
        <w:t>Муниципальное автономное общеобразовательное учреждение                                                             Ильинская средняя общеобразовательная школа</w:t>
      </w: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Style w:val="10"/>
        <w:tblW w:w="0" w:type="auto"/>
        <w:tblLook w:val="04A0"/>
      </w:tblPr>
      <w:tblGrid>
        <w:gridCol w:w="3083"/>
        <w:gridCol w:w="2856"/>
        <w:gridCol w:w="3632"/>
      </w:tblGrid>
      <w:tr w:rsidR="005B4875" w:rsidRPr="00791B6B" w:rsidTr="005B4875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</w:rPr>
            </w:pPr>
            <w:r w:rsidRPr="00791B6B">
              <w:rPr>
                <w:rFonts w:ascii="Times New Roman" w:eastAsia="MS Mincho" w:hAnsi="Times New Roman" w:cs="Times New Roman"/>
                <w:szCs w:val="20"/>
              </w:rPr>
              <w:t xml:space="preserve">Программа рассмотрена на заседании ШМО учителей _________________________ </w:t>
            </w: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  <w:r w:rsidRPr="00791B6B">
              <w:rPr>
                <w:rFonts w:ascii="Times New Roman" w:eastAsia="MS Mincho" w:hAnsi="Times New Roman" w:cs="Times New Roman"/>
                <w:szCs w:val="20"/>
              </w:rPr>
              <w:t>Протокол от 28.08.2017г. № 1</w:t>
            </w: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  <w:r w:rsidRPr="00791B6B">
              <w:rPr>
                <w:rFonts w:ascii="Times New Roman" w:eastAsia="MS Mincho" w:hAnsi="Times New Roman" w:cs="Times New Roman"/>
                <w:szCs w:val="20"/>
              </w:rPr>
              <w:t>Руководитель ШМО</w:t>
            </w: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  <w:r w:rsidRPr="00791B6B">
              <w:rPr>
                <w:rFonts w:ascii="Times New Roman" w:eastAsia="MS Mincho" w:hAnsi="Times New Roman" w:cs="Times New Roman"/>
                <w:szCs w:val="20"/>
              </w:rPr>
              <w:t>__________/</w:t>
            </w:r>
            <w:r w:rsidR="00823966" w:rsidRPr="00791B6B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="00823966" w:rsidRPr="00791B6B">
              <w:rPr>
                <w:rFonts w:ascii="Times New Roman" w:eastAsia="MS Mincho" w:hAnsi="Times New Roman" w:cs="Times New Roman"/>
                <w:szCs w:val="20"/>
              </w:rPr>
              <w:t>Макаренко Н.Н.</w:t>
            </w:r>
            <w:r w:rsidRPr="00791B6B">
              <w:rPr>
                <w:rFonts w:ascii="Times New Roman" w:eastAsia="MS Mincho" w:hAnsi="Times New Roman" w:cs="Times New Roman"/>
                <w:szCs w:val="20"/>
              </w:rPr>
              <w:t>/</w:t>
            </w: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</w:rPr>
            </w:pPr>
            <w:r w:rsidRPr="00791B6B">
              <w:rPr>
                <w:rFonts w:ascii="Times New Roman" w:eastAsia="MS Mincho" w:hAnsi="Times New Roman" w:cs="Times New Roman"/>
                <w:szCs w:val="20"/>
              </w:rPr>
              <w:t>СОГЛАСОВАНО:</w:t>
            </w: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  <w:r w:rsidRPr="00791B6B">
              <w:rPr>
                <w:rFonts w:ascii="Times New Roman" w:eastAsia="MS Mincho" w:hAnsi="Times New Roman" w:cs="Times New Roman"/>
                <w:szCs w:val="20"/>
              </w:rPr>
              <w:t>Заместитель директора по УВР Макаренко Н.Н.</w:t>
            </w: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  <w:r w:rsidRPr="00791B6B">
              <w:rPr>
                <w:rFonts w:ascii="Times New Roman" w:eastAsia="MS Mincho" w:hAnsi="Times New Roman" w:cs="Times New Roman"/>
                <w:szCs w:val="20"/>
              </w:rPr>
              <w:t>________________________</w:t>
            </w: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  <w:r w:rsidRPr="00791B6B">
              <w:rPr>
                <w:rFonts w:ascii="Times New Roman" w:eastAsia="MS Mincho" w:hAnsi="Times New Roman" w:cs="Times New Roman"/>
                <w:szCs w:val="20"/>
              </w:rPr>
              <w:t>«____»_____________2017 г.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</w:rPr>
            </w:pPr>
            <w:r w:rsidRPr="00791B6B">
              <w:rPr>
                <w:rFonts w:ascii="Times New Roman" w:eastAsia="MS Mincho" w:hAnsi="Times New Roman" w:cs="Times New Roman"/>
                <w:szCs w:val="20"/>
              </w:rPr>
              <w:t>УТВЕРЖДАЮ:</w:t>
            </w: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  <w:r w:rsidRPr="00791B6B">
              <w:rPr>
                <w:rFonts w:ascii="Times New Roman" w:eastAsia="MS Mincho" w:hAnsi="Times New Roman" w:cs="Times New Roman"/>
                <w:szCs w:val="20"/>
              </w:rPr>
              <w:t>Директор МАОУ Ильинской СОШ</w:t>
            </w: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  <w:r w:rsidRPr="00791B6B">
              <w:rPr>
                <w:rFonts w:ascii="Times New Roman" w:eastAsia="MS Mincho" w:hAnsi="Times New Roman" w:cs="Times New Roman"/>
                <w:szCs w:val="20"/>
              </w:rPr>
              <w:t>______________/Ипатова О.П./</w:t>
            </w: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</w:p>
          <w:p w:rsidR="005B4875" w:rsidRPr="00791B6B" w:rsidRDefault="005B4875" w:rsidP="005B4875">
            <w:pPr>
              <w:rPr>
                <w:rFonts w:ascii="Times New Roman" w:eastAsia="MS Mincho" w:hAnsi="Times New Roman" w:cs="Times New Roman"/>
                <w:szCs w:val="20"/>
              </w:rPr>
            </w:pPr>
            <w:r w:rsidRPr="00791B6B">
              <w:rPr>
                <w:rFonts w:ascii="Times New Roman" w:eastAsia="MS Mincho" w:hAnsi="Times New Roman" w:cs="Times New Roman"/>
                <w:szCs w:val="20"/>
              </w:rPr>
              <w:t>Приказ от «01» сентября 2017 г. № 469</w:t>
            </w:r>
          </w:p>
        </w:tc>
      </w:tr>
    </w:tbl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ja-JP"/>
        </w:rPr>
      </w:pPr>
      <w:r w:rsidRPr="00791B6B">
        <w:rPr>
          <w:rFonts w:ascii="Times New Roman" w:eastAsia="Times New Roman" w:hAnsi="Times New Roman" w:cs="Times New Roman"/>
          <w:b/>
          <w:bCs/>
          <w:sz w:val="44"/>
          <w:szCs w:val="44"/>
          <w:lang w:eastAsia="ja-JP"/>
        </w:rPr>
        <w:t>РАБОЧАЯ ПРОГРАММА</w:t>
      </w: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44"/>
          <w:szCs w:val="44"/>
          <w:lang w:eastAsia="ja-JP"/>
        </w:rPr>
      </w:pPr>
      <w:r w:rsidRPr="00791B6B">
        <w:rPr>
          <w:rFonts w:ascii="Times New Roman" w:eastAsia="Times New Roman" w:hAnsi="Times New Roman" w:cs="Times New Roman"/>
          <w:b/>
          <w:bCs/>
          <w:sz w:val="44"/>
          <w:szCs w:val="44"/>
          <w:lang w:eastAsia="ja-JP"/>
        </w:rPr>
        <w:t xml:space="preserve">ПО </w:t>
      </w:r>
      <w:r w:rsidRPr="00791B6B">
        <w:rPr>
          <w:rFonts w:ascii="Times New Roman" w:eastAsia="MS Mincho" w:hAnsi="Times New Roman" w:cs="Times New Roman"/>
          <w:b/>
          <w:bCs/>
          <w:sz w:val="44"/>
          <w:szCs w:val="44"/>
          <w:lang w:eastAsia="ja-JP"/>
        </w:rPr>
        <w:t xml:space="preserve">ХИМИИ </w:t>
      </w: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i/>
          <w:sz w:val="44"/>
          <w:szCs w:val="44"/>
          <w:lang w:eastAsia="ja-JP"/>
        </w:rPr>
      </w:pPr>
      <w:r w:rsidRPr="00791B6B">
        <w:rPr>
          <w:rFonts w:ascii="Times New Roman" w:eastAsia="MS Mincho" w:hAnsi="Times New Roman" w:cs="Times New Roman"/>
          <w:b/>
          <w:bCs/>
          <w:i/>
          <w:sz w:val="44"/>
          <w:szCs w:val="44"/>
          <w:lang w:eastAsia="ja-JP"/>
        </w:rPr>
        <w:t>(базовый уровень)</w:t>
      </w: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40"/>
          <w:szCs w:val="40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ja-JP"/>
        </w:rPr>
      </w:pPr>
      <w:r w:rsidRPr="00791B6B">
        <w:rPr>
          <w:rFonts w:ascii="Times New Roman" w:eastAsia="Times New Roman" w:hAnsi="Times New Roman" w:cs="Times New Roman"/>
          <w:b/>
          <w:bCs/>
          <w:sz w:val="40"/>
          <w:szCs w:val="40"/>
          <w:lang w:eastAsia="ja-JP"/>
        </w:rPr>
        <w:t xml:space="preserve">11 класс </w:t>
      </w: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ja-JP"/>
        </w:rPr>
      </w:pPr>
      <w:r w:rsidRPr="00791B6B">
        <w:rPr>
          <w:rFonts w:ascii="Times New Roman" w:eastAsia="Times New Roman" w:hAnsi="Times New Roman" w:cs="Times New Roman"/>
          <w:bCs/>
          <w:sz w:val="32"/>
          <w:szCs w:val="32"/>
          <w:lang w:eastAsia="ja-JP"/>
        </w:rPr>
        <w:t xml:space="preserve">Составитель: Евтухова Анна Вячеславовна </w:t>
      </w:r>
    </w:p>
    <w:p w:rsidR="005B4875" w:rsidRPr="00791B6B" w:rsidRDefault="005B4875" w:rsidP="005B487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ja-JP"/>
        </w:rPr>
      </w:pPr>
      <w:r w:rsidRPr="00791B6B">
        <w:rPr>
          <w:rFonts w:ascii="Times New Roman" w:eastAsia="Times New Roman" w:hAnsi="Times New Roman" w:cs="Times New Roman"/>
          <w:bCs/>
          <w:sz w:val="32"/>
          <w:szCs w:val="32"/>
          <w:lang w:eastAsia="ja-JP"/>
        </w:rPr>
        <w:t>учитель химии</w:t>
      </w: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791B6B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с. Ильинское </w:t>
      </w:r>
    </w:p>
    <w:p w:rsidR="005B4875" w:rsidRPr="00791B6B" w:rsidRDefault="005B4875" w:rsidP="005B4875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791B6B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2017 – 2018 учебный год</w:t>
      </w:r>
    </w:p>
    <w:p w:rsidR="00B12FF2" w:rsidRPr="00791B6B" w:rsidRDefault="00B12FF2" w:rsidP="00B12F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ЗАПИСКА.</w:t>
      </w:r>
    </w:p>
    <w:p w:rsidR="00B12FF2" w:rsidRPr="00791B6B" w:rsidRDefault="00B12FF2" w:rsidP="00B12F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12FF2" w:rsidRPr="00791B6B" w:rsidRDefault="00B12FF2" w:rsidP="00B12F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 xml:space="preserve"> Рабочая программа по химии  для 11 класса составлена на основе Федерального государственного образовательного стандарта основного общего образования,  авторской</w:t>
      </w:r>
      <w:r w:rsidRPr="00791B6B">
        <w:rPr>
          <w:rFonts w:ascii="Times New Roman" w:eastAsia="Times New Roman" w:hAnsi="Times New Roman" w:cs="Times New Roman"/>
          <w:sz w:val="24"/>
          <w:szCs w:val="24"/>
        </w:rPr>
        <w:t xml:space="preserve"> программы Н.Н.Гара «Программы общеобразовательных учреждений. Химия 8-11», учебно – методического  комплекса  учебного предмета «Химия», 11 класс.</w:t>
      </w:r>
    </w:p>
    <w:p w:rsidR="00B12FF2" w:rsidRPr="00791B6B" w:rsidRDefault="00B12FF2" w:rsidP="00B12F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Программа рассчитана на 66 часов (2  часа в неделю).</w:t>
      </w:r>
    </w:p>
    <w:p w:rsidR="00B12FF2" w:rsidRPr="00791B6B" w:rsidRDefault="00B12FF2" w:rsidP="00B12F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 xml:space="preserve">Рабочая программа ориентирована на использование учебника «Химия. 11 класс»/ Г.Е.Рудзитис, Ф.Г.Фельдман.- М.: Просвещение, 2011.- 159 с. </w:t>
      </w:r>
    </w:p>
    <w:p w:rsidR="00B12FF2" w:rsidRPr="00791B6B" w:rsidRDefault="00B12FF2" w:rsidP="00B12FF2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B12FF2" w:rsidRPr="00791B6B" w:rsidRDefault="00B12FF2" w:rsidP="00B12FF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ПЛАНИРУЕМЫЕ РЕЗУЛЬТАТЫ ИЗУЧЕНИЯ УЧЕБНОГО ПРЕДМЕТА, КУРСА.</w:t>
      </w:r>
    </w:p>
    <w:p w:rsidR="00B12FF2" w:rsidRPr="00791B6B" w:rsidRDefault="00B12FF2" w:rsidP="00B12FF2">
      <w:pPr>
        <w:pStyle w:val="a6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eastAsia="Times New Roman" w:hAnsi="Times New Roman" w:cs="Times New Roman"/>
          <w:sz w:val="24"/>
          <w:szCs w:val="24"/>
        </w:rPr>
        <w:t xml:space="preserve">          Обучающиеся получат знания </w:t>
      </w:r>
      <w:r w:rsidRPr="00791B6B">
        <w:rPr>
          <w:rFonts w:ascii="Times New Roman" w:hAnsi="Times New Roman" w:cs="Times New Roman"/>
          <w:sz w:val="24"/>
          <w:szCs w:val="24"/>
        </w:rPr>
        <w:t>о химической составляющей</w:t>
      </w:r>
      <w:r w:rsidRPr="00791B6B">
        <w:rPr>
          <w:rFonts w:ascii="Times New Roman" w:hAnsi="Times New Roman" w:cs="Times New Roman"/>
        </w:rPr>
        <w:t xml:space="preserve"> </w:t>
      </w:r>
      <w:r w:rsidRPr="00791B6B">
        <w:rPr>
          <w:rFonts w:ascii="Times New Roman" w:hAnsi="Times New Roman" w:cs="Times New Roman"/>
          <w:sz w:val="24"/>
          <w:szCs w:val="24"/>
        </w:rPr>
        <w:t>естественнонаучной картины мира, важнейших химических понятиях, законах и теориях.</w:t>
      </w:r>
    </w:p>
    <w:p w:rsidR="00B12FF2" w:rsidRPr="00791B6B" w:rsidRDefault="00B12FF2" w:rsidP="00B12F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1B6B">
        <w:rPr>
          <w:rFonts w:ascii="Times New Roman" w:eastAsia="Times New Roman" w:hAnsi="Times New Roman" w:cs="Times New Roman"/>
          <w:sz w:val="24"/>
          <w:szCs w:val="24"/>
        </w:rPr>
        <w:t xml:space="preserve">Ученики закрепят </w:t>
      </w:r>
      <w:r w:rsidRPr="00791B6B">
        <w:rPr>
          <w:rFonts w:ascii="Times New Roman" w:hAnsi="Times New Roman" w:cs="Times New Roman"/>
          <w:sz w:val="24"/>
          <w:szCs w:val="24"/>
        </w:rPr>
        <w:t>полученные знания о разнообразных химических явлениях и свойствах веществ, роли химии в развитии современных технологий и получении новых материалов</w:t>
      </w:r>
      <w:r w:rsidRPr="00791B6B">
        <w:rPr>
          <w:rFonts w:ascii="Times New Roman" w:eastAsia="Times New Roman" w:hAnsi="Times New Roman" w:cs="Times New Roman"/>
          <w:sz w:val="24"/>
          <w:szCs w:val="24"/>
        </w:rPr>
        <w:t>, а так же и</w:t>
      </w:r>
      <w:r w:rsidRPr="00791B6B">
        <w:rPr>
          <w:rFonts w:ascii="Times New Roman" w:eastAsia="Times New Roman" w:hAnsi="Times New Roman" w:cs="Times New Roman"/>
          <w:bCs/>
          <w:sz w:val="24"/>
          <w:szCs w:val="24"/>
        </w:rPr>
        <w:t>спользуют приобретенные знания и умения в практической деятельности и повседневной жизни для:</w:t>
      </w:r>
    </w:p>
    <w:p w:rsidR="00B12FF2" w:rsidRPr="00791B6B" w:rsidRDefault="00B12FF2" w:rsidP="00B12FF2">
      <w:pPr>
        <w:numPr>
          <w:ilvl w:val="0"/>
          <w:numId w:val="2"/>
        </w:numPr>
        <w:spacing w:after="0" w:line="240" w:lineRule="auto"/>
        <w:ind w:firstLine="2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1B6B">
        <w:rPr>
          <w:rFonts w:ascii="Times New Roman" w:eastAsia="Calibri" w:hAnsi="Times New Roman" w:cs="Times New Roman"/>
          <w:sz w:val="24"/>
          <w:szCs w:val="24"/>
        </w:rPr>
        <w:t>безопасного обращения с веществами и материалами;</w:t>
      </w:r>
    </w:p>
    <w:p w:rsidR="00B12FF2" w:rsidRPr="00791B6B" w:rsidRDefault="00B12FF2" w:rsidP="00B12FF2">
      <w:pPr>
        <w:numPr>
          <w:ilvl w:val="0"/>
          <w:numId w:val="2"/>
        </w:numPr>
        <w:spacing w:after="0" w:line="240" w:lineRule="auto"/>
        <w:ind w:firstLine="2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1B6B">
        <w:rPr>
          <w:rFonts w:ascii="Times New Roman" w:eastAsia="Calibri" w:hAnsi="Times New Roman" w:cs="Times New Roman"/>
          <w:sz w:val="24"/>
          <w:szCs w:val="24"/>
        </w:rPr>
        <w:t>экологически  грамотного поведения в окружающей среде;</w:t>
      </w:r>
    </w:p>
    <w:p w:rsidR="00B12FF2" w:rsidRPr="00791B6B" w:rsidRDefault="00B12FF2" w:rsidP="00B12FF2">
      <w:pPr>
        <w:numPr>
          <w:ilvl w:val="0"/>
          <w:numId w:val="2"/>
        </w:numPr>
        <w:spacing w:after="0" w:line="240" w:lineRule="auto"/>
        <w:ind w:firstLine="2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1B6B">
        <w:rPr>
          <w:rFonts w:ascii="Times New Roman" w:eastAsia="Calibri" w:hAnsi="Times New Roman" w:cs="Times New Roman"/>
          <w:sz w:val="24"/>
          <w:szCs w:val="24"/>
        </w:rPr>
        <w:t>оценки влияния химического загрязнения окружающей среды на организм человека;</w:t>
      </w:r>
    </w:p>
    <w:p w:rsidR="00B12FF2" w:rsidRPr="00791B6B" w:rsidRDefault="00B12FF2" w:rsidP="00B12FF2">
      <w:pPr>
        <w:numPr>
          <w:ilvl w:val="0"/>
          <w:numId w:val="2"/>
        </w:numPr>
        <w:spacing w:after="0" w:line="240" w:lineRule="auto"/>
        <w:ind w:firstLine="2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1B6B">
        <w:rPr>
          <w:rFonts w:ascii="Times New Roman" w:eastAsia="Calibri" w:hAnsi="Times New Roman" w:cs="Times New Roman"/>
          <w:sz w:val="24"/>
          <w:szCs w:val="24"/>
        </w:rPr>
        <w:t>критической оценки информации о веществах, используемых в быту;</w:t>
      </w:r>
    </w:p>
    <w:p w:rsidR="00B12FF2" w:rsidRPr="00791B6B" w:rsidRDefault="00B12FF2" w:rsidP="00B12FF2">
      <w:pPr>
        <w:numPr>
          <w:ilvl w:val="0"/>
          <w:numId w:val="2"/>
        </w:numPr>
        <w:spacing w:after="0" w:line="240" w:lineRule="auto"/>
        <w:ind w:firstLine="2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1B6B">
        <w:rPr>
          <w:rFonts w:ascii="Times New Roman" w:eastAsia="Calibri" w:hAnsi="Times New Roman" w:cs="Times New Roman"/>
          <w:sz w:val="24"/>
          <w:szCs w:val="24"/>
        </w:rPr>
        <w:t>приготовления растворов заданной концентрации.</w:t>
      </w:r>
    </w:p>
    <w:p w:rsidR="00B12FF2" w:rsidRPr="00791B6B" w:rsidRDefault="00B12FF2" w:rsidP="00B12FF2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1B6B">
        <w:rPr>
          <w:rFonts w:ascii="Times New Roman" w:eastAsia="Calibri" w:hAnsi="Times New Roman" w:cs="Times New Roman"/>
          <w:sz w:val="24"/>
          <w:szCs w:val="24"/>
        </w:rPr>
        <w:t xml:space="preserve">    Обучающиеся  научатся:</w:t>
      </w:r>
    </w:p>
    <w:p w:rsidR="00B12FF2" w:rsidRPr="00791B6B" w:rsidRDefault="00B12FF2" w:rsidP="00B12FF2">
      <w:pPr>
        <w:pStyle w:val="a6"/>
        <w:numPr>
          <w:ilvl w:val="0"/>
          <w:numId w:val="3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самостоятельно приобретать и использовать химические знания,  опираясь на различные источники информации</w:t>
      </w:r>
      <w:r w:rsidRPr="00791B6B">
        <w:t xml:space="preserve"> </w:t>
      </w:r>
      <w:r w:rsidRPr="00791B6B">
        <w:rPr>
          <w:rFonts w:ascii="Times New Roman" w:hAnsi="Times New Roman" w:cs="Times New Roman"/>
          <w:sz w:val="24"/>
          <w:szCs w:val="24"/>
        </w:rPr>
        <w:t>в повседневной жизни;</w:t>
      </w:r>
    </w:p>
    <w:p w:rsidR="00B12FF2" w:rsidRPr="00791B6B" w:rsidRDefault="00B12FF2" w:rsidP="00B12FF2">
      <w:pPr>
        <w:pStyle w:val="a6"/>
        <w:numPr>
          <w:ilvl w:val="0"/>
          <w:numId w:val="3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систематизировать, обобщать и углублять знания об электронной теории, периодическом законе и системе химических элементов как наиболее общим научным основам химии;</w:t>
      </w:r>
    </w:p>
    <w:p w:rsidR="00B12FF2" w:rsidRPr="00791B6B" w:rsidRDefault="00B12FF2" w:rsidP="00B12FF2">
      <w:pPr>
        <w:pStyle w:val="a6"/>
        <w:numPr>
          <w:ilvl w:val="0"/>
          <w:numId w:val="3"/>
        </w:numPr>
        <w:spacing w:before="0" w:after="0"/>
        <w:jc w:val="both"/>
      </w:pPr>
      <w:r w:rsidRPr="00791B6B">
        <w:rPr>
          <w:rFonts w:ascii="Times New Roman" w:hAnsi="Times New Roman" w:cs="Times New Roman"/>
          <w:sz w:val="24"/>
          <w:szCs w:val="24"/>
        </w:rPr>
        <w:t xml:space="preserve"> химически грамотно относиться к своему здоровью и к окружающей среде.</w:t>
      </w:r>
    </w:p>
    <w:p w:rsidR="00B12FF2" w:rsidRPr="00791B6B" w:rsidRDefault="00B12FF2" w:rsidP="00B12FF2">
      <w:pPr>
        <w:pStyle w:val="a6"/>
        <w:numPr>
          <w:ilvl w:val="0"/>
          <w:numId w:val="3"/>
        </w:numPr>
        <w:spacing w:before="0" w:after="0"/>
        <w:jc w:val="both"/>
      </w:pPr>
      <w:r w:rsidRPr="00791B6B">
        <w:rPr>
          <w:rFonts w:ascii="Times New Roman" w:hAnsi="Times New Roman" w:cs="Times New Roman"/>
          <w:sz w:val="24"/>
          <w:szCs w:val="24"/>
        </w:rPr>
        <w:t>предупреждать явления, наносящие вред здоровью человека и окружающей среде.</w:t>
      </w:r>
    </w:p>
    <w:p w:rsidR="00B12FF2" w:rsidRPr="00791B6B" w:rsidRDefault="00B12FF2" w:rsidP="00B12FF2">
      <w:pPr>
        <w:pStyle w:val="a5"/>
        <w:numPr>
          <w:ilvl w:val="0"/>
          <w:numId w:val="3"/>
        </w:numPr>
        <w:jc w:val="both"/>
      </w:pPr>
      <w:r w:rsidRPr="00791B6B">
        <w:t>определения возможности протекания химических превращений в различных условиях и оценки их последствий;</w:t>
      </w:r>
    </w:p>
    <w:p w:rsidR="00B12FF2" w:rsidRPr="00791B6B" w:rsidRDefault="00B12FF2" w:rsidP="00B12FF2">
      <w:pPr>
        <w:pStyle w:val="a5"/>
        <w:numPr>
          <w:ilvl w:val="0"/>
          <w:numId w:val="3"/>
        </w:numPr>
        <w:jc w:val="both"/>
      </w:pPr>
      <w:r w:rsidRPr="00791B6B">
        <w:t>безопасному обращению с горючими и токсичными веществами, лабораторным оборудованием;</w:t>
      </w:r>
    </w:p>
    <w:p w:rsidR="00B12FF2" w:rsidRPr="00791B6B" w:rsidRDefault="00B12FF2" w:rsidP="00B12FF2">
      <w:pPr>
        <w:pStyle w:val="a5"/>
        <w:numPr>
          <w:ilvl w:val="0"/>
          <w:numId w:val="3"/>
        </w:numPr>
        <w:jc w:val="both"/>
      </w:pPr>
      <w:r w:rsidRPr="00791B6B">
        <w:t>приготовлению растворов заданной концентрации в быту и на производстве;</w:t>
      </w:r>
    </w:p>
    <w:p w:rsidR="00B12FF2" w:rsidRPr="00791B6B" w:rsidRDefault="00B12FF2" w:rsidP="00B12FF2">
      <w:pPr>
        <w:pStyle w:val="a5"/>
        <w:numPr>
          <w:ilvl w:val="0"/>
          <w:numId w:val="3"/>
        </w:numPr>
        <w:jc w:val="both"/>
      </w:pPr>
      <w:r w:rsidRPr="00791B6B">
        <w:t>критической оценки достоверности химической информации, поступающей из разных источников.</w:t>
      </w:r>
    </w:p>
    <w:p w:rsidR="00B12FF2" w:rsidRPr="00791B6B" w:rsidRDefault="00B12FF2" w:rsidP="00B12FF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1B6B">
        <w:rPr>
          <w:rFonts w:ascii="Times New Roman" w:eastAsia="Calibri" w:hAnsi="Times New Roman" w:cs="Times New Roman"/>
          <w:sz w:val="24"/>
          <w:szCs w:val="24"/>
        </w:rPr>
        <w:t>В процессе освоения программы химии 11 класса, п</w:t>
      </w:r>
      <w:r w:rsidRPr="00791B6B">
        <w:rPr>
          <w:rFonts w:ascii="Times New Roman" w:hAnsi="Times New Roman" w:cs="Times New Roman"/>
          <w:sz w:val="24"/>
          <w:szCs w:val="24"/>
        </w:rPr>
        <w:t>редусматриваются все виды школьного химического эксперимента — демонстрации, лабораторные опыты и практические работы.</w:t>
      </w:r>
    </w:p>
    <w:p w:rsidR="00B12FF2" w:rsidRPr="00791B6B" w:rsidRDefault="00B12FF2" w:rsidP="00B12FF2">
      <w:pPr>
        <w:tabs>
          <w:tab w:val="left" w:pos="3015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iCs/>
          <w:sz w:val="24"/>
          <w:szCs w:val="24"/>
        </w:rPr>
      </w:pPr>
      <w:r w:rsidRPr="00791B6B">
        <w:rPr>
          <w:rFonts w:ascii="Times New Roman" w:eastAsia="MS Mincho" w:hAnsi="Times New Roman" w:cs="Times New Roman"/>
          <w:bCs/>
          <w:iCs/>
          <w:sz w:val="24"/>
          <w:szCs w:val="24"/>
        </w:rPr>
        <w:t xml:space="preserve">       </w:t>
      </w:r>
      <w:r w:rsidRPr="00791B6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B12FF2" w:rsidRPr="00791B6B" w:rsidRDefault="00B12FF2" w:rsidP="00B12FF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12FF2" w:rsidRPr="00791B6B" w:rsidRDefault="00B12FF2" w:rsidP="00B12FF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12FF2" w:rsidRPr="00791B6B" w:rsidRDefault="00B12FF2" w:rsidP="00B12FF2">
      <w:pPr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br w:type="page"/>
      </w:r>
    </w:p>
    <w:p w:rsidR="00B12FF2" w:rsidRPr="00791B6B" w:rsidRDefault="00B12FF2" w:rsidP="00B12FF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lastRenderedPageBreak/>
        <w:t>СОДЕРЖАНИЕ УЧЕБНОГО ПРЕДМЕТА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</w:rPr>
        <w:t>ТЕМА 1. Важнейшие химические понятия и законы (3 часа)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Атом. Химический элемент. Изотопы. Простые и сложные вещества.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Закон сохранения массы веществ, закон сохранения и превращения энергии при химических реакциях, закон постоянства состава. Вещества молекулярного и немолекулярного строения.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</w:rPr>
        <w:t>ТЕМА 2. Периодический закон и ПСХЭ Д.И. Менделеева на основе учения о строении атома (4 часа)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 xml:space="preserve">Атомные орбитали, </w:t>
      </w:r>
      <w:r w:rsidRPr="00791B6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91B6B">
        <w:rPr>
          <w:rFonts w:ascii="Times New Roman" w:hAnsi="Times New Roman" w:cs="Times New Roman"/>
          <w:sz w:val="24"/>
          <w:szCs w:val="24"/>
        </w:rPr>
        <w:t xml:space="preserve">-, </w:t>
      </w:r>
      <w:r w:rsidRPr="00791B6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791B6B">
        <w:rPr>
          <w:rFonts w:ascii="Times New Roman" w:hAnsi="Times New Roman" w:cs="Times New Roman"/>
          <w:sz w:val="24"/>
          <w:szCs w:val="24"/>
        </w:rPr>
        <w:t xml:space="preserve">-, </w:t>
      </w:r>
      <w:r w:rsidRPr="00791B6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91B6B">
        <w:rPr>
          <w:rFonts w:ascii="Times New Roman" w:hAnsi="Times New Roman" w:cs="Times New Roman"/>
          <w:sz w:val="24"/>
          <w:szCs w:val="24"/>
        </w:rPr>
        <w:t xml:space="preserve">-, </w:t>
      </w:r>
      <w:r w:rsidRPr="00791B6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791B6B">
        <w:rPr>
          <w:rFonts w:ascii="Times New Roman" w:hAnsi="Times New Roman" w:cs="Times New Roman"/>
          <w:sz w:val="24"/>
          <w:szCs w:val="24"/>
        </w:rPr>
        <w:t>-электроны. Особенности размещения электронов по орбиталям в атомах малых и больших периодов. Энергетические уровни, подуровни. Связь периодического закона и периодической системы химических элементов с теорией строения атомов. Короткий и длинный варианты таблицы химических элементов. Положение в периодической системе химических элементов водорода, лантаноидов, актиноидов и искусственно полученных элементов.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Валентность и валентные возможности атомов. Периодическое изменение валентности и размеров атомов.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  <w:u w:val="single"/>
        </w:rPr>
        <w:t>Расчетные задачи.</w:t>
      </w:r>
      <w:r w:rsidRPr="00791B6B">
        <w:rPr>
          <w:rFonts w:ascii="Times New Roman" w:hAnsi="Times New Roman" w:cs="Times New Roman"/>
          <w:sz w:val="24"/>
          <w:szCs w:val="24"/>
        </w:rPr>
        <w:t xml:space="preserve"> Вычисление массы, объема или количества вещества по известной массе, объему или количеству вещества одного из вступивших в реакцию или получившихся в результате  реакции веществ.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</w:rPr>
        <w:t>ТЕМА 3. Строение вещества (8 часов)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Химическая связь. Виды и механизмы образования химической связи. Ионная связь. Катионы и анионы. Ковалентная неполярная связь. Ковалентная полярная связь. Электроотрицательность. Степень окисления. Металлическая связь. Водородная связь. Пространственное строение молекул неорганических и органических веществ.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Типы кристаллических решеток и свойства веществ. Причины многообразия веществ: изомерия, гомология, аллотропия, изотопия.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Дисперсные системы. Истинные растворы. Способы выражения концентрации растворов: массовая доля растворенного вещества, молярная концентрация. Коллоидные растворы. Золи, гели.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91B6B">
        <w:rPr>
          <w:rFonts w:ascii="Times New Roman" w:hAnsi="Times New Roman" w:cs="Times New Roman"/>
          <w:sz w:val="24"/>
          <w:szCs w:val="24"/>
          <w:u w:val="single"/>
        </w:rPr>
        <w:t>Демонстрации.</w:t>
      </w:r>
      <w:r w:rsidRPr="00791B6B">
        <w:rPr>
          <w:rFonts w:ascii="Times New Roman" w:hAnsi="Times New Roman" w:cs="Times New Roman"/>
          <w:sz w:val="24"/>
          <w:szCs w:val="24"/>
        </w:rPr>
        <w:t xml:space="preserve"> Модели ионных, атомных, молекулярных и металлических кристаллических решеток. Эффект Тиндаля. Модели молекул изомеров, гомологов.</w:t>
      </w:r>
      <w:r w:rsidRPr="00791B6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  <w:u w:val="single"/>
        </w:rPr>
        <w:t>Расчетные задачи.</w:t>
      </w:r>
      <w:r w:rsidRPr="00791B6B">
        <w:rPr>
          <w:rFonts w:ascii="Times New Roman" w:hAnsi="Times New Roman" w:cs="Times New Roman"/>
          <w:sz w:val="24"/>
          <w:szCs w:val="24"/>
        </w:rPr>
        <w:t xml:space="preserve"> Вычисление массы (количества вещества, объема) продукта реакции, если для его получения дан раствор с определенной массовой долей исходного вещества.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  <w:u w:val="single"/>
        </w:rPr>
        <w:t>Лабораторная работа №1:</w:t>
      </w:r>
      <w:r w:rsidRPr="00791B6B">
        <w:rPr>
          <w:rFonts w:ascii="Times New Roman" w:hAnsi="Times New Roman" w:cs="Times New Roman"/>
          <w:b/>
          <w:sz w:val="24"/>
          <w:szCs w:val="24"/>
        </w:rPr>
        <w:t xml:space="preserve"> Приготовление раствора с заданной молярной концентрацией.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  <w:u w:val="single"/>
        </w:rPr>
        <w:t>Контрольная работа №1:</w:t>
      </w:r>
      <w:r w:rsidRPr="00791B6B">
        <w:rPr>
          <w:rFonts w:ascii="Times New Roman" w:hAnsi="Times New Roman" w:cs="Times New Roman"/>
          <w:b/>
          <w:sz w:val="24"/>
          <w:szCs w:val="24"/>
        </w:rPr>
        <w:t xml:space="preserve"> Периодический закон. Строение вещества.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</w:rPr>
        <w:t>ТЕМА 4. Химические реакции (15 часов)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Классификация химических реакций в неорганической и органической химии.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Скорость реакции, ее зависимость от различных факторов. Закон действующих масс. Энергия активации. Катализ и катализаторы. Обратимость реакций. Химическое равновесие. Смещение равновесия под действием различных факторов. Принцип Ле Шателье. Производство серной кислоты контактным способом.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Окислительно-восстановительные реакции.Их классификация.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Электролитическая диссоциация. Сильные и слабые электролиты. Кислотно-основные взаимодействия в растворах. Среда водных растворов: кислая, нейтральная, щелочная. Ионное произведение воды. Водородный показатель (</w:t>
      </w:r>
      <w:r w:rsidRPr="00791B6B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Pr="00791B6B">
        <w:rPr>
          <w:rFonts w:ascii="Times New Roman" w:hAnsi="Times New Roman" w:cs="Times New Roman"/>
          <w:sz w:val="24"/>
          <w:szCs w:val="24"/>
        </w:rPr>
        <w:t>) раствора.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Гидролиз органических и неорганических соединений.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  <w:u w:val="single"/>
        </w:rPr>
        <w:t>Демонстрации.</w:t>
      </w:r>
      <w:r w:rsidRPr="00791B6B">
        <w:rPr>
          <w:rFonts w:ascii="Times New Roman" w:hAnsi="Times New Roman" w:cs="Times New Roman"/>
          <w:sz w:val="24"/>
          <w:szCs w:val="24"/>
        </w:rPr>
        <w:t xml:space="preserve"> Зависимость скорости реакции от концентрации и температуры. Разложение пероксида водорода в присутствии катализатора. Определение среды раствора с помощью универсального индикатора.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  <w:u w:val="single"/>
        </w:rPr>
        <w:lastRenderedPageBreak/>
        <w:t>Расчетные задачи.</w:t>
      </w:r>
      <w:r w:rsidRPr="00791B6B">
        <w:rPr>
          <w:rFonts w:ascii="Times New Roman" w:hAnsi="Times New Roman" w:cs="Times New Roman"/>
          <w:sz w:val="24"/>
          <w:szCs w:val="24"/>
        </w:rPr>
        <w:t xml:space="preserve"> Вычисление массы (количества вещества, объема) продукта реакции, если известна масса исходного вещества, содержащего определенную долю примесей.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  <w:u w:val="single"/>
        </w:rPr>
        <w:t>Практическая работа №1:</w:t>
      </w:r>
      <w:r w:rsidRPr="00791B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1B6B">
        <w:rPr>
          <w:rFonts w:ascii="Times New Roman" w:hAnsi="Times New Roman" w:cs="Times New Roman"/>
          <w:b/>
          <w:iCs/>
          <w:sz w:val="24"/>
          <w:szCs w:val="24"/>
        </w:rPr>
        <w:t>Влияние различных факторов на скорость химической реакции</w:t>
      </w:r>
      <w:r w:rsidRPr="00791B6B">
        <w:rPr>
          <w:rFonts w:ascii="Times New Roman" w:hAnsi="Times New Roman" w:cs="Times New Roman"/>
          <w:b/>
          <w:sz w:val="24"/>
          <w:szCs w:val="24"/>
        </w:rPr>
        <w:t>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  <w:u w:val="single"/>
        </w:rPr>
        <w:t>Лабораторная  работа №1:</w:t>
      </w:r>
      <w:r w:rsidRPr="00791B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1B6B">
        <w:rPr>
          <w:rFonts w:ascii="Times New Roman" w:hAnsi="Times New Roman" w:cs="Times New Roman"/>
          <w:b/>
          <w:iCs/>
          <w:sz w:val="24"/>
          <w:szCs w:val="24"/>
        </w:rPr>
        <w:t>Изучение влияния различных факторов на скорость химической реакции</w:t>
      </w:r>
      <w:r w:rsidRPr="00791B6B">
        <w:rPr>
          <w:rFonts w:ascii="Times New Roman" w:hAnsi="Times New Roman" w:cs="Times New Roman"/>
          <w:b/>
          <w:sz w:val="24"/>
          <w:szCs w:val="24"/>
        </w:rPr>
        <w:t>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  <w:u w:val="single"/>
        </w:rPr>
        <w:t>Лабораторная  работа №2:</w:t>
      </w:r>
      <w:r w:rsidRPr="00791B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1B6B">
        <w:rPr>
          <w:rFonts w:ascii="Times New Roman" w:hAnsi="Times New Roman" w:cs="Times New Roman"/>
          <w:b/>
          <w:iCs/>
          <w:sz w:val="24"/>
          <w:szCs w:val="24"/>
        </w:rPr>
        <w:t>Определение реакции среды универсальным индикатором. Гидролиз солей.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  <w:u w:val="single"/>
        </w:rPr>
        <w:t>Контрольная работа №2:</w:t>
      </w:r>
      <w:r w:rsidRPr="00791B6B">
        <w:rPr>
          <w:rFonts w:ascii="Times New Roman" w:hAnsi="Times New Roman" w:cs="Times New Roman"/>
          <w:b/>
          <w:sz w:val="24"/>
          <w:szCs w:val="24"/>
        </w:rPr>
        <w:t xml:space="preserve"> Химические реакции.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</w:rPr>
        <w:t>ТЕМА 5. Металлы (12 часов)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Положение металлов в периодической системе химических элементов. Общие свойства металлов. Электрохимический ряд напряжений металлов. Общие способы получения металлов. Электролиз растворов и расплавов. Понятие о коррозии металлов. Способы защиты от коррозии.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Обзор металлов главных подгрупп (А-групп) периодической системы химических элементов.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Обзор металлов главных подгрупп (Б-групп) периодической системы химических элементов (медь, цинк, титан, хром, железо, никель, платина).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Сплавы металлов.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Оксиды и гидроксиды металлов.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  <w:u w:val="single"/>
        </w:rPr>
        <w:t>Демонстрации.</w:t>
      </w:r>
      <w:r w:rsidRPr="00791B6B">
        <w:rPr>
          <w:rFonts w:ascii="Times New Roman" w:hAnsi="Times New Roman" w:cs="Times New Roman"/>
          <w:sz w:val="24"/>
          <w:szCs w:val="24"/>
        </w:rPr>
        <w:t xml:space="preserve"> Ознакомление с образцами металлов и их соединений. Взаимодействие щелочных и щелочноземельных металлов с водой. Взаимодействие меди с кислородом и серой. Электролиз раствора хлорида меди (</w:t>
      </w:r>
      <w:r w:rsidRPr="00791B6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91B6B">
        <w:rPr>
          <w:rFonts w:ascii="Times New Roman" w:hAnsi="Times New Roman" w:cs="Times New Roman"/>
          <w:sz w:val="24"/>
          <w:szCs w:val="24"/>
        </w:rPr>
        <w:t>). Опыты по коррозии металлов и защите от нее.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  <w:u w:val="single"/>
        </w:rPr>
        <w:t xml:space="preserve">Лабораторные опыты. </w:t>
      </w:r>
      <w:r w:rsidRPr="00791B6B">
        <w:rPr>
          <w:rFonts w:ascii="Times New Roman" w:hAnsi="Times New Roman" w:cs="Times New Roman"/>
          <w:sz w:val="24"/>
          <w:szCs w:val="24"/>
        </w:rPr>
        <w:t>Взаимодействие цинка и железа с растворами кислот и щелочей. Знакомство с образцами металлов и их рудами (работа с коллекциями).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  <w:u w:val="single"/>
        </w:rPr>
        <w:t xml:space="preserve">Расчетные задачи. </w:t>
      </w:r>
      <w:r w:rsidRPr="00791B6B">
        <w:rPr>
          <w:rFonts w:ascii="Times New Roman" w:hAnsi="Times New Roman" w:cs="Times New Roman"/>
          <w:sz w:val="24"/>
          <w:szCs w:val="24"/>
        </w:rPr>
        <w:t>Расчеты по химическим уравнениям, связанные с массовой долей выхода продукта реакции от теоретически возможного.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  <w:u w:val="single"/>
        </w:rPr>
        <w:t>Контрольная работа №3:</w:t>
      </w:r>
      <w:r w:rsidRPr="00791B6B">
        <w:rPr>
          <w:rFonts w:ascii="Times New Roman" w:hAnsi="Times New Roman" w:cs="Times New Roman"/>
          <w:b/>
          <w:sz w:val="24"/>
          <w:szCs w:val="24"/>
        </w:rPr>
        <w:t xml:space="preserve"> Металлы.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</w:rPr>
        <w:t>ТЕМА 6. Неметаллы (11 часов)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Обзор свойств неметаллов. Окислительно-восстановительные свойства типичных неметаллов. Оксиды неметаллов и кислородосодержащие кислоты. Водородные соединения неметаллов.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  <w:u w:val="single"/>
        </w:rPr>
        <w:t xml:space="preserve">Демонстрации. </w:t>
      </w:r>
      <w:r w:rsidRPr="00791B6B">
        <w:rPr>
          <w:rFonts w:ascii="Times New Roman" w:hAnsi="Times New Roman" w:cs="Times New Roman"/>
          <w:sz w:val="24"/>
          <w:szCs w:val="24"/>
        </w:rPr>
        <w:t>Образцы неметаллов. Образцы оксидов неметаллов и кислородсодержащих кислот. Горение серы, фосфора, железа, магния в кислороде.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  <w:u w:val="single"/>
        </w:rPr>
        <w:t>Лабораторные опыты.</w:t>
      </w:r>
      <w:r w:rsidRPr="00791B6B">
        <w:rPr>
          <w:rFonts w:ascii="Times New Roman" w:hAnsi="Times New Roman" w:cs="Times New Roman"/>
          <w:sz w:val="24"/>
          <w:szCs w:val="24"/>
        </w:rPr>
        <w:t xml:space="preserve"> Знакомство с образцами неметаллов и их природными соединениями (работа с коллекциями). Распознавание хлоридов, сульфатов, карбонатов.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  <w:u w:val="single"/>
        </w:rPr>
        <w:t>Контрольная работа №1:</w:t>
      </w:r>
      <w:r w:rsidRPr="00791B6B">
        <w:rPr>
          <w:rFonts w:ascii="Times New Roman" w:hAnsi="Times New Roman" w:cs="Times New Roman"/>
          <w:b/>
          <w:sz w:val="24"/>
          <w:szCs w:val="24"/>
        </w:rPr>
        <w:t xml:space="preserve"> Неметаллы.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</w:rPr>
        <w:t>ТЕМА 7. Генетическая связь неорганических и органических веществ. Практикум (13 часов)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Генетическая связь неорганических и органических веществ. Бытовая химическая грамотность.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B6B">
        <w:rPr>
          <w:rFonts w:ascii="Times New Roman" w:hAnsi="Times New Roman" w:cs="Times New Roman"/>
          <w:sz w:val="24"/>
          <w:szCs w:val="24"/>
        </w:rPr>
        <w:t>Решение экспериментальных задач по неорганической химии; решение экспериментальных задач по органической химии; решение практических расчетных задач; получение, собирание и распознавание газов.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  <w:u w:val="single"/>
        </w:rPr>
        <w:t>Практическая работа №3:</w:t>
      </w:r>
      <w:r w:rsidRPr="00791B6B">
        <w:rPr>
          <w:rFonts w:ascii="Times New Roman" w:hAnsi="Times New Roman" w:cs="Times New Roman"/>
          <w:b/>
          <w:sz w:val="24"/>
          <w:szCs w:val="24"/>
        </w:rPr>
        <w:t xml:space="preserve"> Решение экспериментальных задач по неорганической химии.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  <w:u w:val="single"/>
        </w:rPr>
        <w:t>Практическая работа №4:</w:t>
      </w:r>
      <w:r w:rsidRPr="00791B6B">
        <w:rPr>
          <w:rFonts w:ascii="Times New Roman" w:hAnsi="Times New Roman" w:cs="Times New Roman"/>
          <w:b/>
          <w:sz w:val="24"/>
          <w:szCs w:val="24"/>
        </w:rPr>
        <w:t xml:space="preserve"> Решение экспериментальных задач по органической химии.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  <w:u w:val="single"/>
        </w:rPr>
        <w:t>Практическая работа №5:</w:t>
      </w:r>
      <w:r w:rsidRPr="00791B6B">
        <w:rPr>
          <w:rFonts w:ascii="Times New Roman" w:hAnsi="Times New Roman" w:cs="Times New Roman"/>
          <w:b/>
          <w:sz w:val="24"/>
          <w:szCs w:val="24"/>
        </w:rPr>
        <w:t xml:space="preserve"> Решение практических задач 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  <w:u w:val="single"/>
        </w:rPr>
        <w:t>Практическая работа №6:</w:t>
      </w:r>
      <w:r w:rsidRPr="00791B6B">
        <w:rPr>
          <w:rFonts w:ascii="Times New Roman" w:hAnsi="Times New Roman" w:cs="Times New Roman"/>
          <w:b/>
          <w:sz w:val="24"/>
          <w:szCs w:val="24"/>
        </w:rPr>
        <w:t xml:space="preserve">    Получение, собирание и распознавание газов.</w:t>
      </w:r>
    </w:p>
    <w:p w:rsidR="00B12FF2" w:rsidRPr="00791B6B" w:rsidRDefault="00B12FF2" w:rsidP="00B12F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2FF2" w:rsidRPr="00791B6B" w:rsidRDefault="00B12FF2" w:rsidP="00B12FF2">
      <w:pPr>
        <w:pStyle w:val="2"/>
        <w:tabs>
          <w:tab w:val="left" w:pos="864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B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КАЛЕНДАРНО-ТЕМАТИЧЕСКОЕ ПЛАНИРОВАНИЕ </w:t>
      </w:r>
    </w:p>
    <w:p w:rsidR="00B12FF2" w:rsidRPr="00791B6B" w:rsidRDefault="00B12FF2" w:rsidP="00B12FF2">
      <w:pPr>
        <w:pStyle w:val="2"/>
        <w:tabs>
          <w:tab w:val="left" w:pos="86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02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525"/>
        <w:gridCol w:w="2521"/>
        <w:gridCol w:w="2497"/>
      </w:tblGrid>
      <w:tr w:rsidR="00B12FF2" w:rsidRPr="00791B6B" w:rsidTr="00AC4FD8">
        <w:trPr>
          <w:trHeight w:val="53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FF2" w:rsidRPr="00791B6B" w:rsidRDefault="00B12FF2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4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FF2" w:rsidRPr="00791B6B" w:rsidRDefault="00B12FF2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и тем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FF2" w:rsidRPr="00791B6B" w:rsidRDefault="00B12FF2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Плановые сроки  прохождения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FF2" w:rsidRPr="00791B6B" w:rsidRDefault="00B12FF2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Скорректированные сроки прохождения</w:t>
            </w:r>
          </w:p>
        </w:tc>
      </w:tr>
      <w:tr w:rsidR="00B12FF2" w:rsidRPr="00791B6B" w:rsidTr="00AC4FD8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FF2" w:rsidRPr="00791B6B" w:rsidRDefault="00B12FF2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4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FF2" w:rsidRPr="00791B6B" w:rsidRDefault="00B12FF2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FF2" w:rsidRPr="00791B6B" w:rsidRDefault="00B12FF2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FF2" w:rsidRPr="00791B6B" w:rsidRDefault="00B12FF2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737BB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B12FF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1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widowControl w:val="0"/>
              <w:shd w:val="clear" w:color="auto" w:fill="FFFFFF"/>
              <w:tabs>
                <w:tab w:val="left" w:pos="1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Повторение курса химии 10 класса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01.09 -05.09.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737BB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B12FF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Повторение курса химии 10 класса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B12FF2" w:rsidRPr="00791B6B" w:rsidTr="00991A0A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B12FF2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b/>
                <w:sz w:val="24"/>
                <w:szCs w:val="24"/>
              </w:rPr>
              <w:t>Тема 1. Теоретические основы химии (38 ч)</w:t>
            </w:r>
          </w:p>
        </w:tc>
      </w:tr>
      <w:tr w:rsidR="00B12FF2" w:rsidRPr="00791B6B" w:rsidTr="00AC4FD8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FF2" w:rsidRPr="00791B6B" w:rsidRDefault="00B12FF2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3746" w:rsidRPr="00791B6B" w:rsidTr="0002301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3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</w:rPr>
              <w:t xml:space="preserve">Химические элемент. </w:t>
            </w:r>
            <w:r w:rsidRPr="00791B6B">
              <w:rPr>
                <w:rFonts w:ascii="Times New Roman" w:hAnsi="Times New Roman" w:cs="Times New Roman"/>
                <w:sz w:val="24"/>
              </w:rPr>
              <w:t>Нуклиды</w:t>
            </w:r>
            <w:r w:rsidRPr="00791B6B">
              <w:rPr>
                <w:rFonts w:ascii="Times New Roman" w:hAnsi="Times New Roman" w:cs="Times New Roman"/>
              </w:rPr>
              <w:t>. Изотопы.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07.09-12.09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02301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4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Законы сохранения масс и энергии в химии.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7348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Периодический закон. Распределение электронов в атомах элементов малых периодов.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14.09-19.09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7348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Распределение электронов в атомах элементов больших периодов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4731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Распределение электронов в атомах элементов больших периодов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21.09-26.09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4731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B12FF2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Положение в периодической системе водорода, лантаноидов, актиноидов и искусственно полученных элементов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1110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Валентность и валентные возможности атомов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28.09-3.10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1110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Обобщающий урок по теме «важнейшие химические понятия и законы»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B12FF2" w:rsidRPr="00791B6B" w:rsidTr="00BC1D46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B12FF2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b/>
                <w:sz w:val="24"/>
              </w:rPr>
              <w:t>Тема 2. Строение вещества (7 ч)</w:t>
            </w:r>
          </w:p>
        </w:tc>
      </w:tr>
      <w:tr w:rsidR="00253746" w:rsidRPr="00791B6B" w:rsidTr="005330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Основные виды химической связи. Ионная и ковалентная связь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5.10-10.10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5330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Металлическая связь. Водородная связь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746" w:rsidRPr="00791B6B" w:rsidTr="00211D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Пространственное строение молекул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12.10 -17.10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746" w:rsidRPr="00791B6B" w:rsidTr="00211DEB">
        <w:trPr>
          <w:trHeight w:val="1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Строение кристаллов. Кристаллические решетки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196B2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Причины многообразия веществ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19.10-24.10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196B2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Обобщающий урок по теме «Строение вещества»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B12FF2" w:rsidRPr="00791B6B" w:rsidTr="00AC4F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784AC0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FF2" w:rsidRPr="00791B6B" w:rsidRDefault="00B12FF2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Контрольная работа №1 по темам «Важнейшие химические понятия и законы» и «Строение вещества»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26.10-31.10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FF2" w:rsidRPr="00791B6B" w:rsidRDefault="00B12FF2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4E12F6" w:rsidRPr="00791B6B" w:rsidTr="00BB24CE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F6" w:rsidRPr="00791B6B" w:rsidRDefault="004E12F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b/>
                <w:sz w:val="24"/>
              </w:rPr>
              <w:t>Тема 3. Химические реакции (6 ч)</w:t>
            </w:r>
          </w:p>
        </w:tc>
      </w:tr>
      <w:tr w:rsidR="00B12FF2" w:rsidRPr="00791B6B" w:rsidTr="00AC4F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784AC0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FF2" w:rsidRPr="00791B6B" w:rsidRDefault="00784AC0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Классификация химических реакций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26.10-31.10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FF2" w:rsidRPr="00791B6B" w:rsidRDefault="00B12FF2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E8464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Классификация химических реакций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9.11-14.11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E8464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Скорость химических реакций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1D395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 xml:space="preserve">Катализ 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16.11-21.11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1D395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Химическое равновесие и условие его смещения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B12FF2" w:rsidRPr="00791B6B" w:rsidTr="00AC4F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784AC0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FF2" w:rsidRPr="00791B6B" w:rsidRDefault="00784AC0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Обобщающий урок по теме «Химические реакции»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23.11-28.11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FF2" w:rsidRPr="00791B6B" w:rsidRDefault="00B12FF2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84AC0" w:rsidRPr="00791B6B" w:rsidTr="00F917AB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C0" w:rsidRPr="00791B6B" w:rsidRDefault="00784AC0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b/>
                <w:sz w:val="24"/>
              </w:rPr>
              <w:t xml:space="preserve">Тема </w:t>
            </w:r>
            <w:r w:rsidR="00214FC8" w:rsidRPr="00791B6B"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791B6B">
              <w:rPr>
                <w:rFonts w:ascii="Times New Roman" w:hAnsi="Times New Roman" w:cs="Times New Roman"/>
                <w:b/>
                <w:sz w:val="24"/>
              </w:rPr>
              <w:t>. Растворы (10 ч)</w:t>
            </w:r>
          </w:p>
        </w:tc>
      </w:tr>
      <w:tr w:rsidR="00B12FF2" w:rsidRPr="00791B6B" w:rsidTr="00AC4F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784AC0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FF2" w:rsidRPr="00791B6B" w:rsidRDefault="00784AC0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Дисперсные системы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23.11-28.11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FF2" w:rsidRPr="00791B6B" w:rsidRDefault="00B12FF2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8957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Способы выражения концентрации растворов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30.11-5.12.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8957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Решение задач по теме «Растворы»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894E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Практическая работа № 1 «Приготовление растворов с заданной молярной концентрацией»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07.12-12.12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894E61">
        <w:trPr>
          <w:trHeight w:val="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Электролитическая диссоциация. Водородный показатель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7B33DC">
        <w:trPr>
          <w:trHeight w:val="1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Реакции ионного обмены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14.12-19.12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7B33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Реакции ионного обмены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69664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Гидролиз органических и неорганических соединений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21.12- 26.12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69664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Гидролиз органических и неорганических соединений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B12FF2" w:rsidRPr="00791B6B" w:rsidTr="00AC4F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4E12F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FF2" w:rsidRPr="00791B6B" w:rsidRDefault="00784AC0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Обобщающий урок по теме «Растворы»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11.01-16.01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FF2" w:rsidRPr="00791B6B" w:rsidRDefault="00B12FF2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84AC0" w:rsidRPr="00791B6B" w:rsidTr="000430AC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C0" w:rsidRPr="00791B6B" w:rsidRDefault="00784AC0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b/>
                <w:sz w:val="24"/>
              </w:rPr>
              <w:t xml:space="preserve">Тема </w:t>
            </w:r>
            <w:r w:rsidR="00214FC8" w:rsidRPr="00791B6B">
              <w:rPr>
                <w:rFonts w:ascii="Times New Roman" w:hAnsi="Times New Roman" w:cs="Times New Roman"/>
                <w:b/>
                <w:sz w:val="24"/>
              </w:rPr>
              <w:t>5</w:t>
            </w:r>
            <w:r w:rsidRPr="00791B6B">
              <w:rPr>
                <w:rFonts w:ascii="Times New Roman" w:hAnsi="Times New Roman" w:cs="Times New Roman"/>
                <w:b/>
                <w:sz w:val="24"/>
              </w:rPr>
              <w:t xml:space="preserve"> Электрохимические реакции (7 ч)</w:t>
            </w:r>
          </w:p>
        </w:tc>
      </w:tr>
      <w:tr w:rsidR="00B12FF2" w:rsidRPr="00791B6B" w:rsidTr="00AC4F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4E12F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FF2" w:rsidRPr="00791B6B" w:rsidRDefault="00784AC0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Химические источники тока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FF2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11.01-16.01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FF2" w:rsidRPr="00791B6B" w:rsidRDefault="00B12FF2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CD6FF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Ряд стандартных электродных потенциалов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18.01-23.01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CD6FF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Коррозия металлов и ее предупреждение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E023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 xml:space="preserve">Электролиз 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25.01-30.01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E023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Электролиз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DE45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Обобщающий урок по теме «Электрохимические реакции»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1.02-6.02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DE45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Контрольная работа №2 по темам «Химические реакции», «Растворы», «Электрохимические реакции»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4340D1" w:rsidRPr="00791B6B" w:rsidTr="002F4BA4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1" w:rsidRPr="00791B6B" w:rsidRDefault="004340D1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b/>
                <w:sz w:val="24"/>
              </w:rPr>
              <w:t>Часть 2 Неорганическая химия (22 ч)</w:t>
            </w:r>
          </w:p>
        </w:tc>
      </w:tr>
      <w:tr w:rsidR="004340D1" w:rsidRPr="00791B6B" w:rsidTr="003D5372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1" w:rsidRPr="00791B6B" w:rsidRDefault="004340D1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b/>
                <w:sz w:val="24"/>
              </w:rPr>
              <w:t xml:space="preserve">Тема </w:t>
            </w:r>
            <w:r w:rsidR="00214FC8" w:rsidRPr="00791B6B">
              <w:rPr>
                <w:rFonts w:ascii="Times New Roman" w:hAnsi="Times New Roman" w:cs="Times New Roman"/>
                <w:b/>
                <w:sz w:val="24"/>
              </w:rPr>
              <w:t>6</w:t>
            </w:r>
            <w:r w:rsidRPr="00791B6B">
              <w:rPr>
                <w:rFonts w:ascii="Times New Roman" w:hAnsi="Times New Roman" w:cs="Times New Roman"/>
                <w:b/>
                <w:sz w:val="24"/>
              </w:rPr>
              <w:t xml:space="preserve"> Металлы (12ч)</w:t>
            </w:r>
          </w:p>
        </w:tc>
      </w:tr>
      <w:tr w:rsidR="00253746" w:rsidRPr="00791B6B" w:rsidTr="00B95F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Общая характеристика и способы получения металлов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8.02-13.02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B95F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4340D1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Обзор металлических элементов А-групп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010E2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Общий обзор металлических элементов Б-групп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15.02-20.02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010E2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Медь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0012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 xml:space="preserve">Цинк 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22.02-27.02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0012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sz w:val="24"/>
              </w:rPr>
            </w:pPr>
            <w:r w:rsidRPr="00791B6B">
              <w:rPr>
                <w:rFonts w:ascii="Times New Roman" w:hAnsi="Times New Roman" w:cs="Times New Roman"/>
                <w:sz w:val="24"/>
              </w:rPr>
              <w:t>Титан и хром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3B2A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47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pStyle w:val="TableContents"/>
              <w:rPr>
                <w:rFonts w:ascii="Times New Roman" w:hAnsi="Times New Roman" w:cs="Times New Roman"/>
                <w:b/>
                <w:sz w:val="24"/>
              </w:rPr>
            </w:pPr>
            <w:r w:rsidRPr="00791B6B">
              <w:rPr>
                <w:rFonts w:ascii="Times New Roman" w:hAnsi="Times New Roman" w:cs="Times New Roman"/>
                <w:b/>
                <w:sz w:val="24"/>
              </w:rPr>
              <w:t>Железо, никель, платина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29.02-5.03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3B2A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48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Сплавы металлов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3847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49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Оксиды и гидроксиды металлов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7.03-12.03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3847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50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widowControl w:val="0"/>
              <w:shd w:val="clear" w:color="auto" w:fill="FFFFFF"/>
              <w:tabs>
                <w:tab w:val="left" w:pos="826"/>
              </w:tabs>
              <w:autoSpaceDE w:val="0"/>
              <w:autoSpaceDN w:val="0"/>
              <w:adjustRightInd w:val="0"/>
              <w:spacing w:after="0" w:line="240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Оксиды и гидроксиды металлов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A55E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51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4340D1">
            <w:pPr>
              <w:widowControl w:val="0"/>
              <w:shd w:val="clear" w:color="auto" w:fill="FFFFFF"/>
              <w:tabs>
                <w:tab w:val="left" w:pos="8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Практическая работа № 2 Решение экспериментальных задач по теме «Металлы»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14.03-19.03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A55E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52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widowControl w:val="0"/>
              <w:shd w:val="clear" w:color="auto" w:fill="FFFFFF"/>
              <w:tabs>
                <w:tab w:val="left" w:pos="8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Обобщающий урок по теме «Металлы»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4340D1" w:rsidRPr="00791B6B" w:rsidTr="00B432A3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1" w:rsidRPr="00791B6B" w:rsidRDefault="004340D1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214FC8" w:rsidRPr="00791B6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91B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Неметаллы (10 ч)</w:t>
            </w:r>
          </w:p>
        </w:tc>
      </w:tr>
      <w:tr w:rsidR="00253746" w:rsidRPr="00791B6B" w:rsidTr="00C30A4B">
        <w:trPr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53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Обзор неметаллов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31.03-2.04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C30A4B">
        <w:trPr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54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iCs/>
                <w:sz w:val="24"/>
                <w:szCs w:val="24"/>
              </w:rPr>
              <w:t>Свойства и применение важнейших неметаллов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E54E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55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widowControl w:val="0"/>
              <w:shd w:val="clear" w:color="auto" w:fill="FFFFFF"/>
              <w:tabs>
                <w:tab w:val="left" w:pos="826"/>
              </w:tabs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оксидов неметаллов и кислородсодержащих кислот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4.04-9.04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E54E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56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Окислительные свойства серной и азотной кислот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EE7A5D">
        <w:trPr>
          <w:trHeight w:val="4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lastRenderedPageBreak/>
              <w:t>57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Водородные соединения неметаллов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11.04-16.04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EE7A5D">
        <w:trPr>
          <w:trHeight w:val="4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58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Генетическая связь неорганических и органических веществ.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897BF8">
        <w:trPr>
          <w:trHeight w:val="4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59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Генетическая связь неорганических и органических веществ.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</w:rPr>
              <w:t>18.04-23.04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897BF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60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746" w:rsidRPr="00791B6B" w:rsidRDefault="00253746" w:rsidP="00AC4F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3 решение экспериментальных задач по теме «Неметаллы»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283072">
        <w:trPr>
          <w:trHeight w:val="3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61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«Неметаллы»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</w:rPr>
              <w:t>25.04-30.04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283072">
        <w:trPr>
          <w:trHeight w:val="3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62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темам «Металлы» и «Неметаллы»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253746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4340D1" w:rsidRPr="00791B6B" w:rsidTr="00C17E69">
        <w:trPr>
          <w:trHeight w:val="352"/>
        </w:trPr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1" w:rsidRPr="00791B6B" w:rsidRDefault="004340D1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214FC8" w:rsidRPr="00791B6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791B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Химия и жизнь (6 ч)</w:t>
            </w:r>
          </w:p>
        </w:tc>
      </w:tr>
      <w:tr w:rsidR="00253746" w:rsidRPr="00791B6B" w:rsidTr="00B20E10">
        <w:trPr>
          <w:trHeight w:val="3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63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Химия в промышленности. Принципы химического производства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</w:rPr>
              <w:t>2.05-7.05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B20E10">
        <w:trPr>
          <w:trHeight w:val="3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64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Химико-технологические принципы промышленного получения металлов. Производство чугуна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253746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BA5CB8">
        <w:trPr>
          <w:trHeight w:val="3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65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Производство стали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</w:rPr>
              <w:t>9.05-14.05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BA5CB8">
        <w:trPr>
          <w:trHeight w:val="3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66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Химия в быту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253746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881757">
        <w:trPr>
          <w:trHeight w:val="3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67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Химическая промышленность и окружающая среда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253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</w:rPr>
              <w:t>16.05-21.05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53746" w:rsidRPr="00791B6B" w:rsidTr="00881757">
        <w:trPr>
          <w:trHeight w:val="3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68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AC4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sz w:val="24"/>
                <w:szCs w:val="24"/>
              </w:rPr>
              <w:t>Итоговый урок по курсу химии 11 класса</w:t>
            </w:r>
          </w:p>
        </w:tc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746" w:rsidRPr="00791B6B" w:rsidRDefault="00253746" w:rsidP="00253746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46" w:rsidRPr="00791B6B" w:rsidRDefault="00253746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4340D1" w:rsidRPr="00791B6B" w:rsidTr="00AC4FD8">
        <w:trPr>
          <w:trHeight w:val="3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1" w:rsidRPr="00791B6B" w:rsidRDefault="004340D1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0D1" w:rsidRPr="00791B6B" w:rsidRDefault="004E12F6" w:rsidP="00AC4F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B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0D1" w:rsidRPr="00791B6B" w:rsidRDefault="004E12F6" w:rsidP="00253746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791B6B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68 часов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1" w:rsidRPr="00791B6B" w:rsidRDefault="004340D1" w:rsidP="00AC4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</w:tbl>
    <w:p w:rsidR="00B12FF2" w:rsidRPr="00791B6B" w:rsidRDefault="00B12FF2" w:rsidP="00B12F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7B72" w:rsidRPr="00791B6B" w:rsidRDefault="006E7B72" w:rsidP="006E7B72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791B6B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СОГЛАСОВАНО</w:t>
      </w:r>
    </w:p>
    <w:p w:rsidR="006E7B72" w:rsidRPr="00791B6B" w:rsidRDefault="006E7B72" w:rsidP="006E7B72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791B6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Протокол заседания методического  </w:t>
      </w:r>
    </w:p>
    <w:p w:rsidR="006E7B72" w:rsidRPr="00791B6B" w:rsidRDefault="006E7B72" w:rsidP="006E7B72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791B6B">
        <w:rPr>
          <w:rFonts w:ascii="Times New Roman" w:eastAsia="MS Mincho" w:hAnsi="Times New Roman" w:cs="Times New Roman"/>
          <w:sz w:val="24"/>
          <w:szCs w:val="24"/>
          <w:lang w:eastAsia="ja-JP"/>
        </w:rPr>
        <w:t>объединения учителей кафедры</w:t>
      </w:r>
    </w:p>
    <w:p w:rsidR="006E7B72" w:rsidRPr="00791B6B" w:rsidRDefault="006E7B72" w:rsidP="006E7B72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791B6B">
        <w:rPr>
          <w:rFonts w:ascii="Times New Roman" w:eastAsia="MS Mincho" w:hAnsi="Times New Roman" w:cs="Times New Roman"/>
          <w:sz w:val="24"/>
          <w:szCs w:val="24"/>
          <w:lang w:eastAsia="ja-JP"/>
        </w:rPr>
        <w:t>естественнонаучных дисциплин</w:t>
      </w:r>
    </w:p>
    <w:p w:rsidR="006E7B72" w:rsidRPr="00791B6B" w:rsidRDefault="006E7B72" w:rsidP="006E7B72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791B6B">
        <w:rPr>
          <w:rFonts w:ascii="Times New Roman" w:eastAsia="MS Mincho" w:hAnsi="Times New Roman" w:cs="Times New Roman"/>
          <w:sz w:val="24"/>
          <w:szCs w:val="24"/>
          <w:lang w:eastAsia="ja-JP"/>
        </w:rPr>
        <w:t>от ___ августа 2017 года  №1</w:t>
      </w:r>
    </w:p>
    <w:p w:rsidR="006E7B72" w:rsidRPr="00791B6B" w:rsidRDefault="006E7B72" w:rsidP="006E7B72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E7B72" w:rsidRPr="00791B6B" w:rsidRDefault="006E7B72" w:rsidP="006E7B72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791B6B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СОГЛАСОВАНО</w:t>
      </w:r>
    </w:p>
    <w:p w:rsidR="006E7B72" w:rsidRPr="00791B6B" w:rsidRDefault="006E7B72" w:rsidP="006E7B72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791B6B">
        <w:rPr>
          <w:rFonts w:ascii="Times New Roman" w:eastAsia="MS Mincho" w:hAnsi="Times New Roman" w:cs="Times New Roman"/>
          <w:sz w:val="24"/>
          <w:szCs w:val="24"/>
          <w:lang w:eastAsia="ja-JP"/>
        </w:rPr>
        <w:t>Заместитель директора по УВР</w:t>
      </w:r>
    </w:p>
    <w:p w:rsidR="006E7B72" w:rsidRPr="00791B6B" w:rsidRDefault="006E7B72" w:rsidP="006E7B72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791B6B">
        <w:rPr>
          <w:rFonts w:ascii="Times New Roman" w:eastAsia="MS Mincho" w:hAnsi="Times New Roman" w:cs="Times New Roman"/>
          <w:sz w:val="24"/>
          <w:szCs w:val="24"/>
          <w:lang w:eastAsia="ja-JP"/>
        </w:rPr>
        <w:t>_________ Н.Н. Макаренко</w:t>
      </w:r>
    </w:p>
    <w:p w:rsidR="006E7B72" w:rsidRPr="006E7B72" w:rsidRDefault="006E7B72" w:rsidP="006E7B72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791B6B">
        <w:rPr>
          <w:rFonts w:ascii="Times New Roman" w:eastAsia="MS Mincho" w:hAnsi="Times New Roman" w:cs="Times New Roman"/>
          <w:sz w:val="24"/>
          <w:szCs w:val="24"/>
          <w:lang w:eastAsia="ja-JP"/>
        </w:rPr>
        <w:t>от __ августа 2017 года</w:t>
      </w:r>
    </w:p>
    <w:p w:rsidR="00D16E4E" w:rsidRDefault="00D16E4E"/>
    <w:sectPr w:rsidR="00D16E4E" w:rsidSect="00EE254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C">
    <w:charset w:val="CC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37075"/>
    <w:multiLevelType w:val="hybridMultilevel"/>
    <w:tmpl w:val="4AA0589C"/>
    <w:lvl w:ilvl="0" w:tplc="5774687C">
      <w:start w:val="1"/>
      <w:numFmt w:val="bullet"/>
      <w:lvlText w:val="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26DF04E5"/>
    <w:multiLevelType w:val="hybridMultilevel"/>
    <w:tmpl w:val="EB68893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6E2E3BAF"/>
    <w:multiLevelType w:val="hybridMultilevel"/>
    <w:tmpl w:val="BB3EA9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12FF2"/>
    <w:rsid w:val="00074BF3"/>
    <w:rsid w:val="00167A19"/>
    <w:rsid w:val="001F37A0"/>
    <w:rsid w:val="00214FC8"/>
    <w:rsid w:val="00253746"/>
    <w:rsid w:val="002E27B2"/>
    <w:rsid w:val="00317DFE"/>
    <w:rsid w:val="004340D1"/>
    <w:rsid w:val="004E12F6"/>
    <w:rsid w:val="00505754"/>
    <w:rsid w:val="0059104A"/>
    <w:rsid w:val="005B4875"/>
    <w:rsid w:val="005F46F9"/>
    <w:rsid w:val="00695442"/>
    <w:rsid w:val="006E7B72"/>
    <w:rsid w:val="00784AC0"/>
    <w:rsid w:val="00791B6B"/>
    <w:rsid w:val="008136E8"/>
    <w:rsid w:val="00823966"/>
    <w:rsid w:val="009673CD"/>
    <w:rsid w:val="00A12C88"/>
    <w:rsid w:val="00AB743D"/>
    <w:rsid w:val="00B12FF2"/>
    <w:rsid w:val="00B440F9"/>
    <w:rsid w:val="00CB52E2"/>
    <w:rsid w:val="00D16E4E"/>
    <w:rsid w:val="00FC2526"/>
    <w:rsid w:val="00FC5C69"/>
    <w:rsid w:val="00FC7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FF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B12FF2"/>
    <w:pPr>
      <w:widowControl w:val="0"/>
      <w:autoSpaceDE w:val="0"/>
      <w:autoSpaceDN w:val="0"/>
      <w:adjustRightInd w:val="0"/>
      <w:spacing w:after="120" w:line="480" w:lineRule="auto"/>
      <w:ind w:left="283" w:firstLine="72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B12FF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тиль"/>
    <w:rsid w:val="00B12F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12F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12F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Заголовок"/>
    <w:basedOn w:val="a"/>
    <w:next w:val="a7"/>
    <w:rsid w:val="00B12FF2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2"/>
      <w:sz w:val="28"/>
      <w:szCs w:val="28"/>
    </w:rPr>
  </w:style>
  <w:style w:type="paragraph" w:customStyle="1" w:styleId="1">
    <w:name w:val="Текст1"/>
    <w:basedOn w:val="a"/>
    <w:rsid w:val="00B12FF2"/>
    <w:pPr>
      <w:suppressLineNumbers/>
      <w:suppressAutoHyphens/>
      <w:spacing w:before="120" w:after="0" w:line="254" w:lineRule="exact"/>
      <w:ind w:firstLine="227"/>
      <w:jc w:val="both"/>
    </w:pPr>
    <w:rPr>
      <w:rFonts w:ascii="SchoolBookC" w:eastAsia="Times New Roman" w:hAnsi="SchoolBookC" w:cs="SchoolBookC"/>
      <w:i/>
      <w:iCs/>
      <w:color w:val="000000"/>
      <w:kern w:val="2"/>
      <w:sz w:val="21"/>
      <w:szCs w:val="21"/>
    </w:rPr>
  </w:style>
  <w:style w:type="paragraph" w:customStyle="1" w:styleId="TableContents">
    <w:name w:val="Table Contents"/>
    <w:basedOn w:val="a"/>
    <w:rsid w:val="00B12FF2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B12FF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B12FF2"/>
    <w:rPr>
      <w:rFonts w:eastAsiaTheme="minorEastAsia"/>
      <w:lang w:eastAsia="ru-RU"/>
    </w:rPr>
  </w:style>
  <w:style w:type="table" w:customStyle="1" w:styleId="10">
    <w:name w:val="Сетка таблицы1"/>
    <w:basedOn w:val="a1"/>
    <w:next w:val="a4"/>
    <w:uiPriority w:val="59"/>
    <w:rsid w:val="005B487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2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7</Pages>
  <Words>1993</Words>
  <Characters>11365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Evtukhova</dc:creator>
  <cp:lastModifiedBy>Anna Evtukhova</cp:lastModifiedBy>
  <cp:revision>14</cp:revision>
  <cp:lastPrinted>2017-12-04T17:36:00Z</cp:lastPrinted>
  <dcterms:created xsi:type="dcterms:W3CDTF">2017-06-07T09:05:00Z</dcterms:created>
  <dcterms:modified xsi:type="dcterms:W3CDTF">2018-04-09T06:56:00Z</dcterms:modified>
</cp:coreProperties>
</file>