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33" w:rsidRDefault="004B5133" w:rsidP="006227FE">
      <w:pPr>
        <w:pStyle w:val="a3"/>
        <w:shd w:val="clear" w:color="auto" w:fill="FFFFFF"/>
        <w:spacing w:before="0" w:beforeAutospacing="0" w:after="0" w:afterAutospacing="0"/>
        <w:jc w:val="center"/>
        <w:rPr>
          <w:color w:val="0D0D0D" w:themeColor="text1" w:themeTint="F2"/>
        </w:rPr>
      </w:pPr>
    </w:p>
    <w:p w:rsidR="004B5133" w:rsidRPr="006227FE" w:rsidRDefault="004B5133" w:rsidP="006227FE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6227FE">
        <w:rPr>
          <w:rFonts w:ascii="Times New Roman" w:hAnsi="Times New Roman"/>
          <w:color w:val="000000"/>
          <w:sz w:val="24"/>
          <w:szCs w:val="24"/>
        </w:rPr>
        <w:t>Краевое государственное бюджетное общеобразовательное учреждение,</w:t>
      </w:r>
    </w:p>
    <w:p w:rsidR="004B5133" w:rsidRPr="006227FE" w:rsidRDefault="004B5133" w:rsidP="006227FE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227FE">
        <w:rPr>
          <w:rFonts w:ascii="Times New Roman" w:hAnsi="Times New Roman"/>
          <w:color w:val="000000"/>
          <w:sz w:val="24"/>
          <w:szCs w:val="24"/>
        </w:rPr>
        <w:t>реализующее</w:t>
      </w:r>
      <w:proofErr w:type="gramEnd"/>
      <w:r w:rsidRPr="006227FE">
        <w:rPr>
          <w:rFonts w:ascii="Times New Roman" w:hAnsi="Times New Roman"/>
          <w:color w:val="000000"/>
          <w:sz w:val="24"/>
          <w:szCs w:val="24"/>
        </w:rPr>
        <w:t xml:space="preserve"> адаптированные основные общеобразовательные программы  «Школа-интернат №1»</w:t>
      </w: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P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  <w:sz w:val="32"/>
        </w:rPr>
      </w:pPr>
    </w:p>
    <w:p w:rsidR="004B5133" w:rsidRP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  <w:sz w:val="32"/>
        </w:rPr>
      </w:pPr>
      <w:r w:rsidRPr="004B5133">
        <w:rPr>
          <w:color w:val="0D0D0D" w:themeColor="text1" w:themeTint="F2"/>
          <w:sz w:val="32"/>
        </w:rPr>
        <w:t>Обобщенный опыт работы воспитателя</w:t>
      </w:r>
      <w:r w:rsidR="00E04738" w:rsidRPr="00E04738">
        <w:t xml:space="preserve"> </w:t>
      </w:r>
      <w:r w:rsidR="00E04738">
        <w:rPr>
          <w:color w:val="0D0D0D" w:themeColor="text1" w:themeTint="F2"/>
          <w:sz w:val="32"/>
        </w:rPr>
        <w:t>Первой</w:t>
      </w:r>
      <w:r w:rsidR="00E04738" w:rsidRPr="00E04738">
        <w:rPr>
          <w:color w:val="0D0D0D" w:themeColor="text1" w:themeTint="F2"/>
          <w:sz w:val="32"/>
        </w:rPr>
        <w:t xml:space="preserve">  квалификационн</w:t>
      </w:r>
      <w:r w:rsidR="00E04738">
        <w:rPr>
          <w:color w:val="0D0D0D" w:themeColor="text1" w:themeTint="F2"/>
          <w:sz w:val="32"/>
        </w:rPr>
        <w:t>ой</w:t>
      </w:r>
      <w:r w:rsidR="00E04738" w:rsidRPr="00E04738">
        <w:rPr>
          <w:color w:val="0D0D0D" w:themeColor="text1" w:themeTint="F2"/>
          <w:sz w:val="32"/>
        </w:rPr>
        <w:t xml:space="preserve"> категория</w:t>
      </w:r>
      <w:r w:rsidR="00E04738" w:rsidRPr="00E04738">
        <w:t xml:space="preserve"> </w:t>
      </w:r>
      <w:proofErr w:type="spellStart"/>
      <w:r w:rsidR="00E04738">
        <w:rPr>
          <w:color w:val="0D0D0D" w:themeColor="text1" w:themeTint="F2"/>
          <w:sz w:val="32"/>
        </w:rPr>
        <w:t>Теклевой</w:t>
      </w:r>
      <w:proofErr w:type="spellEnd"/>
      <w:r w:rsidR="00E04738">
        <w:rPr>
          <w:color w:val="0D0D0D" w:themeColor="text1" w:themeTint="F2"/>
          <w:sz w:val="32"/>
        </w:rPr>
        <w:t xml:space="preserve"> Галины Викторовны по теме: </w:t>
      </w:r>
      <w:r w:rsidRPr="004B5133">
        <w:rPr>
          <w:color w:val="0D0D0D" w:themeColor="text1" w:themeTint="F2"/>
          <w:sz w:val="32"/>
        </w:rPr>
        <w:t xml:space="preserve"> «Использование нетрадиционных техник изобразительной деятельности»</w:t>
      </w: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bookmarkStart w:id="0" w:name="_GoBack"/>
      <w:bookmarkEnd w:id="0"/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4B5133" w:rsidRDefault="004B5133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E04738" w:rsidRDefault="00E04738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6227FE" w:rsidRDefault="006227FE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6227FE" w:rsidRDefault="006227FE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</w:p>
    <w:p w:rsidR="006227FE" w:rsidRDefault="006227FE" w:rsidP="006227FE">
      <w:pPr>
        <w:pStyle w:val="a3"/>
        <w:shd w:val="clear" w:color="auto" w:fill="FFFFFF"/>
        <w:spacing w:before="0" w:beforeAutospacing="0" w:after="0" w:afterAutospacing="0"/>
        <w:jc w:val="center"/>
        <w:rPr>
          <w:color w:val="0D0D0D" w:themeColor="text1" w:themeTint="F2"/>
        </w:rPr>
      </w:pPr>
      <w:r>
        <w:rPr>
          <w:color w:val="0D0D0D" w:themeColor="text1" w:themeTint="F2"/>
        </w:rPr>
        <w:t>Г. Хабаровск</w:t>
      </w:r>
    </w:p>
    <w:p w:rsidR="00CF4D5A" w:rsidRPr="00E04738" w:rsidRDefault="00CF4D5A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E04738">
        <w:rPr>
          <w:color w:val="0D0D0D" w:themeColor="text1" w:themeTint="F2"/>
        </w:rPr>
        <w:lastRenderedPageBreak/>
        <w:t>Работая с детьми дошкольного возраста,</w:t>
      </w:r>
      <w:r w:rsidR="00E963F0" w:rsidRPr="00E04738">
        <w:rPr>
          <w:color w:val="0D0D0D" w:themeColor="text1" w:themeTint="F2"/>
        </w:rPr>
        <w:t xml:space="preserve"> я </w:t>
      </w:r>
      <w:r w:rsidRPr="00E04738">
        <w:rPr>
          <w:color w:val="0D0D0D" w:themeColor="text1" w:themeTint="F2"/>
        </w:rPr>
        <w:t xml:space="preserve"> заметила: дети любят рисовать, старательно овладевают навыками работы с разными инструментами и изобразительными материалами, осваивают отдельные приемы и способы рисования, но при создании собственных работ многие композиции выделяются скудностью содержания, штампами, отсутствует творческий подход. Проанализировав рисунки дошкольников, пришла к выводу – необходимо облегчить навыки рисования, ребенку нужен тот результат, который вызывает у него радость, изумление, удивление, ведь даже не каждый взрослый сможет изобразить какой-либо предмет. Приобщая детей к искусству, я выбрала направлением в своей работе – использование в рисовании нетрадиционных техник. Среди них много таких, которые дают самые неожиданные, непредсказуемые варианты художественного изображения и колоссальный толчок детскому воображению. Их необычность состоит в том, что они позволяют детям быстро достичь желаемого результата.</w:t>
      </w:r>
    </w:p>
    <w:p w:rsidR="00CF4D5A" w:rsidRPr="00E04738" w:rsidRDefault="00CF4D5A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E04738">
        <w:rPr>
          <w:color w:val="0D0D0D" w:themeColor="text1" w:themeTint="F2"/>
        </w:rPr>
        <w:t xml:space="preserve">    Таким образом, возникла необходимость создать такую систему занятий изобразительной деятельностью, которая стимулировала творческий потенциал детей, развивала их художественно – творческие способности.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Результатами работы должны стать: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Активность и самостоятельность детей в рисовании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Умение находить новые способы для художественного изображения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Умение передавать в работе свои чувства с помощью различных средств выразительности.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Целью моей работы стало развитие творческих способностей дошкольников через использование нетрадиционных техник изобразительной деятельности.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Добиться цели планировалось через реализацию следующих задач: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1. Создать условия в группе для организации творческой деятельности с использованием нетрадиционных техник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2. Познакомить детей с новыми способами для художественного изображения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3. Сформировать умение передавать в работе свои чувства с помощью различных средств выразительности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4. Организовать взаимодействие с родителями воспитанников по вопросам развития творческих способностей детей через использование нетрадиционных техник изобразительной деятельности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Педагогические принципы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Свою работу я строила с соблюдением следующих дидактических принципов: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• Принцип доступности, обучение и воспитание ребенка осуществляется в доступной, привлекательной и соответствующей его возрасту форме, предусмотрен переход от простых заданий к 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сложным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• Принцип </w:t>
      </w:r>
      <w:proofErr w:type="spell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гуманистичности</w:t>
      </w:r>
      <w:proofErr w:type="spell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– предполагает индивидуально – ориентировочный подход и всестороннее развитие ребенка.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• Принцип связи с жизненным опытом. Изображение должно опираться на впечатление, полученное ребенком от действительности. От умелой реализации этого принципа зависит конкретный результат, успех и качество обучения ребенка.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• Принцип наглядности выражается в том, что у детей более развито наглядно – образная память, поэтому мышление опирается на восприятие и представление. Учитывая психологию, возрастные особенности детей, наглядность играет большую роль в сочетании со словами.</w:t>
      </w:r>
    </w:p>
    <w:p w:rsidR="00947F9C" w:rsidRPr="00E04738" w:rsidRDefault="007204C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•  Принцип </w:t>
      </w:r>
      <w:proofErr w:type="spell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поэтапности</w:t>
      </w:r>
      <w:proofErr w:type="spell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.  П</w:t>
      </w:r>
      <w:r w:rsidR="00947F9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риступая к очередному этапу, нельзя миновать </w:t>
      </w:r>
      <w:proofErr w:type="gramStart"/>
      <w:r w:rsidR="00947F9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предыдущий</w:t>
      </w:r>
      <w:proofErr w:type="gramEnd"/>
      <w:r w:rsidR="00947F9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.</w:t>
      </w:r>
    </w:p>
    <w:p w:rsidR="00947F9C" w:rsidRPr="00E04738" w:rsidRDefault="007204C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•</w:t>
      </w:r>
      <w:r w:rsidR="00947F9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Принцип интеграции. Различные направления образовательной работы и виды деятельности детей. Реализуется через организацию различных форм деятельности: совместная деятельность педагога с детьми, самостоятельная деятельность детей, взаимодействие с семьей.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• Принцип научности. Дети получают знания о форме, цвете, композиции и т. д.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Методы и приемы обучения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lastRenderedPageBreak/>
        <w:t>В своей работе  я использовала различные методы и приемы: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метод наглядности (рассматривание иллюстраций, альбомов, открыток, таблиц, видеофильмов и др. наглядных пособий);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игровой метод (это обыгрывание предметов, выполненного рисунка, незаконченных изображений, стихийное возникновение образов, использование развивающих игр). Использование игровых приёмов, сказочных образов, эффектов неожиданности помогает заинтересовать ребёнка, настроить его на творчество;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метод обследования (обеспечивает самостоятельный творческий поиск детьми средствами выразительности);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метод проблемного изложения (стимулирует активность детей за счет включения проблемной ситуации в ход занятия.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Метод направлен на активизацию творческого мышления, переосмысление общепринятых шаблонов и поиск нестандартных решений.) - частично-поисковый метод направлен на развитие познавательной активности и самостоятельности.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Он заключается в выполнении небольших заданий, решение которых требует самостоятельной активности (работа со схемами, привлечение воображения и памяти).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метод сотворчества (создание коллективных работ, экспозиций, объединенных общей темой);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информационно – рецептивный (рассматривание, наблюдение, образец и показ взрослого);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- эвристический метод направлен на 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проявление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самостоятельности в 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каком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– либо моменте работы, т. е. предлагаем ребенку выполнить ребенку часть работы самостоятельно;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исследовательский метод направлен на развитие у детей не только самостоятельности, но и фантазии и творчества;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В основу моей работы положена идея обучения без принуждения, основанная на искреннем интересе ребенка в выполнении задания. Это придает </w:t>
      </w:r>
      <w:r w:rsidR="007204C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ребенку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уверенности в своих силах, ставит его в позицию творца. Создавая условия, побуждающие ребенка к занятиям, можно раскрыть эти дремлющие до поры до времени творческие наклонности. Новые подходы раскрепощают ребенка. Он уже не боится, что у него что-то не получится, - немного техники, и пятно на листе бумаги превращается в кошечку, могучее дерево, морское чудище. Ребенку легче поставить на листе пятно, сделать мазки, работать кистью во всех направлениях, свободно координируя движения руки.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Организация развивающей предметно – пространственной среды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В группе создана предметно – развивающая среда, которая опирается на принципы, выделенные в </w:t>
      </w:r>
      <w:r w:rsidR="00E963F0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моей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работе. Уголок </w:t>
      </w:r>
      <w:proofErr w:type="spell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изодеятельности</w:t>
      </w:r>
      <w:proofErr w:type="spell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оснащен разнообразным изобразительным материалом, подобран наглядный и информационный материал. Созданы условия для творческого экспериментирования с изобразительными материалами, инструментами и способами рисования. Для систематизации работы 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я  так же изготовила и разместила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в функциональном 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месте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«Изостудия» дидактические игры, которые способствуют развитию творческих способностей детей. Их 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я применяю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в совместной и самостоятельной работе с детьми по реализации задач образовательной области «Художественное творчество».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Развивающая среда играет важную роль в развитии ребенка, поэтому при организации предметно – развивающей среды 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я учитывала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, чтобы содержание носило развивающий характер, и было направлено на развитие творчества каждого ребёнка в соответствии с его индивидуальными возможностями, было доступной и соответствующей возрастным особенностям детей. В оснащении предметно – развивающей среды активно участие приняли родители. Сколько дома ненужных интересных вещей (зубная щётка, расчёски, поролон, пробки, пенопласт, катушка ниток, свечи и т. д). 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Вышли погулять, присмотрелись, а сколько тут интересного: палочки, шишки, листочки, камушки, семена растений, пух одуванчика, тополя.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Всеми этими предметами можно обогатить уголок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lastRenderedPageBreak/>
        <w:t>продуктивной деятельности. Необычные материалы и оригинальные техники привлекают детей тем, что здесь не присутствует слово «Нельзя», можно рисовать, чем хочешь и как хочешь и даже можно придумать свою необычную технику. Дети ощущают незабываемые, положительные эмоции, а по эмоциям можно судить о настроении ребёнка, о том, что его радует, что его огорчает.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В 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своей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работе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я  использовала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: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комплексные занятия - расширение знаний об окружающем мире, эстетического восприятия, интереса к природе, совершенствование техники рисования, развитие мелкой моторики пальцев рук.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комбинированные занятия - используются традиционные и нетрадиционные техники.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коллективную и индивидуальную форму работы: детей радуют коллективные занятия, совместная деятельность по созданию одного общего рисунка, особое удовлетворение доставляет общий результат, который в этом случае всегда богаче по содержанию, производит более яркое впечатление, чем индивидуально выполненная работа. Дети понимают, что вместе могут создать более значительное изображение, чем каждый в отдельности. В процессе коллективных занятий создаются благоприятные условия для общения детей друг с другом и с воспитателем, а по завершении работы ребята радуются результатам совместной деятельности – одни и те же чувства объединяют их. Коллективные изображения можно организовывать в разных возрастных группах.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- для самостоятельной деятельности 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я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стара</w:t>
      </w:r>
      <w:r w:rsidR="007204C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юсь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приготовить красивые и разнообразные материалы, предоставляем детям возможность выбора средств изображения. Необычное начало работы, применение игровых приемов – все это помогает не допустить в детскую изобразительную деятельность однообразие и скуку, обеспечивает живость и непосредственность детского восприятия и деятельности. Во многом результата работы ребенка зависит от его заинтересованности, поэтому в совместной деятельности важно активизировать внимание дошкольника, побудить его к деятельности при помощи дополнительных стимулов.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Творческая деятельность ребенка станет еще успешней, если педагог оценивает ее положительно, не сравнивая работы детей между собой, а отмечая индивидуальную манеру выполнения. Поэтому особое внимание </w:t>
      </w:r>
      <w:r w:rsidR="00E963F0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я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уделя</w:t>
      </w:r>
      <w:r w:rsidR="00E963F0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ю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обсуждению детских работ, обязательно вво</w:t>
      </w:r>
      <w:r w:rsidR="00E963F0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жу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в практику анализ работ ребенка в индивидуальной беседе с ним. При этом стара</w:t>
      </w:r>
      <w:r w:rsidR="00E963F0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юсь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оценивать достижения ребенка в соответствии с его же 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прежними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, обстоятельно аргументировать оценку и придавать ей позитивный характер, чтобы открыть путь к исправлению ошибок.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Развивая интерес к деятельности, 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я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стара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юсь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предоставлять детям как можно больше самосто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ятельности, помогаю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в выполнении поставленных задач. В данном случае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я  не ставлю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задачу точно повторить образец, а с его помощью стрем</w:t>
      </w:r>
      <w:r w:rsidR="00F647DA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люсь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вызвать у ребенка желание творить самому, изменять, усовершенствовать.</w:t>
      </w:r>
    </w:p>
    <w:p w:rsidR="00947F9C" w:rsidRPr="00E04738" w:rsidRDefault="007204C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Конспекты разрабатываю</w:t>
      </w:r>
      <w:r w:rsidR="00947F9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с учётом возрастных особенностей детей, с опорой на имеющиеся уже умения и навыки в художественн</w:t>
      </w:r>
      <w:proofErr w:type="gramStart"/>
      <w:r w:rsidR="00947F9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о-</w:t>
      </w:r>
      <w:proofErr w:type="gramEnd"/>
      <w:r w:rsidR="00947F9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продуктивной деятельности дошкольников, придерживаясь примерного плана: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- создание игровой ситуации для привлечения внимания детей и развития эмоциональной отзывчивости (загадки, песни, </w:t>
      </w:r>
      <w:proofErr w:type="spell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потешки</w:t>
      </w:r>
      <w:proofErr w:type="spell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; сказочный персонаж, нуждающийся в помощи, игр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ы-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драматизации, упражнения на развитие памяти, внимания и мышления; подвижная игра);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изображение предмета (рассматривание и ощупывание предмета, в некоторых случаях показ приёмов изображения);</w:t>
      </w:r>
    </w:p>
    <w:p w:rsidR="00947F9C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доработка рисунка дополнительными элементами (нужно обращать внимание детей на выразительные средства - правильно подобранные нужные цвета, интересные детали); - рассматривание полученной работы (детским рисункам даётся только положительная оценка; дети должны радоваться полученному результату и учиться оценивать свои работы).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lastRenderedPageBreak/>
        <w:t xml:space="preserve">    Несомненно, в процессе занятий главную роль отвожу игре и созданию атмосфер</w:t>
      </w:r>
      <w:r w:rsidR="004B5133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у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увлеченности. В процессе работы использую такие техники, которые дают ребенку возможность почувствовать себя экспериментатором, в результате у него всегда получается интересный образ, результат эффективный и почти не зависит от умелости и способностей. Нетрадиционные техники просты и напоминают игру с сочетанием разных техник и материалов.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     У неуверенных детей в рисовании преодолевается такое качество, как «боязнь показаться смешным, неумелым, непонятым». Ребенок начинает чувствовать себя маленьким художником, у него появляется интерес и потребность рисовать.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     Во время образовательного процесса для сохранения работоспособности ребенка, для удовлетворения потребности детей в движении провожу физкультминутки, гимнастику для глаз, пальчиковую гимнастику, рефлексию, </w:t>
      </w:r>
      <w:proofErr w:type="spell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сказкотерапию</w:t>
      </w:r>
      <w:proofErr w:type="spell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.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    Опыт моей работы показывает, что развитие изобразительной деятельности нетрадиционные способами рисования творят чудеса и превращают обычные занятия в игру. Современные нетрадиционные техники и материалы – это толчок к развитию воображения, фантазии, творчества, проявлению индивидуальности, самостоятельности и инициативы.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hAnsi="Times New Roman"/>
          <w:color w:val="0D0D0D" w:themeColor="text1" w:themeTint="F2"/>
          <w:sz w:val="24"/>
          <w:szCs w:val="24"/>
        </w:rPr>
        <w:t xml:space="preserve">На занятиях </w:t>
      </w:r>
      <w:proofErr w:type="spellStart"/>
      <w:r w:rsidRPr="00E04738">
        <w:rPr>
          <w:rFonts w:ascii="Times New Roman" w:hAnsi="Times New Roman"/>
          <w:color w:val="0D0D0D" w:themeColor="text1" w:themeTint="F2"/>
          <w:sz w:val="24"/>
          <w:szCs w:val="24"/>
        </w:rPr>
        <w:t>изодеятельности</w:t>
      </w:r>
      <w:proofErr w:type="spellEnd"/>
      <w:r w:rsidRPr="00E04738">
        <w:rPr>
          <w:rFonts w:ascii="Times New Roman" w:hAnsi="Times New Roman"/>
          <w:color w:val="0D0D0D" w:themeColor="text1" w:themeTint="F2"/>
          <w:sz w:val="24"/>
          <w:szCs w:val="24"/>
        </w:rPr>
        <w:t xml:space="preserve"> рисование нетрадиционными техниками   раскрепощает детей, позволяет им не бояться сделать что-то не так. Рисование необычными материалами и оригинальными техниками позволяет детям ощутить незабываемые положительные эмоции. Нетрадиционные техники позволяют осуществлять индивидуальный подход к детям, учитывать их желание, интерес. 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С детьми младшего возраста использовала техники: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рисование пальчиками,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оттиск печатками,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рисование ладошками,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рисование жесткой полусухой кистью,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рисование манкой и др. крупами.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С детьми среднего возраста: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- 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тычок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жесткой полусухой кистью,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печать поролоном,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печать пробками,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восковые мелки + акварель,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свеча + акварель,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отпечатки листьями,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рисунки из ладошки,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В старшем дошкольном возрасте дети осваивали более трудные методы и техники: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рисование песком, солью,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мятой бумагой,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- </w:t>
      </w:r>
      <w:proofErr w:type="spell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кляксография</w:t>
      </w:r>
      <w:proofErr w:type="spell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с трубочкой,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монотипия обычная,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монотипия пейзажная,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пластилиновая живопись,</w:t>
      </w:r>
    </w:p>
    <w:p w:rsidR="00CF4D5A" w:rsidRPr="00E04738" w:rsidRDefault="00CF4D5A" w:rsidP="00CF4D5A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- витражными красками на пленке, на стекле,</w:t>
      </w:r>
    </w:p>
    <w:p w:rsidR="00CF4D5A" w:rsidRPr="00E04738" w:rsidRDefault="00CF4D5A" w:rsidP="00746454">
      <w:pPr>
        <w:spacing w:after="0" w:line="240" w:lineRule="auto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- использование смешанных техник.                                                                       </w:t>
      </w:r>
    </w:p>
    <w:p w:rsidR="00746454" w:rsidRPr="00E04738" w:rsidRDefault="00746454" w:rsidP="00746454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Для того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,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чтобы заинтересовать родителей своей работой, в группе регулярно организуются выставки детских работ, целью которых является демонстрация достижения детей. Проводятся консультации, на которых я рассказываю родителям, как рисовать нетрадиционными техниками, для более глубокого ознакомления предоставляю им памятки о техниках нетрадиционного рисования. Так же организуются семинары – практикумы для родителей, где я знакомлю родителей не только с теоретическими 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lastRenderedPageBreak/>
        <w:t xml:space="preserve">основами нетрадиционных техник рисования, но и принимают активное участие 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в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мастер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– классах, с целью повышения своей компетентности.</w:t>
      </w:r>
    </w:p>
    <w:p w:rsidR="00746454" w:rsidRPr="00E04738" w:rsidRDefault="00746454" w:rsidP="00746454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Родители воспитанников заинтересовались моей работой. Многие из них стали активными участниками педагогического процесса: участвуют в создании выставок совместного творчества, находят оригинальные идеи для творчества и охотно делятся ими с педагогами группы. Родители участвуют в оформлении предметно – развивающей среды, своими руками изготавливают материал для рисования (</w:t>
      </w:r>
      <w:proofErr w:type="gramStart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тычки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, предметы для рисования из бросового материала и т. д.). Многие родители более бережно и с интересом стали относиться к продуктам детского творчества, экспонируют их дома.</w:t>
      </w:r>
    </w:p>
    <w:p w:rsidR="00746454" w:rsidRPr="00E04738" w:rsidRDefault="00746454" w:rsidP="00746454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Показателем повышения уровня заинтересованности родителей данным вопросом является и тот факт, что дети чаще стали заниматься дома с родителями. Приносят интересные работы и демонстрируют</w:t>
      </w:r>
      <w:r w:rsidR="0089431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их воспитателям, сверстникам. </w:t>
      </w:r>
      <w:proofErr w:type="gramStart"/>
      <w:r w:rsidR="0089431C"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Э</w:t>
      </w: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то</w:t>
      </w:r>
      <w:proofErr w:type="gramEnd"/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несомненно, является так же отличным средством развития у них начальных ключевых компетентностей.</w:t>
      </w:r>
    </w:p>
    <w:p w:rsidR="00CF4D5A" w:rsidRPr="00E04738" w:rsidRDefault="00947F9C" w:rsidP="00947F9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 </w:t>
      </w:r>
      <w:r w:rsidR="00CF4D5A" w:rsidRPr="00E04738">
        <w:rPr>
          <w:rFonts w:ascii="Times New Roman" w:hAnsi="Times New Roman"/>
          <w:color w:val="0D0D0D" w:themeColor="text1" w:themeTint="F2"/>
          <w:sz w:val="24"/>
          <w:szCs w:val="24"/>
        </w:rPr>
        <w:t xml:space="preserve">Родители стали активными </w:t>
      </w:r>
      <w:proofErr w:type="spellStart"/>
      <w:r w:rsidR="00CF4D5A" w:rsidRPr="00E04738">
        <w:rPr>
          <w:rFonts w:ascii="Times New Roman" w:hAnsi="Times New Roman"/>
          <w:color w:val="0D0D0D" w:themeColor="text1" w:themeTint="F2"/>
          <w:sz w:val="24"/>
          <w:szCs w:val="24"/>
        </w:rPr>
        <w:t>субьектами</w:t>
      </w:r>
      <w:proofErr w:type="spellEnd"/>
      <w:r w:rsidR="00CF4D5A" w:rsidRPr="00E04738">
        <w:rPr>
          <w:rFonts w:ascii="Times New Roman" w:hAnsi="Times New Roman"/>
          <w:color w:val="0D0D0D" w:themeColor="text1" w:themeTint="F2"/>
          <w:sz w:val="24"/>
          <w:szCs w:val="24"/>
        </w:rPr>
        <w:t xml:space="preserve"> творческого процесса, повысили </w:t>
      </w:r>
      <w:proofErr w:type="spellStart"/>
      <w:r w:rsidR="00CF4D5A" w:rsidRPr="00E04738">
        <w:rPr>
          <w:rFonts w:ascii="Times New Roman" w:hAnsi="Times New Roman"/>
          <w:color w:val="0D0D0D" w:themeColor="text1" w:themeTint="F2"/>
          <w:sz w:val="24"/>
          <w:szCs w:val="24"/>
        </w:rPr>
        <w:t>психолого</w:t>
      </w:r>
      <w:proofErr w:type="spellEnd"/>
      <w:r w:rsidR="00CF4D5A" w:rsidRPr="00E04738">
        <w:rPr>
          <w:rFonts w:ascii="Times New Roman" w:hAnsi="Times New Roman"/>
          <w:color w:val="0D0D0D" w:themeColor="text1" w:themeTint="F2"/>
          <w:sz w:val="24"/>
          <w:szCs w:val="24"/>
        </w:rPr>
        <w:t xml:space="preserve"> – педагогическую компетентность в области детской продуктивной деятельности. Активно участвуют с детьми в различных дистанционных конкурсах, фотографируют и отправляют работы. Ждут с нетерпением оценки своего труда и труда своих ребятишек. С радостью приносят дипломы, грамоты и сертификаты.</w:t>
      </w:r>
    </w:p>
    <w:p w:rsidR="00CF4D5A" w:rsidRPr="00E04738" w:rsidRDefault="0089431C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  <w:shd w:val="clear" w:color="auto" w:fill="FFFFFF"/>
        </w:rPr>
      </w:pPr>
      <w:r w:rsidRPr="00E04738">
        <w:rPr>
          <w:color w:val="0D0D0D" w:themeColor="text1" w:themeTint="F2"/>
          <w:shd w:val="clear" w:color="auto" w:fill="FFFFFF"/>
        </w:rPr>
        <w:t>Мною п</w:t>
      </w:r>
      <w:r w:rsidR="00CF4D5A" w:rsidRPr="00E04738">
        <w:rPr>
          <w:color w:val="0D0D0D" w:themeColor="text1" w:themeTint="F2"/>
          <w:shd w:val="clear" w:color="auto" w:fill="FFFFFF"/>
        </w:rPr>
        <w:t xml:space="preserve">одготовлены консультации для родителей </w:t>
      </w:r>
      <w:r w:rsidR="00CF4D5A" w:rsidRPr="00E04738">
        <w:rPr>
          <w:shd w:val="clear" w:color="auto" w:fill="FFFFFF"/>
        </w:rPr>
        <w:t>«</w:t>
      </w:r>
      <w:r w:rsidR="00CF4D5A" w:rsidRPr="00E04738">
        <w:rPr>
          <w:rStyle w:val="a5"/>
          <w:b w:val="0"/>
          <w:bdr w:val="none" w:sz="0" w:space="0" w:color="auto" w:frame="1"/>
        </w:rPr>
        <w:t>Развитие творческих способностей ребёнка</w:t>
      </w:r>
      <w:r w:rsidR="00CF4D5A" w:rsidRPr="00E04738">
        <w:rPr>
          <w:rStyle w:val="apple-converted-space"/>
          <w:b/>
        </w:rPr>
        <w:t> </w:t>
      </w:r>
      <w:r w:rsidR="00CF4D5A" w:rsidRPr="00E04738">
        <w:rPr>
          <w:b/>
        </w:rPr>
        <w:t xml:space="preserve">через </w:t>
      </w:r>
      <w:r w:rsidR="00CF4D5A" w:rsidRPr="00E04738">
        <w:rPr>
          <w:b/>
          <w:color w:val="333333"/>
        </w:rPr>
        <w:t>использование</w:t>
      </w:r>
      <w:r w:rsidR="00CF4D5A" w:rsidRPr="00E04738">
        <w:rPr>
          <w:rStyle w:val="apple-converted-space"/>
          <w:b/>
          <w:color w:val="333333"/>
        </w:rPr>
        <w:t> </w:t>
      </w:r>
      <w:r w:rsidR="00CF4D5A" w:rsidRPr="00E04738">
        <w:rPr>
          <w:rStyle w:val="a5"/>
          <w:b w:val="0"/>
          <w:color w:val="333333"/>
          <w:bdr w:val="none" w:sz="0" w:space="0" w:color="auto" w:frame="1"/>
        </w:rPr>
        <w:t>нетрадиционных техник рисования</w:t>
      </w:r>
      <w:r w:rsidR="00CF4D5A" w:rsidRPr="00E04738">
        <w:rPr>
          <w:color w:val="0D0D0D" w:themeColor="text1" w:themeTint="F2"/>
          <w:shd w:val="clear" w:color="auto" w:fill="FFFFFF"/>
        </w:rPr>
        <w:t xml:space="preserve">»; «Изобразительная деятельность в семейном воспитании»; «Как организовать домашнее занятие по рисованию»; «Волшебные пальчики» и др.     </w:t>
      </w:r>
    </w:p>
    <w:p w:rsidR="002D49D5" w:rsidRPr="00E04738" w:rsidRDefault="00CF4D5A" w:rsidP="002D49D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hd w:val="clear" w:color="auto" w:fill="FFFFFF"/>
        </w:rPr>
      </w:pPr>
      <w:proofErr w:type="gramStart"/>
      <w:r w:rsidRPr="00E04738">
        <w:rPr>
          <w:color w:val="0D0D0D" w:themeColor="text1" w:themeTint="F2"/>
          <w:shd w:val="clear" w:color="auto" w:fill="FFFFFF"/>
        </w:rPr>
        <w:t xml:space="preserve">Проводятся открытые занятия, консультации </w:t>
      </w:r>
      <w:r w:rsidRPr="00E04738">
        <w:rPr>
          <w:color w:val="333333"/>
        </w:rPr>
        <w:t>«Развитие творческих способностей детей с помощью нетрадиционных техник рисования»</w:t>
      </w:r>
      <w:r w:rsidRPr="00E04738">
        <w:rPr>
          <w:color w:val="0D0D0D" w:themeColor="text1" w:themeTint="F2"/>
          <w:shd w:val="clear" w:color="auto" w:fill="FFFFFF"/>
        </w:rPr>
        <w:t>,</w:t>
      </w:r>
      <w:r w:rsidRPr="00E04738">
        <w:rPr>
          <w:b/>
          <w:color w:val="333333"/>
        </w:rPr>
        <w:t xml:space="preserve"> «</w:t>
      </w:r>
      <w:r w:rsidRPr="00E04738">
        <w:rPr>
          <w:color w:val="333333"/>
        </w:rPr>
        <w:t>Нетрадиционные техники рисования и их роль в</w:t>
      </w:r>
      <w:r w:rsidRPr="00E04738">
        <w:rPr>
          <w:b/>
          <w:color w:val="333333"/>
        </w:rPr>
        <w:t xml:space="preserve"> </w:t>
      </w:r>
      <w:r w:rsidRPr="00E04738">
        <w:rPr>
          <w:color w:val="333333"/>
        </w:rPr>
        <w:t>развитии детей дошкольного возраста»,</w:t>
      </w:r>
      <w:r w:rsidRPr="00E04738">
        <w:rPr>
          <w:color w:val="0D0D0D" w:themeColor="text1" w:themeTint="F2"/>
          <w:shd w:val="clear" w:color="auto" w:fill="FFFFFF"/>
        </w:rPr>
        <w:t xml:space="preserve"> </w:t>
      </w:r>
      <w:r w:rsidRPr="00E04738">
        <w:rPr>
          <w:bCs/>
          <w:color w:val="000000" w:themeColor="text1"/>
        </w:rPr>
        <w:t>Семинар-практикум для воспитателей</w:t>
      </w:r>
      <w:r w:rsidRPr="00E04738">
        <w:rPr>
          <w:color w:val="000000" w:themeColor="text1"/>
        </w:rPr>
        <w:t xml:space="preserve"> «Нетрадиционные техники рисования в детском саду и их роль в развитии детей дошкольного возраста»</w:t>
      </w:r>
      <w:r w:rsidRPr="00E04738">
        <w:rPr>
          <w:color w:val="0D0D0D" w:themeColor="text1" w:themeTint="F2"/>
          <w:shd w:val="clear" w:color="auto" w:fill="FFFFFF"/>
        </w:rPr>
        <w:t xml:space="preserve"> и мастер класс  для педагогов «Изготовление цветка из кленовых листьев»</w:t>
      </w:r>
      <w:r w:rsidR="002D49D5" w:rsidRPr="00E04738">
        <w:rPr>
          <w:color w:val="0D0D0D" w:themeColor="text1" w:themeTint="F2"/>
          <w:shd w:val="clear" w:color="auto" w:fill="FFFFFF"/>
        </w:rPr>
        <w:t xml:space="preserve">                                                                                                                       Актуальность и результативность педагогического опыта по развитию творческих способностей</w:t>
      </w:r>
      <w:proofErr w:type="gramEnd"/>
      <w:r w:rsidR="002D49D5" w:rsidRPr="00E04738">
        <w:rPr>
          <w:color w:val="0D0D0D" w:themeColor="text1" w:themeTint="F2"/>
          <w:shd w:val="clear" w:color="auto" w:fill="FFFFFF"/>
        </w:rPr>
        <w:t xml:space="preserve"> детей дошкольного возраста посредством нетрадиционных техник рисования выражается в новых подходах, которые раскрепощают ребенка. Он уже не боится, что у него что – то не получится. Художественный образ, полученный средствами нетрадиционных техник, получается выразительным. Ребенок остается доволен своим результатом,</w:t>
      </w:r>
      <w:r w:rsidR="00666912" w:rsidRPr="00E04738">
        <w:rPr>
          <w:color w:val="0D0D0D" w:themeColor="text1" w:themeTint="F2"/>
          <w:shd w:val="clear" w:color="auto" w:fill="FFFFFF"/>
        </w:rPr>
        <w:t xml:space="preserve"> </w:t>
      </w:r>
      <w:proofErr w:type="gramStart"/>
      <w:r w:rsidR="00666912" w:rsidRPr="00E04738">
        <w:rPr>
          <w:color w:val="0D0D0D" w:themeColor="text1" w:themeTint="F2"/>
          <w:shd w:val="clear" w:color="auto" w:fill="FFFFFF"/>
        </w:rPr>
        <w:t>а</w:t>
      </w:r>
      <w:proofErr w:type="gramEnd"/>
      <w:r w:rsidR="002D49D5" w:rsidRPr="00E04738">
        <w:rPr>
          <w:color w:val="0D0D0D" w:themeColor="text1" w:themeTint="F2"/>
          <w:shd w:val="clear" w:color="auto" w:fill="FFFFFF"/>
        </w:rPr>
        <w:t xml:space="preserve"> следовательно вовлекается в собственное творчество.</w:t>
      </w:r>
      <w:r w:rsidR="00666912" w:rsidRPr="00E04738">
        <w:rPr>
          <w:color w:val="0D0D0D" w:themeColor="text1" w:themeTint="F2"/>
          <w:shd w:val="clear" w:color="auto" w:fill="FFFFFF"/>
        </w:rPr>
        <w:t xml:space="preserve"> </w:t>
      </w:r>
      <w:r w:rsidR="002D49D5" w:rsidRPr="00E04738">
        <w:rPr>
          <w:color w:val="0D0D0D" w:themeColor="text1" w:themeTint="F2"/>
          <w:shd w:val="clear" w:color="auto" w:fill="FFFFFF"/>
        </w:rPr>
        <w:t>Развитию инициативы и самостоятельности детей способствовали созданные усло</w:t>
      </w:r>
      <w:r w:rsidR="0089431C" w:rsidRPr="00E04738">
        <w:rPr>
          <w:color w:val="0D0D0D" w:themeColor="text1" w:themeTint="F2"/>
          <w:shd w:val="clear" w:color="auto" w:fill="FFFFFF"/>
        </w:rPr>
        <w:t>вий</w:t>
      </w:r>
      <w:r w:rsidR="002D49D5" w:rsidRPr="00E04738">
        <w:rPr>
          <w:color w:val="0D0D0D" w:themeColor="text1" w:themeTint="F2"/>
          <w:shd w:val="clear" w:color="auto" w:fill="FFFFFF"/>
        </w:rPr>
        <w:t xml:space="preserve"> в изостудии «Веселая палитра» для организации творческой деятельности с использованием нетрадиционных техник. Это способствовало более успешному знакомству детей с новыми способами художественного изображения. </w:t>
      </w:r>
      <w:r w:rsidR="0089431C" w:rsidRPr="00E04738">
        <w:rPr>
          <w:color w:val="0D0D0D" w:themeColor="text1" w:themeTint="F2"/>
          <w:shd w:val="clear" w:color="auto" w:fill="FFFFFF"/>
        </w:rPr>
        <w:t xml:space="preserve">Мною </w:t>
      </w:r>
      <w:r w:rsidR="002D49D5" w:rsidRPr="00E04738">
        <w:rPr>
          <w:color w:val="0D0D0D" w:themeColor="text1" w:themeTint="F2"/>
          <w:shd w:val="clear" w:color="auto" w:fill="FFFFFF"/>
        </w:rPr>
        <w:t>были сформированы и закреплены умения детей передавать в работе свои чувства с помощью различных средств выразительности.                                                                                                             Систематическое овладение всеми необходимыми средствами и способами деятельности обеспечивает детям радость творчества и их всестороннее развитие (эстетическое, интеллектуальное, нравственно-трудовое, физическое).</w:t>
      </w:r>
    </w:p>
    <w:p w:rsidR="002D49D5" w:rsidRPr="00E04738" w:rsidRDefault="002D49D5" w:rsidP="002D49D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hd w:val="clear" w:color="auto" w:fill="FFFFFF"/>
        </w:rPr>
      </w:pPr>
      <w:r w:rsidRPr="00E04738">
        <w:rPr>
          <w:color w:val="0D0D0D" w:themeColor="text1" w:themeTint="F2"/>
          <w:shd w:val="clear" w:color="auto" w:fill="FFFFFF"/>
        </w:rPr>
        <w:t xml:space="preserve">С уверенностью можно сказать, что разнообразие техник способствует выразительности образов в детских работах, а так же способствует проявлению инициативности и самостоятельности детей. </w:t>
      </w:r>
      <w:r w:rsidR="0089431C" w:rsidRPr="00E04738">
        <w:rPr>
          <w:color w:val="0D0D0D" w:themeColor="text1" w:themeTint="F2"/>
          <w:shd w:val="clear" w:color="auto" w:fill="FFFFFF"/>
        </w:rPr>
        <w:t xml:space="preserve">Мой </w:t>
      </w:r>
      <w:r w:rsidRPr="00E04738">
        <w:rPr>
          <w:color w:val="0D0D0D" w:themeColor="text1" w:themeTint="F2"/>
          <w:shd w:val="clear" w:color="auto" w:fill="FFFFFF"/>
        </w:rPr>
        <w:t xml:space="preserve">опыт работы показал, что знакомство с </w:t>
      </w:r>
      <w:r w:rsidR="0089431C" w:rsidRPr="00E04738">
        <w:rPr>
          <w:color w:val="0D0D0D" w:themeColor="text1" w:themeTint="F2"/>
          <w:shd w:val="clear" w:color="auto" w:fill="FFFFFF"/>
        </w:rPr>
        <w:t xml:space="preserve">нетрадиционными </w:t>
      </w:r>
      <w:r w:rsidRPr="00E04738">
        <w:rPr>
          <w:color w:val="0D0D0D" w:themeColor="text1" w:themeTint="F2"/>
          <w:shd w:val="clear" w:color="auto" w:fill="FFFFFF"/>
        </w:rPr>
        <w:t xml:space="preserve">техниками изображения доставляет детям истинную радость. Дети смело берутся за художественные материалы, их не пугает многообразие и перспектива самостоятельного </w:t>
      </w:r>
      <w:r w:rsidRPr="00E04738">
        <w:rPr>
          <w:color w:val="0D0D0D" w:themeColor="text1" w:themeTint="F2"/>
          <w:shd w:val="clear" w:color="auto" w:fill="FFFFFF"/>
        </w:rPr>
        <w:lastRenderedPageBreak/>
        <w:t>выбора. Им доставляет огромное удовольствие сам процесс выполнения. Дети готовы многократно выполнять то или иное действие. И чем лучше получается движение, тем с большим удовольствием они его повторяют, демонстрируя свой успех.</w:t>
      </w:r>
    </w:p>
    <w:p w:rsidR="00CF4D5A" w:rsidRPr="00E04738" w:rsidRDefault="00746454" w:rsidP="00CF4D5A">
      <w:pPr>
        <w:pStyle w:val="a3"/>
        <w:shd w:val="clear" w:color="auto" w:fill="FFFFFF"/>
        <w:spacing w:before="0" w:beforeAutospacing="0" w:after="0" w:afterAutospacing="0"/>
        <w:jc w:val="both"/>
        <w:rPr>
          <w:color w:val="C00000"/>
        </w:rPr>
      </w:pPr>
      <w:r w:rsidRPr="00E04738">
        <w:rPr>
          <w:color w:val="0D0D0D" w:themeColor="text1" w:themeTint="F2"/>
        </w:rPr>
        <w:t xml:space="preserve"> </w:t>
      </w:r>
    </w:p>
    <w:p w:rsidR="00F647DA" w:rsidRPr="00E04738" w:rsidRDefault="00F85FEE" w:rsidP="00F85FEE">
      <w:pPr>
        <w:spacing w:before="225" w:after="225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hAnsi="Times New Roman"/>
          <w:b/>
          <w:color w:val="000000"/>
          <w:sz w:val="24"/>
          <w:szCs w:val="24"/>
        </w:rPr>
        <w:t xml:space="preserve">       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Литература</w:t>
      </w:r>
    </w:p>
    <w:p w:rsidR="00F647DA" w:rsidRPr="00E04738" w:rsidRDefault="00746454" w:rsidP="00E04738">
      <w:pPr>
        <w:spacing w:before="225" w:after="0" w:line="240" w:lineRule="auto"/>
        <w:ind w:left="426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. </w:t>
      </w:r>
      <w:proofErr w:type="gramStart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Казакова Р. Г.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«Рисование с детьми дошкольного возраста»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 </w:t>
      </w:r>
      <w:r w:rsid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F647DA" w:rsidRPr="00E04738">
        <w:rPr>
          <w:rFonts w:ascii="Times New Roman" w:eastAsia="Times New Roman" w:hAnsi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F647DA" w:rsidRPr="00E04738">
        <w:rPr>
          <w:rFonts w:ascii="Times New Roman" w:eastAsia="Times New Roman" w:hAnsi="Times New Roman"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техники</w:t>
      </w:r>
      <w:r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2.</w:t>
      </w:r>
      <w:proofErr w:type="gramEnd"/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 </w:t>
      </w:r>
      <w:proofErr w:type="spellStart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Венгер</w:t>
      </w:r>
      <w:proofErr w:type="spellEnd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Л. А., </w:t>
      </w:r>
      <w:proofErr w:type="spellStart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Венгер</w:t>
      </w:r>
      <w:proofErr w:type="spellEnd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Н. Б., Пилюгина Э. Г.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F647DA" w:rsidRPr="00E04738">
        <w:rPr>
          <w:rFonts w:ascii="Times New Roman" w:eastAsia="Times New Roman" w:hAnsi="Times New Roman"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Воспитание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 сенсорной культуры ребёнка»</w:t>
      </w:r>
    </w:p>
    <w:p w:rsidR="00F647DA" w:rsidRPr="00E04738" w:rsidRDefault="00F647DA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3. Выготский Л. С. </w:t>
      </w:r>
      <w:r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«Воображение и творчество в детском возрасте»</w:t>
      </w:r>
    </w:p>
    <w:p w:rsidR="00F647DA" w:rsidRPr="00E04738" w:rsidRDefault="00F647DA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4. </w:t>
      </w:r>
      <w:proofErr w:type="spellStart"/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Гудилина</w:t>
      </w:r>
      <w:proofErr w:type="spellEnd"/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С. И. </w:t>
      </w:r>
      <w:r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«Чудеса своими руками»</w:t>
      </w: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, Москва, Аквариум, 1998</w:t>
      </w:r>
    </w:p>
    <w:p w:rsidR="00F647DA" w:rsidRPr="00E04738" w:rsidRDefault="00F647DA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5. </w:t>
      </w:r>
      <w:proofErr w:type="spellStart"/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Доронова</w:t>
      </w:r>
      <w:proofErr w:type="spellEnd"/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Т. Н. </w:t>
      </w:r>
      <w:r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«Обучаем детей </w:t>
      </w:r>
      <w:r w:rsidRPr="00E04738">
        <w:rPr>
          <w:rFonts w:ascii="Times New Roman" w:eastAsia="Times New Roman" w:hAnsi="Times New Roman"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изобразительной деятельности</w:t>
      </w:r>
      <w:r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Москва, Школа – Пресс, 2005</w:t>
      </w:r>
    </w:p>
    <w:p w:rsidR="00F647DA" w:rsidRPr="00E04738" w:rsidRDefault="00F647DA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6. </w:t>
      </w:r>
      <w:proofErr w:type="spellStart"/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Доронова</w:t>
      </w:r>
      <w:proofErr w:type="spellEnd"/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Т. Н. «</w:t>
      </w:r>
      <w:r w:rsidRPr="00E04738">
        <w:rPr>
          <w:rFonts w:ascii="Times New Roman" w:eastAsia="Times New Roman" w:hAnsi="Times New Roman"/>
          <w:i/>
          <w:color w:val="111111"/>
          <w:sz w:val="24"/>
          <w:szCs w:val="24"/>
          <w:lang w:eastAsia="ru-RU"/>
        </w:rPr>
        <w:t>Природа, искусство и </w:t>
      </w:r>
      <w:r w:rsidRPr="00E04738">
        <w:rPr>
          <w:rFonts w:ascii="Times New Roman" w:eastAsia="Times New Roman" w:hAnsi="Times New Roman"/>
          <w:bCs/>
          <w:i/>
          <w:color w:val="111111"/>
          <w:sz w:val="24"/>
          <w:szCs w:val="24"/>
          <w:bdr w:val="none" w:sz="0" w:space="0" w:color="auto" w:frame="1"/>
          <w:lang w:eastAsia="ru-RU"/>
        </w:rPr>
        <w:t>изобразительная деятельность детей</w:t>
      </w: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»</w:t>
      </w:r>
    </w:p>
    <w:p w:rsidR="00F647DA" w:rsidRPr="00E04738" w:rsidRDefault="00F647DA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7. </w:t>
      </w:r>
      <w:proofErr w:type="spellStart"/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Доронова</w:t>
      </w:r>
      <w:proofErr w:type="spellEnd"/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Т. Н., Якобсон С. Г. </w:t>
      </w:r>
      <w:r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«Обучение детей 2 – 4 лет рисованию в игре»</w:t>
      </w: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, Москва, Просвещение, 1992</w:t>
      </w:r>
    </w:p>
    <w:p w:rsidR="00F647DA" w:rsidRPr="00E04738" w:rsidRDefault="00F647DA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8. Зимина М. «</w:t>
      </w:r>
      <w:r w:rsidRPr="00E04738">
        <w:rPr>
          <w:rFonts w:ascii="Times New Roman" w:eastAsia="Times New Roman" w:hAnsi="Times New Roman"/>
          <w:i/>
          <w:color w:val="111111"/>
          <w:sz w:val="24"/>
          <w:szCs w:val="24"/>
          <w:lang w:eastAsia="ru-RU"/>
        </w:rPr>
        <w:t>Учимся лепить и рисовать</w:t>
      </w: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 </w:t>
      </w:r>
      <w:r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(от простого к </w:t>
      </w:r>
      <w:proofErr w:type="gramStart"/>
      <w:r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сложному</w:t>
      </w:r>
      <w:proofErr w:type="gramEnd"/>
      <w:r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F647DA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9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 Казакова Т. Г.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F647DA" w:rsidRPr="00E04738">
        <w:rPr>
          <w:rFonts w:ascii="Times New Roman" w:eastAsia="Times New Roman" w:hAnsi="Times New Roman"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Изобразительная деятельность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 младших дошкольников»</w:t>
      </w:r>
    </w:p>
    <w:p w:rsidR="00F647DA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10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 Казакова Т. Г.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gramStart"/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Детское</w:t>
      </w:r>
      <w:proofErr w:type="gramEnd"/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 </w:t>
      </w:r>
      <w:r w:rsidR="00E04738">
        <w:rPr>
          <w:rFonts w:ascii="Times New Roman" w:eastAsia="Times New Roman" w:hAnsi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F647DA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11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 Комарова Т. С.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E04738">
        <w:rPr>
          <w:rFonts w:ascii="Times New Roman" w:eastAsia="Times New Roman" w:hAnsi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 Т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ворчество в детском саду»</w:t>
      </w:r>
    </w:p>
    <w:p w:rsidR="00F647DA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12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. </w:t>
      </w:r>
      <w:proofErr w:type="spellStart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Копцева</w:t>
      </w:r>
      <w:proofErr w:type="spellEnd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Т. А. Методические рекомендации к программе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«Природа и художник»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 Москва, 1994</w:t>
      </w:r>
    </w:p>
    <w:p w:rsidR="00F647DA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13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. </w:t>
      </w:r>
      <w:proofErr w:type="spellStart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Копцева</w:t>
      </w:r>
      <w:proofErr w:type="spellEnd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Т. А. Программа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«Природа и художник»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, Москва, 1994</w:t>
      </w:r>
    </w:p>
    <w:p w:rsidR="00F647DA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14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. Лопатина А., </w:t>
      </w:r>
      <w:proofErr w:type="spellStart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Скрепцова</w:t>
      </w:r>
      <w:proofErr w:type="spellEnd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М.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«Краски рассказывают сказки»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 Москва, </w:t>
      </w:r>
      <w:proofErr w:type="spellStart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Амрита</w:t>
      </w:r>
      <w:proofErr w:type="spellEnd"/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– Русь, 2004</w:t>
      </w:r>
    </w:p>
    <w:p w:rsidR="00F647DA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15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 Лыкова И. А. учебно-методические пособия по возрастам к программе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«Цветные ладошки»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, Москва, Карапуз - Дидактика,</w:t>
      </w:r>
    </w:p>
    <w:p w:rsidR="00F647DA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16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 Лыкова И. А. «Программа художественного </w:t>
      </w:r>
      <w:r w:rsidR="00F647DA" w:rsidRPr="00E04738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воспитания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, обучения и развития детей 2 – 7 лет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«Цветные ладошки»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»</w:t>
      </w:r>
    </w:p>
    <w:p w:rsidR="00F647DA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17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 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«Методика обучения </w:t>
      </w:r>
      <w:r w:rsidR="00E04738">
        <w:rPr>
          <w:rFonts w:ascii="Times New Roman" w:eastAsia="Times New Roman" w:hAnsi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F647DA"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 под ред. Комаровой Т. С., Москва, Просвещение, 1992</w:t>
      </w:r>
    </w:p>
    <w:p w:rsidR="00746454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18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. «</w:t>
      </w:r>
      <w:r w:rsidR="00F647DA" w:rsidRPr="00E04738">
        <w:rPr>
          <w:rFonts w:ascii="Times New Roman" w:eastAsia="Times New Roman" w:hAnsi="Times New Roman"/>
          <w:i/>
          <w:color w:val="111111"/>
          <w:sz w:val="24"/>
          <w:szCs w:val="24"/>
          <w:lang w:eastAsia="ru-RU"/>
        </w:rPr>
        <w:t>Сенсомоторное развитие дошкольников на занятиях по</w:t>
      </w:r>
      <w:r w:rsidR="00E04738" w:rsidRPr="00E04738">
        <w:rPr>
          <w:rFonts w:ascii="Times New Roman" w:eastAsia="Times New Roman" w:hAnsi="Times New Roman"/>
          <w:i/>
          <w:color w:val="111111"/>
          <w:sz w:val="24"/>
          <w:szCs w:val="24"/>
          <w:lang w:eastAsia="ru-RU"/>
        </w:rPr>
        <w:t xml:space="preserve"> </w:t>
      </w:r>
      <w:r w:rsidR="00F647DA" w:rsidRPr="00E04738">
        <w:rPr>
          <w:rFonts w:ascii="Times New Roman" w:eastAsia="Times New Roman" w:hAnsi="Times New Roman"/>
          <w:b/>
          <w:bCs/>
          <w:i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F647DA" w:rsidRPr="00E04738">
        <w:rPr>
          <w:rFonts w:ascii="Times New Roman" w:eastAsia="Times New Roman" w:hAnsi="Times New Roman"/>
          <w:bCs/>
          <w:i/>
          <w:color w:val="111111"/>
          <w:sz w:val="24"/>
          <w:szCs w:val="24"/>
          <w:bdr w:val="none" w:sz="0" w:space="0" w:color="auto" w:frame="1"/>
          <w:lang w:eastAsia="ru-RU"/>
        </w:rPr>
        <w:t>искусству</w:t>
      </w:r>
      <w:r w:rsidR="00F647DA"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» научный руководитель Безруких М. М.</w:t>
      </w:r>
    </w:p>
    <w:p w:rsidR="00F647DA" w:rsidRPr="00E04738" w:rsidRDefault="00746454" w:rsidP="00E04738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19.   Алексеевская Н. </w:t>
      </w:r>
      <w:r w:rsidRPr="00E04738">
        <w:rPr>
          <w:rFonts w:ascii="Times New Roman" w:eastAsia="Times New Roman" w:hAnsi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«Озорной карандаш»</w:t>
      </w:r>
      <w:r w:rsidRPr="00E04738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 Москва, Лист, 1998</w:t>
      </w:r>
    </w:p>
    <w:p w:rsidR="004530C2" w:rsidRPr="00E04738" w:rsidRDefault="004530C2" w:rsidP="00E04738">
      <w:pPr>
        <w:jc w:val="both"/>
        <w:rPr>
          <w:rFonts w:ascii="Times New Roman" w:hAnsi="Times New Roman"/>
          <w:sz w:val="24"/>
          <w:szCs w:val="24"/>
        </w:rPr>
      </w:pPr>
    </w:p>
    <w:sectPr w:rsidR="004530C2" w:rsidRPr="00E04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2C8"/>
    <w:rsid w:val="00156140"/>
    <w:rsid w:val="002D49D5"/>
    <w:rsid w:val="004530C2"/>
    <w:rsid w:val="004B5133"/>
    <w:rsid w:val="005352C8"/>
    <w:rsid w:val="006227FE"/>
    <w:rsid w:val="00666912"/>
    <w:rsid w:val="007204CC"/>
    <w:rsid w:val="00746454"/>
    <w:rsid w:val="0089431C"/>
    <w:rsid w:val="00947F9C"/>
    <w:rsid w:val="00A85DD1"/>
    <w:rsid w:val="00CF4D5A"/>
    <w:rsid w:val="00E04738"/>
    <w:rsid w:val="00E963F0"/>
    <w:rsid w:val="00F647DA"/>
    <w:rsid w:val="00F8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D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CF4D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locked/>
    <w:rsid w:val="00CF4D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F4D5A"/>
    <w:rPr>
      <w:b/>
      <w:bCs/>
    </w:rPr>
  </w:style>
  <w:style w:type="character" w:customStyle="1" w:styleId="apple-converted-space">
    <w:name w:val="apple-converted-space"/>
    <w:basedOn w:val="a0"/>
    <w:rsid w:val="00CF4D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D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CF4D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locked/>
    <w:rsid w:val="00CF4D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F4D5A"/>
    <w:rPr>
      <w:b/>
      <w:bCs/>
    </w:rPr>
  </w:style>
  <w:style w:type="character" w:customStyle="1" w:styleId="apple-converted-space">
    <w:name w:val="apple-converted-space"/>
    <w:basedOn w:val="a0"/>
    <w:rsid w:val="00CF4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2906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2019-10-09T08:32:00Z</dcterms:created>
  <dcterms:modified xsi:type="dcterms:W3CDTF">2019-10-31T09:13:00Z</dcterms:modified>
</cp:coreProperties>
</file>