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2BC8" w:rsidRPr="003B0DDC" w:rsidRDefault="000D2BC8" w:rsidP="000D2BC8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B0DDC">
        <w:rPr>
          <w:rFonts w:ascii="Times New Roman" w:hAnsi="Times New Roman" w:cs="Times New Roman"/>
          <w:b/>
          <w:sz w:val="28"/>
          <w:szCs w:val="28"/>
        </w:rPr>
        <w:t>Занятие № 7</w:t>
      </w:r>
    </w:p>
    <w:p w:rsidR="000D2BC8" w:rsidRPr="003B0DDC" w:rsidRDefault="000D2BC8" w:rsidP="000D2BC8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B0DDC">
        <w:rPr>
          <w:rFonts w:ascii="Times New Roman" w:hAnsi="Times New Roman" w:cs="Times New Roman"/>
          <w:b/>
          <w:sz w:val="24"/>
          <w:szCs w:val="24"/>
        </w:rPr>
        <w:t>Тема: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Сложноподчиненные предложения</w:t>
      </w:r>
    </w:p>
    <w:p w:rsidR="000D2BC8" w:rsidRDefault="000D2BC8" w:rsidP="000D2BC8">
      <w:pPr>
        <w:shd w:val="clear" w:color="auto" w:fill="FFFFFF" w:themeFill="background1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B0DDC">
        <w:rPr>
          <w:rFonts w:ascii="Times New Roman" w:hAnsi="Times New Roman" w:cs="Times New Roman"/>
          <w:b/>
          <w:sz w:val="24"/>
          <w:szCs w:val="24"/>
        </w:rPr>
        <w:t>План:</w:t>
      </w:r>
    </w:p>
    <w:p w:rsidR="000D2BC8" w:rsidRPr="005E0F50" w:rsidRDefault="000D2BC8" w:rsidP="000D2BC8">
      <w:pPr>
        <w:pStyle w:val="a6"/>
        <w:numPr>
          <w:ilvl w:val="0"/>
          <w:numId w:val="1"/>
        </w:numPr>
        <w:shd w:val="clear" w:color="auto" w:fill="FFFFFF" w:themeFill="background1"/>
        <w:spacing w:line="240" w:lineRule="auto"/>
        <w:rPr>
          <w:rStyle w:val="a5"/>
          <w:rFonts w:ascii="Times New Roman" w:hAnsi="Times New Roman" w:cs="Times New Roman"/>
          <w:bCs w:val="0"/>
          <w:sz w:val="24"/>
          <w:szCs w:val="24"/>
        </w:rPr>
      </w:pPr>
      <w:r w:rsidRPr="005E0F50">
        <w:rPr>
          <w:rStyle w:val="a5"/>
          <w:rFonts w:ascii="Times New Roman" w:hAnsi="Times New Roman" w:cs="Times New Roman"/>
          <w:sz w:val="24"/>
          <w:szCs w:val="24"/>
        </w:rPr>
        <w:t>Сложноподчиненное предложение и его грамматические признаки</w:t>
      </w:r>
      <w:r>
        <w:rPr>
          <w:rStyle w:val="a5"/>
          <w:rFonts w:ascii="Times New Roman" w:hAnsi="Times New Roman" w:cs="Times New Roman"/>
          <w:sz w:val="24"/>
          <w:szCs w:val="24"/>
        </w:rPr>
        <w:t>.</w:t>
      </w:r>
    </w:p>
    <w:p w:rsidR="000D2BC8" w:rsidRPr="005E0F50" w:rsidRDefault="000D2BC8" w:rsidP="000D2BC8">
      <w:pPr>
        <w:pStyle w:val="a6"/>
        <w:numPr>
          <w:ilvl w:val="0"/>
          <w:numId w:val="1"/>
        </w:numPr>
        <w:shd w:val="clear" w:color="auto" w:fill="FFFFFF" w:themeFill="background1"/>
        <w:spacing w:line="240" w:lineRule="auto"/>
        <w:rPr>
          <w:rStyle w:val="a5"/>
          <w:rFonts w:ascii="Times New Roman" w:hAnsi="Times New Roman" w:cs="Times New Roman"/>
          <w:bCs w:val="0"/>
          <w:sz w:val="24"/>
          <w:szCs w:val="24"/>
        </w:rPr>
      </w:pPr>
      <w:r w:rsidRPr="005E0F50">
        <w:rPr>
          <w:rStyle w:val="a5"/>
          <w:rFonts w:ascii="Times New Roman" w:hAnsi="Times New Roman" w:cs="Times New Roman"/>
          <w:sz w:val="24"/>
          <w:szCs w:val="24"/>
        </w:rPr>
        <w:t>Подчинительные союзы и союзные слова в сложноподчинённых предложениях</w:t>
      </w:r>
      <w:r>
        <w:rPr>
          <w:rStyle w:val="a5"/>
          <w:rFonts w:ascii="Times New Roman" w:hAnsi="Times New Roman" w:cs="Times New Roman"/>
          <w:sz w:val="24"/>
          <w:szCs w:val="24"/>
        </w:rPr>
        <w:t>.</w:t>
      </w:r>
    </w:p>
    <w:p w:rsidR="000D2BC8" w:rsidRPr="005E0F50" w:rsidRDefault="000D2BC8" w:rsidP="000D2BC8">
      <w:pPr>
        <w:pStyle w:val="a6"/>
        <w:numPr>
          <w:ilvl w:val="0"/>
          <w:numId w:val="1"/>
        </w:numPr>
        <w:shd w:val="clear" w:color="auto" w:fill="FFFFFF" w:themeFill="background1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E0F50">
        <w:rPr>
          <w:rFonts w:ascii="Times New Roman" w:hAnsi="Times New Roman" w:cs="Times New Roman"/>
          <w:sz w:val="24"/>
          <w:szCs w:val="24"/>
        </w:rPr>
        <w:t>Роль указательных слов в подчинении предложений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D2BC8" w:rsidRPr="00A5237F" w:rsidRDefault="000D2BC8" w:rsidP="000D2BC8">
      <w:pPr>
        <w:pStyle w:val="a6"/>
        <w:numPr>
          <w:ilvl w:val="0"/>
          <w:numId w:val="1"/>
        </w:numPr>
        <w:shd w:val="clear" w:color="auto" w:fill="FFFFFF" w:themeFill="background1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E0F50">
        <w:rPr>
          <w:rFonts w:ascii="Times New Roman" w:hAnsi="Times New Roman" w:cs="Times New Roman"/>
          <w:sz w:val="24"/>
          <w:szCs w:val="24"/>
        </w:rPr>
        <w:t>Вид придаточн</w:t>
      </w:r>
      <w:r w:rsidRPr="005E0F50">
        <w:t>ых</w:t>
      </w:r>
      <w:r w:rsidRPr="005E0F50">
        <w:rPr>
          <w:rFonts w:ascii="Times New Roman" w:hAnsi="Times New Roman" w:cs="Times New Roman"/>
          <w:sz w:val="24"/>
          <w:szCs w:val="24"/>
        </w:rPr>
        <w:t xml:space="preserve"> предложени</w:t>
      </w:r>
      <w:r w:rsidRPr="005E0F50">
        <w:t>й.</w:t>
      </w:r>
    </w:p>
    <w:p w:rsidR="000D2BC8" w:rsidRPr="00A5237F" w:rsidRDefault="000D2BC8" w:rsidP="000D2BC8">
      <w:pPr>
        <w:pStyle w:val="a6"/>
        <w:numPr>
          <w:ilvl w:val="0"/>
          <w:numId w:val="1"/>
        </w:numPr>
        <w:shd w:val="clear" w:color="auto" w:fill="FFFFFF" w:themeFill="background1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5237F">
        <w:rPr>
          <w:rFonts w:ascii="Times New Roman" w:hAnsi="Times New Roman" w:cs="Times New Roman"/>
          <w:sz w:val="24"/>
          <w:szCs w:val="24"/>
        </w:rPr>
        <w:t>Знаки препинания в сложноподчиненном предложении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D2BC8" w:rsidRPr="005E0F50" w:rsidRDefault="000D2BC8" w:rsidP="000D2BC8">
      <w:pPr>
        <w:pStyle w:val="a6"/>
        <w:shd w:val="clear" w:color="auto" w:fill="FFFFFF" w:themeFill="background1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D2BC8" w:rsidRPr="003B0DDC" w:rsidRDefault="000D2BC8" w:rsidP="000D2BC8">
      <w:pPr>
        <w:pStyle w:val="a3"/>
        <w:shd w:val="clear" w:color="auto" w:fill="FFFFFF" w:themeFill="background1"/>
        <w:spacing w:before="0" w:beforeAutospacing="0" w:after="0" w:afterAutospacing="0"/>
        <w:ind w:firstLine="450"/>
        <w:jc w:val="both"/>
      </w:pPr>
      <w:r w:rsidRPr="003B0DDC">
        <w:rPr>
          <w:rStyle w:val="a5"/>
        </w:rPr>
        <w:t>Сложноподчинённым</w:t>
      </w:r>
      <w:r w:rsidRPr="003B0DDC">
        <w:rPr>
          <w:rStyle w:val="apple-converted-space"/>
        </w:rPr>
        <w:t> </w:t>
      </w:r>
      <w:r w:rsidRPr="003B0DDC">
        <w:t>называется</w:t>
      </w:r>
      <w:r w:rsidRPr="003B0DDC">
        <w:rPr>
          <w:rStyle w:val="apple-converted-space"/>
        </w:rPr>
        <w:t> </w:t>
      </w:r>
      <w:r w:rsidRPr="003B0DDC">
        <w:rPr>
          <w:rStyle w:val="a5"/>
        </w:rPr>
        <w:t>предложение</w:t>
      </w:r>
      <w:r w:rsidRPr="003B0DDC">
        <w:t>, части которого грамматически неравноправны и связаны подчинительными союзами или союзными словами.</w:t>
      </w:r>
    </w:p>
    <w:p w:rsidR="000D2BC8" w:rsidRPr="003B0DDC" w:rsidRDefault="000D2BC8" w:rsidP="000D2BC8">
      <w:pPr>
        <w:pStyle w:val="a3"/>
        <w:shd w:val="clear" w:color="auto" w:fill="FFFFFF" w:themeFill="background1"/>
        <w:spacing w:before="0" w:beforeAutospacing="0" w:after="0" w:afterAutospacing="0"/>
        <w:ind w:firstLine="450"/>
        <w:jc w:val="both"/>
      </w:pPr>
      <w:proofErr w:type="gramStart"/>
      <w:r w:rsidRPr="003B0DDC">
        <w:t>Часть</w:t>
      </w:r>
      <w:r w:rsidRPr="003B0DDC">
        <w:rPr>
          <w:rStyle w:val="apple-converted-space"/>
        </w:rPr>
        <w:t> </w:t>
      </w:r>
      <w:r w:rsidRPr="00CA298A">
        <w:rPr>
          <w:rStyle w:val="a5"/>
        </w:rPr>
        <w:t>сложноподчинённого предложения</w:t>
      </w:r>
      <w:r w:rsidRPr="003B0DDC">
        <w:t>, подчиняющая себе придаточную, называется</w:t>
      </w:r>
      <w:r w:rsidRPr="003B0DDC">
        <w:rPr>
          <w:rStyle w:val="apple-converted-space"/>
        </w:rPr>
        <w:t> </w:t>
      </w:r>
      <w:r w:rsidRPr="003B0DDC">
        <w:rPr>
          <w:rStyle w:val="a4"/>
          <w:b/>
          <w:bCs/>
        </w:rPr>
        <w:t>главным предложением</w:t>
      </w:r>
      <w:r w:rsidRPr="003B0DDC">
        <w:t>.</w:t>
      </w:r>
      <w:proofErr w:type="gramEnd"/>
      <w:r w:rsidRPr="003B0DDC">
        <w:t xml:space="preserve"> Часть сложноподчинённого предложения, синтаксически зависимая </w:t>
      </w:r>
      <w:proofErr w:type="gramStart"/>
      <w:r w:rsidRPr="003B0DDC">
        <w:t>от</w:t>
      </w:r>
      <w:proofErr w:type="gramEnd"/>
      <w:r w:rsidRPr="003B0DDC">
        <w:t xml:space="preserve"> другой, называется</w:t>
      </w:r>
      <w:r w:rsidRPr="003B0DDC">
        <w:rPr>
          <w:rStyle w:val="apple-converted-space"/>
        </w:rPr>
        <w:t> </w:t>
      </w:r>
      <w:r w:rsidRPr="003B0DDC">
        <w:rPr>
          <w:rStyle w:val="a4"/>
          <w:b/>
          <w:bCs/>
        </w:rPr>
        <w:t>придаточным предложением</w:t>
      </w:r>
      <w:r w:rsidRPr="003B0DDC">
        <w:t>. Главное и придаточное предложения взаимосвязаны: они объединены смыслом и построением.</w:t>
      </w:r>
    </w:p>
    <w:p w:rsidR="000D2BC8" w:rsidRPr="003B0DDC" w:rsidRDefault="000D2BC8" w:rsidP="000D2BC8">
      <w:pPr>
        <w:pStyle w:val="a3"/>
        <w:shd w:val="clear" w:color="auto" w:fill="FFFFFF" w:themeFill="background1"/>
        <w:spacing w:before="0" w:beforeAutospacing="0" w:after="0" w:afterAutospacing="0"/>
        <w:ind w:firstLine="450"/>
        <w:jc w:val="both"/>
      </w:pPr>
      <w:r w:rsidRPr="003B0DDC">
        <w:t>Например:</w:t>
      </w:r>
      <w:r w:rsidRPr="003B0DDC">
        <w:rPr>
          <w:rStyle w:val="apple-converted-space"/>
        </w:rPr>
        <w:t> </w:t>
      </w:r>
      <w:r w:rsidRPr="003B0DDC">
        <w:rPr>
          <w:rStyle w:val="a4"/>
        </w:rPr>
        <w:t>Нужно читать только те книги,</w:t>
      </w:r>
      <w:r w:rsidRPr="003B0DDC">
        <w:rPr>
          <w:rStyle w:val="apple-converted-space"/>
          <w:i/>
          <w:iCs/>
        </w:rPr>
        <w:t> </w:t>
      </w:r>
      <w:r w:rsidRPr="003B0DDC">
        <w:rPr>
          <w:rStyle w:val="a4"/>
        </w:rPr>
        <w:t>которые учат понимать смысл жизни, желания людей и мотивы их поступков. (М. Горький.) Ветви деревьев казались мохнатыми и,</w:t>
      </w:r>
      <w:r w:rsidRPr="003B0DDC">
        <w:rPr>
          <w:rStyle w:val="apple-converted-space"/>
          <w:i/>
          <w:iCs/>
        </w:rPr>
        <w:t> </w:t>
      </w:r>
      <w:r w:rsidRPr="003B0DDC">
        <w:rPr>
          <w:rStyle w:val="a4"/>
        </w:rPr>
        <w:t xml:space="preserve">когда набегал ветерок, слегка шумели первым зелёным шумом. (Г. </w:t>
      </w:r>
      <w:proofErr w:type="spellStart"/>
      <w:r w:rsidRPr="003B0DDC">
        <w:rPr>
          <w:rStyle w:val="a4"/>
        </w:rPr>
        <w:t>Скребницкий</w:t>
      </w:r>
      <w:proofErr w:type="spellEnd"/>
      <w:r w:rsidRPr="003B0DDC">
        <w:rPr>
          <w:rStyle w:val="a4"/>
        </w:rPr>
        <w:t>.)</w:t>
      </w:r>
      <w:r w:rsidRPr="003B0DDC">
        <w:rPr>
          <w:rStyle w:val="apple-converted-space"/>
          <w:i/>
          <w:iCs/>
        </w:rPr>
        <w:t> </w:t>
      </w:r>
      <w:r w:rsidRPr="003B0DDC">
        <w:rPr>
          <w:rStyle w:val="a4"/>
        </w:rPr>
        <w:t>Если бы язык не был поэтичен, не было бы искусства слова — поэзии. (С. Маршак.)</w:t>
      </w:r>
    </w:p>
    <w:p w:rsidR="000D2BC8" w:rsidRPr="003B0DDC" w:rsidRDefault="000D2BC8" w:rsidP="000D2BC8">
      <w:pPr>
        <w:pStyle w:val="a3"/>
        <w:shd w:val="clear" w:color="auto" w:fill="FFFFFF" w:themeFill="background1"/>
        <w:spacing w:before="0" w:beforeAutospacing="0" w:after="315" w:afterAutospacing="0"/>
        <w:ind w:firstLine="450"/>
        <w:jc w:val="both"/>
      </w:pPr>
      <w:r w:rsidRPr="003B0DDC">
        <w:t>Место придаточного предложения по отношению к главному можно изобразить графически:</w:t>
      </w:r>
    </w:p>
    <w:p w:rsidR="000D2BC8" w:rsidRPr="003B0DDC" w:rsidRDefault="000D2BC8" w:rsidP="000D2BC8">
      <w:pPr>
        <w:pStyle w:val="a3"/>
        <w:shd w:val="clear" w:color="auto" w:fill="FFFFFF" w:themeFill="background1"/>
        <w:spacing w:before="0" w:beforeAutospacing="0" w:after="0" w:afterAutospacing="0"/>
        <w:ind w:firstLine="448"/>
        <w:jc w:val="both"/>
      </w:pPr>
      <w:r w:rsidRPr="003B0DDC">
        <w:t>[=], (которые =).</w:t>
      </w:r>
    </w:p>
    <w:p w:rsidR="000D2BC8" w:rsidRPr="003B0DDC" w:rsidRDefault="000D2BC8" w:rsidP="000D2BC8">
      <w:pPr>
        <w:pStyle w:val="a3"/>
        <w:shd w:val="clear" w:color="auto" w:fill="FFFFFF" w:themeFill="background1"/>
        <w:spacing w:before="0" w:beforeAutospacing="0" w:after="0" w:afterAutospacing="0"/>
        <w:ind w:firstLine="448"/>
        <w:jc w:val="both"/>
      </w:pPr>
      <w:r w:rsidRPr="003B0DDC">
        <w:t>[—= и, (когда</w:t>
      </w:r>
      <w:proofErr w:type="gramStart"/>
      <w:r w:rsidRPr="003B0DDC">
        <w:t xml:space="preserve"> ——), =].</w:t>
      </w:r>
      <w:proofErr w:type="gramEnd"/>
    </w:p>
    <w:p w:rsidR="000D2BC8" w:rsidRPr="003B0DDC" w:rsidRDefault="000D2BC8" w:rsidP="000D2BC8">
      <w:pPr>
        <w:pStyle w:val="a3"/>
        <w:shd w:val="clear" w:color="auto" w:fill="FFFFFF" w:themeFill="background1"/>
        <w:spacing w:before="0" w:beforeAutospacing="0" w:after="0" w:afterAutospacing="0"/>
        <w:ind w:firstLine="448"/>
        <w:jc w:val="both"/>
      </w:pPr>
      <w:r w:rsidRPr="003B0DDC">
        <w:t>(Если</w:t>
      </w:r>
      <w:proofErr w:type="gramStart"/>
      <w:r w:rsidRPr="003B0DDC">
        <w:t xml:space="preserve"> — =), [=]</w:t>
      </w:r>
      <w:proofErr w:type="gramEnd"/>
    </w:p>
    <w:p w:rsidR="000D2BC8" w:rsidRPr="003B0DDC" w:rsidRDefault="000D2BC8" w:rsidP="000D2BC8">
      <w:pPr>
        <w:pStyle w:val="a3"/>
        <w:shd w:val="clear" w:color="auto" w:fill="FFFFFF" w:themeFill="background1"/>
        <w:spacing w:before="0" w:beforeAutospacing="0" w:after="0" w:afterAutospacing="0"/>
        <w:ind w:firstLine="450"/>
        <w:jc w:val="both"/>
      </w:pPr>
      <w:r w:rsidRPr="003B0DDC">
        <w:t>Придаточные предложения отделяются от главного запятыми. Если придаточное стоит в середине главного, оно выделяется запятыми с обеих сторон.</w:t>
      </w:r>
    </w:p>
    <w:p w:rsidR="000D2BC8" w:rsidRPr="003B0DDC" w:rsidRDefault="000D2BC8" w:rsidP="000D2BC8">
      <w:pPr>
        <w:pStyle w:val="a3"/>
        <w:shd w:val="clear" w:color="auto" w:fill="FFFFFF" w:themeFill="background1"/>
        <w:spacing w:before="0" w:beforeAutospacing="0" w:after="315" w:afterAutospacing="0"/>
        <w:ind w:firstLine="450"/>
        <w:jc w:val="both"/>
      </w:pPr>
      <w:r w:rsidRPr="003B0DDC">
        <w:t>Если в сложноподчинённом предложении несколько придаточных, то они могут пояснять не только главное предложение, но и друг друга.</w:t>
      </w:r>
    </w:p>
    <w:p w:rsidR="000D2BC8" w:rsidRPr="003B0DDC" w:rsidRDefault="000D2BC8" w:rsidP="000D2BC8">
      <w:pPr>
        <w:pStyle w:val="a3"/>
        <w:shd w:val="clear" w:color="auto" w:fill="FFFFFF" w:themeFill="background1"/>
        <w:spacing w:before="0" w:beforeAutospacing="0" w:after="0" w:afterAutospacing="0"/>
        <w:ind w:firstLine="450"/>
        <w:jc w:val="both"/>
      </w:pPr>
      <w:r w:rsidRPr="003B0DDC">
        <w:t>Например:</w:t>
      </w:r>
      <w:r w:rsidRPr="003B0DDC">
        <w:rPr>
          <w:rStyle w:val="apple-converted-space"/>
        </w:rPr>
        <w:t> </w:t>
      </w:r>
      <w:r w:rsidRPr="003B0DDC">
        <w:rPr>
          <w:rStyle w:val="a4"/>
        </w:rPr>
        <w:t>1)</w:t>
      </w:r>
      <w:r w:rsidRPr="003B0DDC">
        <w:rPr>
          <w:rStyle w:val="apple-converted-space"/>
          <w:i/>
          <w:iCs/>
        </w:rPr>
        <w:t> </w:t>
      </w:r>
      <w:r w:rsidRPr="003B0DDC">
        <w:rPr>
          <w:rStyle w:val="a4"/>
        </w:rPr>
        <w:t>Когда у меня в руках новая книга, я чувствую,</w:t>
      </w:r>
      <w:r w:rsidRPr="003B0DDC">
        <w:rPr>
          <w:rStyle w:val="apple-converted-space"/>
          <w:i/>
          <w:iCs/>
        </w:rPr>
        <w:t> </w:t>
      </w:r>
      <w:r w:rsidRPr="003B0DDC">
        <w:rPr>
          <w:rStyle w:val="a4"/>
        </w:rPr>
        <w:t>что в мою жизнь вошло что-то живое, говорящее, чудесное.</w:t>
      </w:r>
      <w:r w:rsidRPr="003B0DDC">
        <w:rPr>
          <w:rStyle w:val="apple-converted-space"/>
          <w:i/>
          <w:iCs/>
        </w:rPr>
        <w:t> </w:t>
      </w:r>
      <w:r w:rsidRPr="003B0DDC">
        <w:rPr>
          <w:rStyle w:val="a4"/>
        </w:rPr>
        <w:t>(М. Горький.) 2) Живопись важна ещё и тем,</w:t>
      </w:r>
      <w:r w:rsidRPr="003B0DDC">
        <w:rPr>
          <w:rStyle w:val="apple-converted-space"/>
          <w:i/>
          <w:iCs/>
        </w:rPr>
        <w:t> </w:t>
      </w:r>
      <w:r w:rsidRPr="003B0DDC">
        <w:rPr>
          <w:rStyle w:val="a4"/>
        </w:rPr>
        <w:t>что художник часто замечает то, чего мы совсем не видим.</w:t>
      </w:r>
      <w:r w:rsidRPr="003B0DDC">
        <w:rPr>
          <w:rStyle w:val="apple-converted-space"/>
          <w:i/>
          <w:iCs/>
        </w:rPr>
        <w:t> </w:t>
      </w:r>
      <w:r w:rsidRPr="003B0DDC">
        <w:rPr>
          <w:rStyle w:val="a4"/>
        </w:rPr>
        <w:t>(К. Паустовский.)</w:t>
      </w:r>
    </w:p>
    <w:p w:rsidR="000D2BC8" w:rsidRPr="003B0DDC" w:rsidRDefault="000D2BC8" w:rsidP="000D2BC8">
      <w:pPr>
        <w:pStyle w:val="a3"/>
        <w:shd w:val="clear" w:color="auto" w:fill="FFFFFF" w:themeFill="background1"/>
        <w:spacing w:before="0" w:beforeAutospacing="0" w:after="315" w:afterAutospacing="0"/>
        <w:ind w:firstLine="450"/>
        <w:jc w:val="both"/>
      </w:pPr>
      <w:r w:rsidRPr="003B0DDC">
        <w:t xml:space="preserve">  Придаточные предложения присоединяются к главному (или </w:t>
      </w:r>
      <w:proofErr w:type="gramStart"/>
      <w:r w:rsidRPr="003B0DDC">
        <w:t>к</w:t>
      </w:r>
      <w:proofErr w:type="gramEnd"/>
      <w:r w:rsidRPr="003B0DDC">
        <w:t xml:space="preserve"> другому придаточному) подчинительными союзами (простыми и составными) или союзными словами (относительными местоимениями), которые представлены в таблице:</w:t>
      </w:r>
    </w:p>
    <w:p w:rsidR="000D2BC8" w:rsidRPr="003B0DDC" w:rsidRDefault="000D2BC8" w:rsidP="000D2BC8">
      <w:pPr>
        <w:pStyle w:val="a3"/>
        <w:shd w:val="clear" w:color="auto" w:fill="FFFFFF" w:themeFill="background1"/>
        <w:spacing w:before="0" w:beforeAutospacing="0" w:after="315" w:afterAutospacing="0"/>
        <w:ind w:firstLine="450"/>
        <w:jc w:val="both"/>
      </w:pPr>
      <w:r w:rsidRPr="003B0DDC">
        <w:lastRenderedPageBreak/>
        <w:t> </w:t>
      </w:r>
      <w:r w:rsidRPr="003B0DDC">
        <w:rPr>
          <w:noProof/>
        </w:rPr>
        <w:drawing>
          <wp:inline distT="0" distB="0" distL="0" distR="0">
            <wp:extent cx="6000750" cy="1762125"/>
            <wp:effectExtent l="0" t="0" r="0" b="0"/>
            <wp:docPr id="19" name="Рисунок 19" descr="Таблица союз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Таблица союзов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0" cy="1762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2BC8" w:rsidRPr="003B0DDC" w:rsidRDefault="000D2BC8" w:rsidP="000D2BC8">
      <w:pPr>
        <w:pStyle w:val="a3"/>
        <w:shd w:val="clear" w:color="auto" w:fill="FFFFFF" w:themeFill="background1"/>
        <w:spacing w:before="0" w:beforeAutospacing="0" w:after="0" w:afterAutospacing="0"/>
        <w:ind w:firstLine="450"/>
        <w:jc w:val="both"/>
      </w:pPr>
      <w:r w:rsidRPr="003B0DDC">
        <w:t>Подчинительные союзы</w:t>
      </w:r>
      <w:r w:rsidRPr="003B0DDC">
        <w:rPr>
          <w:rStyle w:val="apple-converted-space"/>
        </w:rPr>
        <w:t> </w:t>
      </w:r>
      <w:r w:rsidRPr="003B0DDC">
        <w:t>не являются</w:t>
      </w:r>
      <w:r w:rsidRPr="003B0DDC">
        <w:rPr>
          <w:rStyle w:val="apple-converted-space"/>
        </w:rPr>
        <w:t> </w:t>
      </w:r>
      <w:r w:rsidRPr="003B0DDC">
        <w:t xml:space="preserve">членами придаточного предложения, а служат только для присоединения </w:t>
      </w:r>
      <w:proofErr w:type="gramStart"/>
      <w:r w:rsidRPr="003B0DDC">
        <w:t>придаточных</w:t>
      </w:r>
      <w:proofErr w:type="gramEnd"/>
      <w:r w:rsidRPr="003B0DDC">
        <w:t xml:space="preserve"> к главному или другому придаточному.</w:t>
      </w:r>
    </w:p>
    <w:p w:rsidR="000D2BC8" w:rsidRPr="003B0DDC" w:rsidRDefault="000D2BC8" w:rsidP="000D2BC8">
      <w:pPr>
        <w:pStyle w:val="a3"/>
        <w:shd w:val="clear" w:color="auto" w:fill="FFFFFF" w:themeFill="background1"/>
        <w:spacing w:before="0" w:beforeAutospacing="0" w:after="0" w:afterAutospacing="0"/>
        <w:ind w:firstLine="450"/>
        <w:jc w:val="both"/>
      </w:pPr>
      <w:r w:rsidRPr="003B0DDC">
        <w:t>Например:</w:t>
      </w:r>
      <w:r w:rsidRPr="003B0DDC">
        <w:rPr>
          <w:rStyle w:val="apple-converted-space"/>
        </w:rPr>
        <w:t> </w:t>
      </w:r>
      <w:r w:rsidRPr="003B0DDC">
        <w:rPr>
          <w:rStyle w:val="a4"/>
        </w:rPr>
        <w:t>Горько думать,</w:t>
      </w:r>
      <w:r w:rsidRPr="003B0DDC">
        <w:rPr>
          <w:rStyle w:val="apple-converted-space"/>
          <w:i/>
          <w:iCs/>
        </w:rPr>
        <w:t> </w:t>
      </w:r>
      <w:r w:rsidRPr="003B0DDC">
        <w:rPr>
          <w:rStyle w:val="a4"/>
        </w:rPr>
        <w:t>что</w:t>
      </w:r>
      <w:r w:rsidRPr="003B0DDC">
        <w:rPr>
          <w:rStyle w:val="apple-converted-space"/>
          <w:i/>
          <w:iCs/>
        </w:rPr>
        <w:t> </w:t>
      </w:r>
      <w:r w:rsidRPr="003B0DDC">
        <w:rPr>
          <w:rStyle w:val="a4"/>
        </w:rPr>
        <w:t>пройдёт жизнь без горя и без счастья, в суете дневных забот.</w:t>
      </w:r>
      <w:r w:rsidRPr="003B0DDC">
        <w:rPr>
          <w:rStyle w:val="apple-converted-space"/>
        </w:rPr>
        <w:t> </w:t>
      </w:r>
      <w:r w:rsidRPr="003B0DDC">
        <w:t>(И. Бунин.)</w:t>
      </w:r>
    </w:p>
    <w:p w:rsidR="000D2BC8" w:rsidRPr="003B0DDC" w:rsidRDefault="000D2BC8" w:rsidP="000D2BC8">
      <w:pPr>
        <w:pStyle w:val="a3"/>
        <w:shd w:val="clear" w:color="auto" w:fill="FFFFFF" w:themeFill="background1"/>
        <w:spacing w:before="0" w:beforeAutospacing="0" w:after="0" w:afterAutospacing="0"/>
        <w:ind w:firstLine="450"/>
        <w:jc w:val="both"/>
      </w:pPr>
      <w:r w:rsidRPr="003B0DDC">
        <w:t>Союзные слова</w:t>
      </w:r>
      <w:r w:rsidRPr="003B0DDC">
        <w:rPr>
          <w:rStyle w:val="apple-converted-space"/>
        </w:rPr>
        <w:t> </w:t>
      </w:r>
      <w:r w:rsidRPr="003B0DDC">
        <w:t>не только прикрепляют придаточные предложения к главному (или другому придаточному), но и являются членами придаточных предложений.</w:t>
      </w:r>
    </w:p>
    <w:p w:rsidR="000D2BC8" w:rsidRPr="003B0DDC" w:rsidRDefault="000D2BC8" w:rsidP="000D2BC8">
      <w:pPr>
        <w:pStyle w:val="a3"/>
        <w:shd w:val="clear" w:color="auto" w:fill="FFFFFF" w:themeFill="background1"/>
        <w:spacing w:before="0" w:beforeAutospacing="0" w:after="0" w:afterAutospacing="0"/>
        <w:ind w:firstLine="450"/>
        <w:jc w:val="both"/>
      </w:pPr>
      <w:r w:rsidRPr="003B0DDC">
        <w:t>Например:</w:t>
      </w:r>
      <w:r w:rsidRPr="003B0DDC">
        <w:rPr>
          <w:rStyle w:val="apple-converted-space"/>
        </w:rPr>
        <w:t> </w:t>
      </w:r>
      <w:r w:rsidRPr="003B0DDC">
        <w:rPr>
          <w:rStyle w:val="a4"/>
        </w:rPr>
        <w:t>Осенью птицы улетают в такие края,</w:t>
      </w:r>
      <w:r w:rsidRPr="003B0DDC">
        <w:rPr>
          <w:rStyle w:val="apple-converted-space"/>
          <w:i/>
          <w:iCs/>
        </w:rPr>
        <w:t> </w:t>
      </w:r>
      <w:r w:rsidRPr="003B0DDC">
        <w:rPr>
          <w:rStyle w:val="a4"/>
        </w:rPr>
        <w:t>где</w:t>
      </w:r>
      <w:r w:rsidRPr="003B0DDC">
        <w:rPr>
          <w:rStyle w:val="apple-converted-space"/>
          <w:i/>
          <w:iCs/>
        </w:rPr>
        <w:t> </w:t>
      </w:r>
      <w:r w:rsidRPr="003B0DDC">
        <w:rPr>
          <w:rStyle w:val="a4"/>
        </w:rPr>
        <w:t>всегда тепло. Не знаю,</w:t>
      </w:r>
      <w:r w:rsidRPr="003B0DDC">
        <w:rPr>
          <w:rStyle w:val="apple-converted-space"/>
          <w:i/>
          <w:iCs/>
        </w:rPr>
        <w:t> </w:t>
      </w:r>
      <w:r w:rsidRPr="003B0DDC">
        <w:rPr>
          <w:rStyle w:val="a4"/>
        </w:rPr>
        <w:t>зачем</w:t>
      </w:r>
      <w:r w:rsidRPr="003B0DDC">
        <w:rPr>
          <w:rStyle w:val="apple-converted-space"/>
          <w:i/>
          <w:iCs/>
        </w:rPr>
        <w:t> </w:t>
      </w:r>
      <w:r w:rsidRPr="003B0DDC">
        <w:rPr>
          <w:rStyle w:val="a4"/>
        </w:rPr>
        <w:t>он это сделал.</w:t>
      </w:r>
    </w:p>
    <w:p w:rsidR="000D2BC8" w:rsidRPr="003B0DDC" w:rsidRDefault="000D2BC8" w:rsidP="000D2BC8">
      <w:pPr>
        <w:pStyle w:val="a3"/>
        <w:shd w:val="clear" w:color="auto" w:fill="FFFFFF" w:themeFill="background1"/>
        <w:spacing w:before="0" w:beforeAutospacing="0" w:after="0" w:afterAutospacing="0"/>
        <w:ind w:firstLine="450"/>
        <w:jc w:val="both"/>
      </w:pPr>
      <w:r w:rsidRPr="00CA298A">
        <w:rPr>
          <w:b/>
        </w:rPr>
        <w:t>Слово</w:t>
      </w:r>
      <w:r w:rsidRPr="00CA298A">
        <w:rPr>
          <w:rStyle w:val="apple-converted-space"/>
        </w:rPr>
        <w:t> </w:t>
      </w:r>
      <w:proofErr w:type="gramStart"/>
      <w:r w:rsidRPr="00CA298A">
        <w:rPr>
          <w:rStyle w:val="a4"/>
          <w:b/>
        </w:rPr>
        <w:t>который</w:t>
      </w:r>
      <w:proofErr w:type="gramEnd"/>
      <w:r w:rsidRPr="00CA298A">
        <w:rPr>
          <w:b/>
        </w:rPr>
        <w:t>.</w:t>
      </w:r>
      <w:r w:rsidRPr="003B0DDC">
        <w:t xml:space="preserve"> Оно может выступать в роли разных членов предложения: подлежащего, сказуемого, несогласованного определения, обстоятельства и дополнения. Чтобы определить синтаксическую функцию союзного слова</w:t>
      </w:r>
      <w:r w:rsidRPr="003B0DDC">
        <w:rPr>
          <w:rStyle w:val="apple-converted-space"/>
        </w:rPr>
        <w:t> </w:t>
      </w:r>
      <w:r w:rsidRPr="003B0DDC">
        <w:rPr>
          <w:rStyle w:val="a4"/>
        </w:rPr>
        <w:t>который</w:t>
      </w:r>
      <w:r w:rsidRPr="003B0DDC">
        <w:t>, нужно выяснить, какое слово главного предложения оно заменяет, подставить его вместо союзного слова и определить, каким членом придаточного предложения оно является.</w:t>
      </w:r>
    </w:p>
    <w:p w:rsidR="000D2BC8" w:rsidRDefault="000D2BC8" w:rsidP="000D2BC8">
      <w:pPr>
        <w:pStyle w:val="a3"/>
        <w:shd w:val="clear" w:color="auto" w:fill="FFFFFF" w:themeFill="background1"/>
        <w:spacing w:before="0" w:beforeAutospacing="0" w:after="0" w:afterAutospacing="0"/>
        <w:ind w:firstLine="450"/>
        <w:jc w:val="both"/>
        <w:rPr>
          <w:rStyle w:val="a4"/>
        </w:rPr>
      </w:pPr>
      <w:r w:rsidRPr="003B0DDC">
        <w:t>Например:</w:t>
      </w:r>
      <w:r w:rsidRPr="003B0DDC">
        <w:rPr>
          <w:rStyle w:val="apple-converted-space"/>
        </w:rPr>
        <w:t> </w:t>
      </w:r>
      <w:r w:rsidRPr="003B0DDC">
        <w:rPr>
          <w:rStyle w:val="a4"/>
        </w:rPr>
        <w:t>Деревня</w:t>
      </w:r>
      <w:r>
        <w:rPr>
          <w:rStyle w:val="a4"/>
        </w:rPr>
        <w:t xml:space="preserve"> </w:t>
      </w:r>
      <w:r>
        <w:rPr>
          <w:rStyle w:val="a4"/>
          <w:u w:val="single"/>
        </w:rPr>
        <w:t>(подлежащее)</w:t>
      </w:r>
      <w:proofErr w:type="gramStart"/>
      <w:r w:rsidRPr="003B0DDC">
        <w:rPr>
          <w:rStyle w:val="apple-converted-space"/>
          <w:i/>
          <w:iCs/>
          <w:u w:val="single"/>
        </w:rPr>
        <w:t> </w:t>
      </w:r>
      <w:r w:rsidRPr="003B0DDC">
        <w:rPr>
          <w:rStyle w:val="a4"/>
        </w:rPr>
        <w:t>,</w:t>
      </w:r>
      <w:proofErr w:type="gramEnd"/>
      <w:r w:rsidRPr="003B0DDC">
        <w:rPr>
          <w:rStyle w:val="apple-converted-space"/>
          <w:i/>
          <w:iCs/>
        </w:rPr>
        <w:t> </w:t>
      </w:r>
      <w:r w:rsidRPr="003B0DDC">
        <w:rPr>
          <w:rStyle w:val="a4"/>
          <w:u w:val="single"/>
        </w:rPr>
        <w:t>которая</w:t>
      </w:r>
      <w:r>
        <w:rPr>
          <w:rStyle w:val="a4"/>
          <w:u w:val="single"/>
        </w:rPr>
        <w:t xml:space="preserve"> (подлежащее)</w:t>
      </w:r>
      <w:r w:rsidRPr="003B0DDC">
        <w:rPr>
          <w:rStyle w:val="apple-converted-space"/>
          <w:i/>
          <w:iCs/>
          <w:u w:val="single"/>
        </w:rPr>
        <w:t> </w:t>
      </w:r>
      <w:r w:rsidRPr="003B0DDC">
        <w:rPr>
          <w:rStyle w:val="a4"/>
        </w:rPr>
        <w:t xml:space="preserve">расположена на берегу реки, очень красива. </w:t>
      </w:r>
    </w:p>
    <w:p w:rsidR="000D2BC8" w:rsidRPr="003B0DDC" w:rsidRDefault="000D2BC8" w:rsidP="000D2BC8">
      <w:pPr>
        <w:pStyle w:val="a3"/>
        <w:shd w:val="clear" w:color="auto" w:fill="FFFFFF" w:themeFill="background1"/>
        <w:spacing w:before="0" w:beforeAutospacing="0" w:after="0" w:afterAutospacing="0"/>
        <w:ind w:firstLine="450"/>
        <w:jc w:val="both"/>
      </w:pPr>
    </w:p>
    <w:p w:rsidR="000D2BC8" w:rsidRPr="003B0DDC" w:rsidRDefault="000D2BC8" w:rsidP="000D2BC8">
      <w:pPr>
        <w:pStyle w:val="a3"/>
        <w:shd w:val="clear" w:color="auto" w:fill="FFFFFF" w:themeFill="background1"/>
        <w:spacing w:before="0" w:beforeAutospacing="0" w:after="0" w:afterAutospacing="0"/>
        <w:ind w:firstLine="450"/>
        <w:jc w:val="both"/>
      </w:pPr>
      <w:r w:rsidRPr="003B0DDC">
        <w:rPr>
          <w:rStyle w:val="a4"/>
          <w:b/>
          <w:bCs/>
        </w:rPr>
        <w:t>Чтобы отличить союз от союзного слова, надо помнить:</w:t>
      </w:r>
    </w:p>
    <w:p w:rsidR="000D2BC8" w:rsidRPr="003B0DDC" w:rsidRDefault="000D2BC8" w:rsidP="000D2BC8">
      <w:pPr>
        <w:pStyle w:val="a3"/>
        <w:shd w:val="clear" w:color="auto" w:fill="FFFFFF" w:themeFill="background1"/>
        <w:spacing w:before="0" w:beforeAutospacing="0" w:after="0" w:afterAutospacing="0"/>
        <w:ind w:firstLine="450"/>
        <w:jc w:val="both"/>
      </w:pPr>
      <w:r w:rsidRPr="003B0DDC">
        <w:rPr>
          <w:rStyle w:val="a4"/>
          <w:b/>
          <w:bCs/>
        </w:rPr>
        <w:t>1) в некоторых случаях союз можно опустить, а союзное слово нет:</w:t>
      </w:r>
    </w:p>
    <w:p w:rsidR="000D2BC8" w:rsidRPr="003B0DDC" w:rsidRDefault="000D2BC8" w:rsidP="000D2BC8">
      <w:pPr>
        <w:pStyle w:val="a3"/>
        <w:shd w:val="clear" w:color="auto" w:fill="FFFFFF" w:themeFill="background1"/>
        <w:spacing w:before="0" w:beforeAutospacing="0" w:after="0" w:afterAutospacing="0"/>
        <w:ind w:firstLine="450"/>
        <w:jc w:val="both"/>
      </w:pPr>
      <w:r w:rsidRPr="003B0DDC">
        <w:t>Например:</w:t>
      </w:r>
      <w:r w:rsidRPr="003B0DDC">
        <w:rPr>
          <w:rStyle w:val="apple-converted-space"/>
        </w:rPr>
        <w:t> </w:t>
      </w:r>
      <w:r w:rsidRPr="003B0DDC">
        <w:rPr>
          <w:rStyle w:val="a4"/>
        </w:rPr>
        <w:t>Таня говорит,</w:t>
      </w:r>
      <w:r w:rsidRPr="003B0DDC">
        <w:rPr>
          <w:rStyle w:val="apple-converted-space"/>
          <w:i/>
          <w:iCs/>
        </w:rPr>
        <w:t> </w:t>
      </w:r>
      <w:r w:rsidRPr="003B0DDC">
        <w:rPr>
          <w:rStyle w:val="a4"/>
        </w:rPr>
        <w:t>что</w:t>
      </w:r>
      <w:r w:rsidRPr="003B0DDC">
        <w:rPr>
          <w:rStyle w:val="apple-converted-space"/>
          <w:i/>
          <w:iCs/>
        </w:rPr>
        <w:t> </w:t>
      </w:r>
      <w:r w:rsidRPr="003B0DDC">
        <w:rPr>
          <w:rStyle w:val="a4"/>
        </w:rPr>
        <w:t>трава по ночам растёт. (В. Белов.) — Таня говорит: «Трава по ночам растёт»;</w:t>
      </w:r>
    </w:p>
    <w:p w:rsidR="000D2BC8" w:rsidRPr="003B0DDC" w:rsidRDefault="000D2BC8" w:rsidP="000D2BC8">
      <w:pPr>
        <w:pStyle w:val="a3"/>
        <w:shd w:val="clear" w:color="auto" w:fill="FFFFFF" w:themeFill="background1"/>
        <w:spacing w:before="0" w:beforeAutospacing="0" w:after="0" w:afterAutospacing="0"/>
        <w:ind w:firstLine="450"/>
        <w:jc w:val="both"/>
      </w:pPr>
      <w:r w:rsidRPr="003B0DDC">
        <w:rPr>
          <w:rStyle w:val="a4"/>
          <w:b/>
          <w:bCs/>
        </w:rPr>
        <w:t>2) союз можно заменить только другим союзом.</w:t>
      </w:r>
    </w:p>
    <w:p w:rsidR="000D2BC8" w:rsidRPr="003B0DDC" w:rsidRDefault="000D2BC8" w:rsidP="000D2BC8">
      <w:pPr>
        <w:pStyle w:val="a3"/>
        <w:shd w:val="clear" w:color="auto" w:fill="FFFFFF" w:themeFill="background1"/>
        <w:spacing w:before="0" w:beforeAutospacing="0" w:after="0" w:afterAutospacing="0"/>
        <w:ind w:firstLine="450"/>
        <w:jc w:val="both"/>
      </w:pPr>
      <w:r w:rsidRPr="003B0DDC">
        <w:t>Например: </w:t>
      </w:r>
      <w:r w:rsidRPr="003B0DDC">
        <w:rPr>
          <w:rStyle w:val="apple-converted-space"/>
          <w:i/>
          <w:iCs/>
        </w:rPr>
        <w:t> </w:t>
      </w:r>
      <w:r w:rsidRPr="003B0DDC">
        <w:rPr>
          <w:rStyle w:val="a4"/>
        </w:rPr>
        <w:t>Когда</w:t>
      </w:r>
      <w:proofErr w:type="gramStart"/>
      <w:r w:rsidRPr="003B0DDC">
        <w:rPr>
          <w:rStyle w:val="a4"/>
        </w:rPr>
        <w:t xml:space="preserve"> ( — </w:t>
      </w:r>
      <w:proofErr w:type="gramEnd"/>
      <w:r w:rsidRPr="003B0DDC">
        <w:rPr>
          <w:rStyle w:val="a4"/>
        </w:rPr>
        <w:t>если) труд — удовольствие, жизнь хороша.</w:t>
      </w:r>
      <w:r w:rsidRPr="003B0DDC">
        <w:rPr>
          <w:rStyle w:val="apple-converted-space"/>
        </w:rPr>
        <w:t> </w:t>
      </w:r>
      <w:r w:rsidRPr="003B0DDC">
        <w:t>(М. Горький.)</w:t>
      </w:r>
    </w:p>
    <w:p w:rsidR="000D2BC8" w:rsidRPr="003B0DDC" w:rsidRDefault="000D2BC8" w:rsidP="000D2BC8">
      <w:pPr>
        <w:pStyle w:val="a3"/>
        <w:shd w:val="clear" w:color="auto" w:fill="FFFFFF" w:themeFill="background1"/>
        <w:spacing w:before="0" w:beforeAutospacing="0" w:after="0" w:afterAutospacing="0"/>
        <w:ind w:firstLine="450"/>
        <w:jc w:val="both"/>
      </w:pPr>
      <w:r w:rsidRPr="003B0DDC">
        <w:rPr>
          <w:rStyle w:val="a4"/>
          <w:b/>
          <w:bCs/>
        </w:rPr>
        <w:t>3) Союзное слово можно заменить только союзным словом или теми словами из главного предложения, к которым относится придаточное,</w:t>
      </w:r>
    </w:p>
    <w:p w:rsidR="000D2BC8" w:rsidRPr="003B0DDC" w:rsidRDefault="000D2BC8" w:rsidP="000D2BC8">
      <w:pPr>
        <w:pStyle w:val="a3"/>
        <w:shd w:val="clear" w:color="auto" w:fill="FFFFFF" w:themeFill="background1"/>
        <w:spacing w:before="0" w:beforeAutospacing="0" w:after="0" w:afterAutospacing="0"/>
        <w:ind w:firstLine="450"/>
        <w:jc w:val="both"/>
      </w:pPr>
      <w:r w:rsidRPr="003B0DDC">
        <w:t>Например:</w:t>
      </w:r>
      <w:r w:rsidRPr="003B0DDC">
        <w:rPr>
          <w:rStyle w:val="apple-converted-space"/>
        </w:rPr>
        <w:t> </w:t>
      </w:r>
      <w:r w:rsidRPr="003B0DDC">
        <w:rPr>
          <w:rStyle w:val="a4"/>
        </w:rPr>
        <w:t>Вспомни песни,</w:t>
      </w:r>
      <w:r w:rsidRPr="003B0DDC">
        <w:rPr>
          <w:rStyle w:val="apple-converted-space"/>
          <w:i/>
          <w:iCs/>
        </w:rPr>
        <w:t> </w:t>
      </w:r>
      <w:r w:rsidRPr="003B0DDC">
        <w:rPr>
          <w:rStyle w:val="a4"/>
        </w:rPr>
        <w:t>что</w:t>
      </w:r>
      <w:r w:rsidRPr="003B0DDC">
        <w:rPr>
          <w:rStyle w:val="apple-converted-space"/>
          <w:i/>
          <w:iCs/>
        </w:rPr>
        <w:t> </w:t>
      </w:r>
      <w:r w:rsidRPr="003B0DDC">
        <w:rPr>
          <w:rStyle w:val="a4"/>
        </w:rPr>
        <w:t>пел соловей.</w:t>
      </w:r>
      <w:r w:rsidRPr="003B0DDC">
        <w:rPr>
          <w:rStyle w:val="apple-converted-space"/>
          <w:i/>
          <w:iCs/>
        </w:rPr>
        <w:t> </w:t>
      </w:r>
      <w:r w:rsidRPr="003B0DDC">
        <w:t>(И. Бунин.)</w:t>
      </w:r>
    </w:p>
    <w:p w:rsidR="000D2BC8" w:rsidRPr="003B0DDC" w:rsidRDefault="000D2BC8" w:rsidP="000D2BC8">
      <w:pPr>
        <w:pStyle w:val="a3"/>
        <w:shd w:val="clear" w:color="auto" w:fill="FFFFFF" w:themeFill="background1"/>
        <w:spacing w:before="0" w:beforeAutospacing="0" w:after="0" w:afterAutospacing="0"/>
        <w:ind w:firstLine="450"/>
        <w:jc w:val="both"/>
      </w:pPr>
      <w:r w:rsidRPr="003B0DDC">
        <w:t>Слово</w:t>
      </w:r>
      <w:r w:rsidRPr="003B0DDC">
        <w:rPr>
          <w:rStyle w:val="apple-converted-space"/>
        </w:rPr>
        <w:t> </w:t>
      </w:r>
      <w:r w:rsidRPr="003B0DDC">
        <w:rPr>
          <w:rStyle w:val="a4"/>
        </w:rPr>
        <w:t>что</w:t>
      </w:r>
      <w:r w:rsidRPr="003B0DDC">
        <w:rPr>
          <w:rStyle w:val="apple-converted-space"/>
          <w:i/>
          <w:iCs/>
        </w:rPr>
        <w:t> </w:t>
      </w:r>
      <w:r w:rsidRPr="003B0DDC">
        <w:t>является союзным словом, так как его нельзя опустить, но можно заменить союзным словом которые (</w:t>
      </w:r>
      <w:r w:rsidRPr="003B0DDC">
        <w:rPr>
          <w:rStyle w:val="a4"/>
        </w:rPr>
        <w:t>Вспомни песни,</w:t>
      </w:r>
      <w:r w:rsidRPr="003B0DDC">
        <w:rPr>
          <w:rStyle w:val="apple-converted-space"/>
          <w:i/>
          <w:iCs/>
        </w:rPr>
        <w:t> </w:t>
      </w:r>
      <w:r w:rsidRPr="003B0DDC">
        <w:rPr>
          <w:rStyle w:val="a4"/>
        </w:rPr>
        <w:t>которые</w:t>
      </w:r>
      <w:r w:rsidRPr="003B0DDC">
        <w:rPr>
          <w:rStyle w:val="apple-converted-space"/>
          <w:i/>
          <w:iCs/>
        </w:rPr>
        <w:t> </w:t>
      </w:r>
      <w:r w:rsidRPr="003B0DDC">
        <w:rPr>
          <w:rStyle w:val="a4"/>
        </w:rPr>
        <w:t>пел соловей</w:t>
      </w:r>
      <w:r w:rsidRPr="003B0DDC">
        <w:t>) и словом песни (</w:t>
      </w:r>
      <w:r w:rsidRPr="003B0DDC">
        <w:rPr>
          <w:rStyle w:val="a4"/>
        </w:rPr>
        <w:t>Вспомни</w:t>
      </w:r>
      <w:r w:rsidRPr="003B0DDC">
        <w:rPr>
          <w:rStyle w:val="apple-converted-space"/>
          <w:i/>
          <w:iCs/>
        </w:rPr>
        <w:t> </w:t>
      </w:r>
      <w:r w:rsidRPr="003B0DDC">
        <w:rPr>
          <w:rStyle w:val="a4"/>
        </w:rPr>
        <w:t>песни: эти песни пел соловей</w:t>
      </w:r>
      <w:r w:rsidRPr="003B0DDC">
        <w:t>).</w:t>
      </w:r>
    </w:p>
    <w:p w:rsidR="000D2BC8" w:rsidRDefault="000D2BC8" w:rsidP="000D2BC8">
      <w:pPr>
        <w:pStyle w:val="a3"/>
        <w:shd w:val="clear" w:color="auto" w:fill="FFFFFF" w:themeFill="background1"/>
        <w:spacing w:before="0" w:beforeAutospacing="0" w:after="0" w:afterAutospacing="0"/>
        <w:ind w:firstLine="450"/>
        <w:jc w:val="both"/>
      </w:pPr>
    </w:p>
    <w:p w:rsidR="000D2BC8" w:rsidRPr="003B0DDC" w:rsidRDefault="000D2BC8" w:rsidP="000D2BC8">
      <w:pPr>
        <w:pStyle w:val="a3"/>
        <w:shd w:val="clear" w:color="auto" w:fill="FFFFFF" w:themeFill="background1"/>
        <w:spacing w:before="0" w:beforeAutospacing="0" w:after="0" w:afterAutospacing="0"/>
        <w:ind w:firstLine="450"/>
        <w:jc w:val="both"/>
      </w:pPr>
      <w:r w:rsidRPr="003B0DDC">
        <w:t>В главной части сложноподчинённого предложения иногда могут использоваться указательные слова</w:t>
      </w:r>
      <w:r w:rsidRPr="003B0DDC">
        <w:rPr>
          <w:rStyle w:val="apple-converted-space"/>
        </w:rPr>
        <w:t> </w:t>
      </w:r>
      <w:r w:rsidRPr="003B0DDC">
        <w:rPr>
          <w:rStyle w:val="a4"/>
        </w:rPr>
        <w:t>тот, такой, весь, каждый, никто, там, тогда</w:t>
      </w:r>
      <w:r w:rsidRPr="003B0DDC">
        <w:rPr>
          <w:rStyle w:val="apple-converted-space"/>
        </w:rPr>
        <w:t> </w:t>
      </w:r>
      <w:r w:rsidRPr="003B0DDC">
        <w:t>и др.</w:t>
      </w:r>
    </w:p>
    <w:p w:rsidR="000D2BC8" w:rsidRPr="003B0DDC" w:rsidRDefault="000D2BC8" w:rsidP="000D2BC8">
      <w:pPr>
        <w:pStyle w:val="a3"/>
        <w:shd w:val="clear" w:color="auto" w:fill="FFFFFF" w:themeFill="background1"/>
        <w:spacing w:before="0" w:beforeAutospacing="0" w:after="315" w:afterAutospacing="0"/>
        <w:ind w:firstLine="450"/>
        <w:jc w:val="both"/>
      </w:pPr>
      <w:r w:rsidRPr="003B0DDC">
        <w:t>Роль указательных слов в организации сложноподчинённого предложения неодинакова.</w:t>
      </w:r>
    </w:p>
    <w:p w:rsidR="000D2BC8" w:rsidRPr="003B0DDC" w:rsidRDefault="000D2BC8" w:rsidP="000D2BC8">
      <w:pPr>
        <w:pStyle w:val="a3"/>
        <w:shd w:val="clear" w:color="auto" w:fill="FFFFFF" w:themeFill="background1"/>
        <w:spacing w:before="0" w:beforeAutospacing="0" w:after="0" w:afterAutospacing="0"/>
        <w:ind w:firstLine="450"/>
        <w:jc w:val="both"/>
      </w:pPr>
      <w:r>
        <w:rPr>
          <w:rStyle w:val="a5"/>
          <w:i/>
          <w:iCs/>
        </w:rPr>
        <w:t>1.</w:t>
      </w:r>
      <w:r w:rsidRPr="00CA298A">
        <w:rPr>
          <w:rStyle w:val="a5"/>
          <w:iCs/>
        </w:rPr>
        <w:t>О</w:t>
      </w:r>
      <w:r w:rsidRPr="00CA298A">
        <w:t>ни</w:t>
      </w:r>
      <w:r w:rsidRPr="003B0DDC">
        <w:t xml:space="preserve"> могут быть конструктивно необходимы (предложение с данной придаточной частью без них не может быть построено).</w:t>
      </w:r>
    </w:p>
    <w:p w:rsidR="000D2BC8" w:rsidRPr="003B0DDC" w:rsidRDefault="000D2BC8" w:rsidP="000D2BC8">
      <w:pPr>
        <w:pStyle w:val="a3"/>
        <w:shd w:val="clear" w:color="auto" w:fill="FFFFFF" w:themeFill="background1"/>
        <w:spacing w:before="0" w:beforeAutospacing="0" w:after="0" w:afterAutospacing="0"/>
        <w:ind w:firstLine="450"/>
        <w:jc w:val="both"/>
      </w:pPr>
      <w:r w:rsidRPr="003B0DDC">
        <w:t>Например:</w:t>
      </w:r>
      <w:r w:rsidRPr="003B0DDC">
        <w:rPr>
          <w:rStyle w:val="apple-converted-space"/>
        </w:rPr>
        <w:t> </w:t>
      </w:r>
      <w:r w:rsidRPr="003B0DDC">
        <w:rPr>
          <w:rStyle w:val="a4"/>
        </w:rPr>
        <w:t>Я тот, кого никто не любит.</w:t>
      </w:r>
      <w:r w:rsidRPr="003B0DDC">
        <w:rPr>
          <w:rStyle w:val="apple-converted-space"/>
          <w:i/>
          <w:iCs/>
        </w:rPr>
        <w:t> </w:t>
      </w:r>
      <w:r w:rsidRPr="003B0DDC">
        <w:t>Включение необходимых для строения предложения соотносительных слов обязательно для структурной схемы таких СПП:</w:t>
      </w:r>
    </w:p>
    <w:p w:rsidR="000D2BC8" w:rsidRPr="003B0DDC" w:rsidRDefault="000D2BC8" w:rsidP="000D2BC8">
      <w:pPr>
        <w:pStyle w:val="a3"/>
        <w:shd w:val="clear" w:color="auto" w:fill="FFFFFF" w:themeFill="background1"/>
        <w:spacing w:before="0" w:beforeAutospacing="0" w:after="315" w:afterAutospacing="0"/>
        <w:ind w:firstLine="450"/>
        <w:jc w:val="both"/>
      </w:pPr>
      <w:r w:rsidRPr="003B0DDC">
        <w:rPr>
          <w:noProof/>
        </w:rPr>
        <w:lastRenderedPageBreak/>
        <w:drawing>
          <wp:inline distT="0" distB="0" distL="0" distR="0">
            <wp:extent cx="1495425" cy="647700"/>
            <wp:effectExtent l="19050" t="0" r="9525" b="0"/>
            <wp:docPr id="20" name="Рисунок 20" descr="http://videotutor-rusyaz.ru/kartinki/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videotutor-rusyaz.ru/kartinki/11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2BC8" w:rsidRPr="003B0DDC" w:rsidRDefault="000D2BC8" w:rsidP="000D2BC8">
      <w:pPr>
        <w:pStyle w:val="a3"/>
        <w:shd w:val="clear" w:color="auto" w:fill="FFFFFF" w:themeFill="background1"/>
        <w:spacing w:before="0" w:beforeAutospacing="0" w:after="315" w:afterAutospacing="0"/>
        <w:ind w:firstLine="450"/>
        <w:jc w:val="both"/>
      </w:pPr>
      <w:r>
        <w:t>2.</w:t>
      </w:r>
      <w:r w:rsidRPr="003B0DDC">
        <w:t>Указательные слова являются членами главного предложения.</w:t>
      </w:r>
    </w:p>
    <w:p w:rsidR="000D2BC8" w:rsidRPr="003B0DDC" w:rsidRDefault="000D2BC8" w:rsidP="000D2BC8">
      <w:pPr>
        <w:pStyle w:val="a3"/>
        <w:shd w:val="clear" w:color="auto" w:fill="FFFFFF" w:themeFill="background1"/>
        <w:spacing w:before="0" w:beforeAutospacing="0" w:after="315" w:afterAutospacing="0"/>
        <w:ind w:firstLine="450"/>
        <w:jc w:val="center"/>
      </w:pPr>
      <w:r>
        <w:rPr>
          <w:b/>
        </w:rPr>
        <w:t>Вид придаточных предложений</w:t>
      </w:r>
    </w:p>
    <w:tbl>
      <w:tblPr>
        <w:tblStyle w:val="a8"/>
        <w:tblW w:w="0" w:type="auto"/>
        <w:tblLook w:val="04A0"/>
      </w:tblPr>
      <w:tblGrid>
        <w:gridCol w:w="511"/>
        <w:gridCol w:w="2722"/>
        <w:gridCol w:w="2662"/>
        <w:gridCol w:w="3676"/>
      </w:tblGrid>
      <w:tr w:rsidR="000D2BC8" w:rsidTr="00BB11C2">
        <w:tc>
          <w:tcPr>
            <w:tcW w:w="675" w:type="dxa"/>
          </w:tcPr>
          <w:p w:rsidR="000D2BC8" w:rsidRDefault="000D2BC8" w:rsidP="00BB11C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119" w:type="dxa"/>
          </w:tcPr>
          <w:p w:rsidR="000D2BC8" w:rsidRDefault="000D2BC8" w:rsidP="00BB11C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Вид придаточного предложения</w:t>
            </w:r>
          </w:p>
        </w:tc>
        <w:tc>
          <w:tcPr>
            <w:tcW w:w="4252" w:type="dxa"/>
          </w:tcPr>
          <w:p w:rsidR="000D2BC8" w:rsidRDefault="000D2BC8" w:rsidP="00BB11C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Как распознать, вопрос</w:t>
            </w:r>
          </w:p>
        </w:tc>
        <w:tc>
          <w:tcPr>
            <w:tcW w:w="7874" w:type="dxa"/>
          </w:tcPr>
          <w:p w:rsidR="000D2BC8" w:rsidRDefault="000D2BC8" w:rsidP="00BB11C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Пример</w:t>
            </w:r>
          </w:p>
        </w:tc>
      </w:tr>
      <w:tr w:rsidR="000D2BC8" w:rsidRPr="000E1650" w:rsidTr="00BB11C2">
        <w:tc>
          <w:tcPr>
            <w:tcW w:w="675" w:type="dxa"/>
          </w:tcPr>
          <w:p w:rsidR="000D2BC8" w:rsidRPr="000E1650" w:rsidRDefault="000D2BC8" w:rsidP="00BB11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165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0D2BC8" w:rsidRPr="009122E2" w:rsidRDefault="000D2BC8" w:rsidP="00BB11C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22E2">
              <w:rPr>
                <w:rFonts w:ascii="Times New Roman" w:hAnsi="Times New Roman" w:cs="Times New Roman"/>
                <w:b/>
                <w:sz w:val="24"/>
                <w:szCs w:val="24"/>
              </w:rPr>
              <w:t>Определительное</w:t>
            </w:r>
          </w:p>
        </w:tc>
        <w:tc>
          <w:tcPr>
            <w:tcW w:w="4252" w:type="dxa"/>
          </w:tcPr>
          <w:p w:rsidR="000D2BC8" w:rsidRPr="000E1650" w:rsidRDefault="000D2BC8" w:rsidP="00BB11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Какой? К существительному</w:t>
            </w:r>
          </w:p>
        </w:tc>
        <w:tc>
          <w:tcPr>
            <w:tcW w:w="7874" w:type="dxa"/>
          </w:tcPr>
          <w:p w:rsidR="000D2BC8" w:rsidRPr="000E1650" w:rsidRDefault="000D2BC8" w:rsidP="00BB11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 ним стелется равнина </w:t>
            </w:r>
            <w:r w:rsidRPr="009122E2">
              <w:rPr>
                <w:rFonts w:ascii="Times New Roman" w:hAnsi="Times New Roman" w:cs="Times New Roman"/>
                <w:i/>
                <w:sz w:val="24"/>
                <w:szCs w:val="24"/>
              </w:rPr>
              <w:t>(какая?),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где ели изредка взошли. </w:t>
            </w:r>
          </w:p>
        </w:tc>
      </w:tr>
      <w:tr w:rsidR="000D2BC8" w:rsidRPr="000E1650" w:rsidTr="00BB11C2">
        <w:tc>
          <w:tcPr>
            <w:tcW w:w="675" w:type="dxa"/>
          </w:tcPr>
          <w:p w:rsidR="000D2BC8" w:rsidRPr="000E1650" w:rsidRDefault="000D2BC8" w:rsidP="00BB11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0D2BC8" w:rsidRPr="009122E2" w:rsidRDefault="000D2BC8" w:rsidP="00BB11C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22E2">
              <w:rPr>
                <w:rFonts w:ascii="Times New Roman" w:hAnsi="Times New Roman" w:cs="Times New Roman"/>
                <w:b/>
                <w:sz w:val="24"/>
                <w:szCs w:val="24"/>
              </w:rPr>
              <w:t>Местоименно-определительное</w:t>
            </w:r>
          </w:p>
        </w:tc>
        <w:tc>
          <w:tcPr>
            <w:tcW w:w="4252" w:type="dxa"/>
          </w:tcPr>
          <w:p w:rsidR="000D2BC8" w:rsidRPr="000E1650" w:rsidRDefault="000D2BC8" w:rsidP="00BB11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Какой? К местоимению</w:t>
            </w:r>
          </w:p>
        </w:tc>
        <w:tc>
          <w:tcPr>
            <w:tcW w:w="7874" w:type="dxa"/>
          </w:tcPr>
          <w:p w:rsidR="000D2BC8" w:rsidRPr="000E1650" w:rsidRDefault="000D2BC8" w:rsidP="00BB11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 тот </w:t>
            </w:r>
            <w:r w:rsidRPr="009122E2">
              <w:rPr>
                <w:rFonts w:ascii="Times New Roman" w:hAnsi="Times New Roman" w:cs="Times New Roman"/>
                <w:i/>
                <w:sz w:val="24"/>
                <w:szCs w:val="24"/>
              </w:rPr>
              <w:t>(какой тот?),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кого никто не любит. </w:t>
            </w:r>
          </w:p>
        </w:tc>
      </w:tr>
      <w:tr w:rsidR="000D2BC8" w:rsidRPr="000E1650" w:rsidTr="00BB11C2">
        <w:tc>
          <w:tcPr>
            <w:tcW w:w="675" w:type="dxa"/>
          </w:tcPr>
          <w:p w:rsidR="000D2BC8" w:rsidRPr="000E1650" w:rsidRDefault="000D2BC8" w:rsidP="00BB11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9" w:type="dxa"/>
          </w:tcPr>
          <w:p w:rsidR="000D2BC8" w:rsidRPr="009122E2" w:rsidRDefault="000D2BC8" w:rsidP="00BB11C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22E2">
              <w:rPr>
                <w:rFonts w:ascii="Times New Roman" w:hAnsi="Times New Roman" w:cs="Times New Roman"/>
                <w:b/>
                <w:sz w:val="24"/>
                <w:szCs w:val="24"/>
              </w:rPr>
              <w:t>Изъяснительное</w:t>
            </w:r>
          </w:p>
        </w:tc>
        <w:tc>
          <w:tcPr>
            <w:tcW w:w="4252" w:type="dxa"/>
          </w:tcPr>
          <w:p w:rsidR="000D2BC8" w:rsidRPr="000E1650" w:rsidRDefault="000D2BC8" w:rsidP="00BB11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Падежные вопросы. К любому члену предложения</w:t>
            </w:r>
          </w:p>
        </w:tc>
        <w:tc>
          <w:tcPr>
            <w:tcW w:w="7874" w:type="dxa"/>
          </w:tcPr>
          <w:p w:rsidR="000D2BC8" w:rsidRPr="000E1650" w:rsidRDefault="000D2BC8" w:rsidP="00BB11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Дежурный сообщил </w:t>
            </w:r>
            <w:r w:rsidRPr="009122E2">
              <w:rPr>
                <w:rFonts w:ascii="Times New Roman" w:hAnsi="Times New Roman" w:cs="Times New Roman"/>
                <w:i/>
                <w:sz w:val="24"/>
                <w:szCs w:val="24"/>
              </w:rPr>
              <w:t>(о чем?),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что делегация прибыла.</w:t>
            </w:r>
          </w:p>
        </w:tc>
      </w:tr>
      <w:tr w:rsidR="000D2BC8" w:rsidRPr="000E1650" w:rsidTr="00BB11C2">
        <w:tc>
          <w:tcPr>
            <w:tcW w:w="675" w:type="dxa"/>
          </w:tcPr>
          <w:p w:rsidR="000D2BC8" w:rsidRPr="000E1650" w:rsidRDefault="000D2BC8" w:rsidP="00BB11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19" w:type="dxa"/>
          </w:tcPr>
          <w:p w:rsidR="000D2BC8" w:rsidRPr="009122E2" w:rsidRDefault="000D2BC8" w:rsidP="00BB11C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22E2">
              <w:rPr>
                <w:rFonts w:ascii="Times New Roman" w:hAnsi="Times New Roman" w:cs="Times New Roman"/>
                <w:b/>
                <w:sz w:val="24"/>
                <w:szCs w:val="24"/>
              </w:rPr>
              <w:t>Обстоятельственные:</w:t>
            </w:r>
          </w:p>
          <w:p w:rsidR="000D2BC8" w:rsidRPr="009122E2" w:rsidRDefault="000D2BC8" w:rsidP="00BB11C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22E2">
              <w:rPr>
                <w:rFonts w:ascii="Times New Roman" w:hAnsi="Times New Roman" w:cs="Times New Roman"/>
                <w:b/>
                <w:sz w:val="24"/>
                <w:szCs w:val="24"/>
              </w:rPr>
              <w:t>А) образа действия, меры степени</w:t>
            </w:r>
          </w:p>
        </w:tc>
        <w:tc>
          <w:tcPr>
            <w:tcW w:w="4252" w:type="dxa"/>
          </w:tcPr>
          <w:p w:rsidR="000D2BC8" w:rsidRPr="000E1650" w:rsidRDefault="000D2BC8" w:rsidP="00BB11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Как? Каким образом? В какой мере? До какой степени? Ко всему главному предложению</w:t>
            </w:r>
          </w:p>
        </w:tc>
        <w:tc>
          <w:tcPr>
            <w:tcW w:w="7874" w:type="dxa"/>
          </w:tcPr>
          <w:p w:rsidR="000D2BC8" w:rsidRPr="000E1650" w:rsidRDefault="000D2BC8" w:rsidP="00BB11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Было так темно </w:t>
            </w:r>
            <w:r w:rsidRPr="009122E2">
              <w:rPr>
                <w:rFonts w:ascii="Times New Roman" w:hAnsi="Times New Roman" w:cs="Times New Roman"/>
                <w:i/>
                <w:sz w:val="24"/>
                <w:szCs w:val="24"/>
              </w:rPr>
              <w:t>(в какой степени?),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что Варя с трудом различала дорогу.</w:t>
            </w:r>
          </w:p>
        </w:tc>
      </w:tr>
      <w:tr w:rsidR="000D2BC8" w:rsidRPr="000E1650" w:rsidTr="00BB11C2">
        <w:tc>
          <w:tcPr>
            <w:tcW w:w="675" w:type="dxa"/>
          </w:tcPr>
          <w:p w:rsidR="000D2BC8" w:rsidRPr="000E1650" w:rsidRDefault="000D2BC8" w:rsidP="00BB11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0D2BC8" w:rsidRPr="009122E2" w:rsidRDefault="000D2BC8" w:rsidP="00BB11C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22E2">
              <w:rPr>
                <w:rFonts w:ascii="Times New Roman" w:hAnsi="Times New Roman" w:cs="Times New Roman"/>
                <w:b/>
                <w:sz w:val="24"/>
                <w:szCs w:val="24"/>
              </w:rPr>
              <w:t>Б) времени</w:t>
            </w:r>
          </w:p>
        </w:tc>
        <w:tc>
          <w:tcPr>
            <w:tcW w:w="4252" w:type="dxa"/>
          </w:tcPr>
          <w:p w:rsidR="000D2BC8" w:rsidRPr="000E1650" w:rsidRDefault="000D2BC8" w:rsidP="00BB11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Когда? Как долго? С каких пор? На какое время? Ко всему главному предложению</w:t>
            </w:r>
          </w:p>
        </w:tc>
        <w:tc>
          <w:tcPr>
            <w:tcW w:w="7874" w:type="dxa"/>
          </w:tcPr>
          <w:p w:rsidR="000D2BC8" w:rsidRPr="000E1650" w:rsidRDefault="000D2BC8" w:rsidP="00BB11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Когда хозяин вышел и унес с собой свет, опять наступили сумерки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9122E2">
              <w:rPr>
                <w:rFonts w:ascii="Times New Roman" w:hAnsi="Times New Roman" w:cs="Times New Roman"/>
                <w:i/>
                <w:sz w:val="24"/>
                <w:szCs w:val="24"/>
              </w:rPr>
              <w:t>(</w:t>
            </w:r>
            <w:proofErr w:type="gramEnd"/>
            <w:r w:rsidRPr="009122E2">
              <w:rPr>
                <w:rFonts w:ascii="Times New Roman" w:hAnsi="Times New Roman" w:cs="Times New Roman"/>
                <w:i/>
                <w:sz w:val="24"/>
                <w:szCs w:val="24"/>
              </w:rPr>
              <w:t>когда?)</w:t>
            </w:r>
          </w:p>
        </w:tc>
      </w:tr>
      <w:tr w:rsidR="000D2BC8" w:rsidRPr="000E1650" w:rsidTr="00BB11C2">
        <w:tc>
          <w:tcPr>
            <w:tcW w:w="675" w:type="dxa"/>
          </w:tcPr>
          <w:p w:rsidR="000D2BC8" w:rsidRPr="000E1650" w:rsidRDefault="000D2BC8" w:rsidP="00BB11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0D2BC8" w:rsidRPr="009122E2" w:rsidRDefault="000D2BC8" w:rsidP="00BB11C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22E2">
              <w:rPr>
                <w:rFonts w:ascii="Times New Roman" w:hAnsi="Times New Roman" w:cs="Times New Roman"/>
                <w:b/>
                <w:sz w:val="24"/>
                <w:szCs w:val="24"/>
              </w:rPr>
              <w:t>В) места</w:t>
            </w:r>
          </w:p>
        </w:tc>
        <w:tc>
          <w:tcPr>
            <w:tcW w:w="4252" w:type="dxa"/>
          </w:tcPr>
          <w:p w:rsidR="000D2BC8" w:rsidRDefault="000D2BC8" w:rsidP="00BB11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Где? Куда? Откуда? </w:t>
            </w:r>
          </w:p>
          <w:p w:rsidR="000D2BC8" w:rsidRPr="000E1650" w:rsidRDefault="000D2BC8" w:rsidP="00BB11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 сказуемому</w:t>
            </w:r>
          </w:p>
        </w:tc>
        <w:tc>
          <w:tcPr>
            <w:tcW w:w="7874" w:type="dxa"/>
          </w:tcPr>
          <w:p w:rsidR="000D2BC8" w:rsidRPr="000E1650" w:rsidRDefault="000D2BC8" w:rsidP="00BB11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 заглядывали вперед </w:t>
            </w:r>
            <w:r w:rsidRPr="009122E2">
              <w:rPr>
                <w:rFonts w:ascii="Times New Roman" w:hAnsi="Times New Roman" w:cs="Times New Roman"/>
                <w:i/>
                <w:sz w:val="24"/>
                <w:szCs w:val="24"/>
              </w:rPr>
              <w:t>(куда?),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где качалось и реяло красное знамя.</w:t>
            </w:r>
          </w:p>
        </w:tc>
      </w:tr>
      <w:tr w:rsidR="000D2BC8" w:rsidRPr="000E1650" w:rsidTr="00BB11C2">
        <w:tc>
          <w:tcPr>
            <w:tcW w:w="675" w:type="dxa"/>
          </w:tcPr>
          <w:p w:rsidR="000D2BC8" w:rsidRPr="000E1650" w:rsidRDefault="000D2BC8" w:rsidP="00BB11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0D2BC8" w:rsidRPr="009122E2" w:rsidRDefault="000D2BC8" w:rsidP="00BB11C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22E2">
              <w:rPr>
                <w:rFonts w:ascii="Times New Roman" w:hAnsi="Times New Roman" w:cs="Times New Roman"/>
                <w:b/>
                <w:sz w:val="24"/>
                <w:szCs w:val="24"/>
              </w:rPr>
              <w:t>Г) причины</w:t>
            </w:r>
          </w:p>
        </w:tc>
        <w:tc>
          <w:tcPr>
            <w:tcW w:w="4252" w:type="dxa"/>
          </w:tcPr>
          <w:p w:rsidR="000D2BC8" w:rsidRPr="000E1650" w:rsidRDefault="000D2BC8" w:rsidP="00BB11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Почему? Отчего? По какой причине? </w:t>
            </w:r>
          </w:p>
        </w:tc>
        <w:tc>
          <w:tcPr>
            <w:tcW w:w="7874" w:type="dxa"/>
          </w:tcPr>
          <w:p w:rsidR="000D2BC8" w:rsidRPr="000E1650" w:rsidRDefault="000D2BC8" w:rsidP="00BB11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Благодаря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тому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что лето было очень жаркое и сухое, понадобилось поливать каждое дерево </w:t>
            </w:r>
            <w:r w:rsidRPr="009122E2">
              <w:rPr>
                <w:rFonts w:ascii="Times New Roman" w:hAnsi="Times New Roman" w:cs="Times New Roman"/>
                <w:i/>
                <w:sz w:val="24"/>
                <w:szCs w:val="24"/>
              </w:rPr>
              <w:t>(почему?)</w:t>
            </w:r>
          </w:p>
        </w:tc>
      </w:tr>
      <w:tr w:rsidR="000D2BC8" w:rsidRPr="000E1650" w:rsidTr="00BB11C2">
        <w:tc>
          <w:tcPr>
            <w:tcW w:w="675" w:type="dxa"/>
          </w:tcPr>
          <w:p w:rsidR="000D2BC8" w:rsidRPr="000E1650" w:rsidRDefault="000D2BC8" w:rsidP="00BB11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0D2BC8" w:rsidRPr="009122E2" w:rsidRDefault="000D2BC8" w:rsidP="00BB11C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22E2">
              <w:rPr>
                <w:rFonts w:ascii="Times New Roman" w:hAnsi="Times New Roman" w:cs="Times New Roman"/>
                <w:b/>
                <w:sz w:val="24"/>
                <w:szCs w:val="24"/>
              </w:rPr>
              <w:t>Д) цели</w:t>
            </w:r>
          </w:p>
        </w:tc>
        <w:tc>
          <w:tcPr>
            <w:tcW w:w="4252" w:type="dxa"/>
          </w:tcPr>
          <w:p w:rsidR="000D2BC8" w:rsidRPr="000E1650" w:rsidRDefault="000D2BC8" w:rsidP="00BB11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Зачем? Для чего? С какой целью? Ко всему главному предложению</w:t>
            </w:r>
          </w:p>
        </w:tc>
        <w:tc>
          <w:tcPr>
            <w:tcW w:w="7874" w:type="dxa"/>
          </w:tcPr>
          <w:p w:rsidR="000D2BC8" w:rsidRPr="000E1650" w:rsidRDefault="000D2BC8" w:rsidP="00BB11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Няня оставалась в тени </w:t>
            </w:r>
            <w:r w:rsidRPr="009122E2">
              <w:rPr>
                <w:rFonts w:ascii="Times New Roman" w:hAnsi="Times New Roman" w:cs="Times New Roman"/>
                <w:i/>
                <w:sz w:val="24"/>
                <w:szCs w:val="24"/>
              </w:rPr>
              <w:t>(с какой цель?),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чтобы вязать чулок.</w:t>
            </w:r>
          </w:p>
        </w:tc>
      </w:tr>
      <w:tr w:rsidR="000D2BC8" w:rsidRPr="000E1650" w:rsidTr="00BB11C2">
        <w:tc>
          <w:tcPr>
            <w:tcW w:w="675" w:type="dxa"/>
          </w:tcPr>
          <w:p w:rsidR="000D2BC8" w:rsidRPr="000E1650" w:rsidRDefault="000D2BC8" w:rsidP="00BB11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0D2BC8" w:rsidRPr="009122E2" w:rsidRDefault="000D2BC8" w:rsidP="00BB11C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22E2">
              <w:rPr>
                <w:rFonts w:ascii="Times New Roman" w:hAnsi="Times New Roman" w:cs="Times New Roman"/>
                <w:b/>
                <w:sz w:val="24"/>
                <w:szCs w:val="24"/>
              </w:rPr>
              <w:t>Е) условия</w:t>
            </w:r>
          </w:p>
        </w:tc>
        <w:tc>
          <w:tcPr>
            <w:tcW w:w="4252" w:type="dxa"/>
          </w:tcPr>
          <w:p w:rsidR="000D2BC8" w:rsidRPr="000E1650" w:rsidRDefault="000D2BC8" w:rsidP="00BB11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 каком условии? Ко всему главному предложению</w:t>
            </w:r>
          </w:p>
        </w:tc>
        <w:tc>
          <w:tcPr>
            <w:tcW w:w="7874" w:type="dxa"/>
          </w:tcPr>
          <w:p w:rsidR="000D2BC8" w:rsidRPr="000E1650" w:rsidRDefault="000D2BC8" w:rsidP="00BB11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 старики пускай дерутся </w:t>
            </w:r>
            <w:r w:rsidRPr="009122E2">
              <w:rPr>
                <w:rFonts w:ascii="Times New Roman" w:hAnsi="Times New Roman" w:cs="Times New Roman"/>
                <w:i/>
                <w:sz w:val="24"/>
                <w:szCs w:val="24"/>
              </w:rPr>
              <w:t>(при каком условии?),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коли им это весело.</w:t>
            </w:r>
          </w:p>
        </w:tc>
      </w:tr>
      <w:tr w:rsidR="000D2BC8" w:rsidRPr="000E1650" w:rsidTr="00BB11C2">
        <w:tc>
          <w:tcPr>
            <w:tcW w:w="675" w:type="dxa"/>
          </w:tcPr>
          <w:p w:rsidR="000D2BC8" w:rsidRPr="000E1650" w:rsidRDefault="000D2BC8" w:rsidP="00BB11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0D2BC8" w:rsidRPr="009122E2" w:rsidRDefault="000D2BC8" w:rsidP="00BB11C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22E2">
              <w:rPr>
                <w:rFonts w:ascii="Times New Roman" w:hAnsi="Times New Roman" w:cs="Times New Roman"/>
                <w:b/>
                <w:sz w:val="24"/>
                <w:szCs w:val="24"/>
              </w:rPr>
              <w:t>Ж) уступки</w:t>
            </w:r>
          </w:p>
        </w:tc>
        <w:tc>
          <w:tcPr>
            <w:tcW w:w="4252" w:type="dxa"/>
          </w:tcPr>
          <w:p w:rsidR="000D2BC8" w:rsidRDefault="000D2BC8" w:rsidP="00BB11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Несмотря на что?  </w:t>
            </w:r>
            <w:r w:rsidRPr="009122E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Союзы:</w:t>
            </w:r>
            <w:r w:rsidRPr="009122E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хотя, несмотря на то что, пускай, пусть, даром что. </w:t>
            </w:r>
            <w:r w:rsidRPr="009122E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Сочетания:</w:t>
            </w:r>
            <w:r w:rsidRPr="009122E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кто ни, что ни, как ни, где ни, сколько ни, куда ни.</w:t>
            </w:r>
          </w:p>
        </w:tc>
        <w:tc>
          <w:tcPr>
            <w:tcW w:w="7874" w:type="dxa"/>
          </w:tcPr>
          <w:p w:rsidR="000D2BC8" w:rsidRDefault="000D2BC8" w:rsidP="00BB11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Хотя казаков было мало, Левинсон почувствовал сильное волнение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9122E2">
              <w:rPr>
                <w:rFonts w:ascii="Times New Roman" w:hAnsi="Times New Roman" w:cs="Times New Roman"/>
                <w:i/>
                <w:sz w:val="24"/>
                <w:szCs w:val="24"/>
              </w:rPr>
              <w:t>(</w:t>
            </w:r>
            <w:proofErr w:type="gramEnd"/>
            <w:r w:rsidRPr="009122E2">
              <w:rPr>
                <w:rFonts w:ascii="Times New Roman" w:hAnsi="Times New Roman" w:cs="Times New Roman"/>
                <w:i/>
                <w:sz w:val="24"/>
                <w:szCs w:val="24"/>
              </w:rPr>
              <w:t>несмотря на что?)</w:t>
            </w:r>
          </w:p>
          <w:p w:rsidR="000D2BC8" w:rsidRDefault="000D2BC8" w:rsidP="00BB11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Пусть он себя не прославил, сделала он себя сильней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9122E2">
              <w:rPr>
                <w:rFonts w:ascii="Times New Roman" w:hAnsi="Times New Roman" w:cs="Times New Roman"/>
                <w:i/>
                <w:sz w:val="24"/>
                <w:szCs w:val="24"/>
              </w:rPr>
              <w:t>(</w:t>
            </w:r>
            <w:proofErr w:type="gramEnd"/>
            <w:r w:rsidRPr="009122E2">
              <w:rPr>
                <w:rFonts w:ascii="Times New Roman" w:hAnsi="Times New Roman" w:cs="Times New Roman"/>
                <w:i/>
                <w:sz w:val="24"/>
                <w:szCs w:val="24"/>
              </w:rPr>
              <w:t>несмотря на что?)</w:t>
            </w:r>
          </w:p>
        </w:tc>
      </w:tr>
      <w:tr w:rsidR="000D2BC8" w:rsidRPr="000E1650" w:rsidTr="00BB11C2">
        <w:tc>
          <w:tcPr>
            <w:tcW w:w="675" w:type="dxa"/>
          </w:tcPr>
          <w:p w:rsidR="000D2BC8" w:rsidRPr="000E1650" w:rsidRDefault="000D2BC8" w:rsidP="00BB11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0D2BC8" w:rsidRPr="009122E2" w:rsidRDefault="000D2BC8" w:rsidP="00BB11C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22E2">
              <w:rPr>
                <w:rFonts w:ascii="Times New Roman" w:hAnsi="Times New Roman" w:cs="Times New Roman"/>
                <w:b/>
                <w:sz w:val="24"/>
                <w:szCs w:val="24"/>
              </w:rPr>
              <w:t>З) сравнения</w:t>
            </w:r>
          </w:p>
        </w:tc>
        <w:tc>
          <w:tcPr>
            <w:tcW w:w="4252" w:type="dxa"/>
          </w:tcPr>
          <w:p w:rsidR="000D2BC8" w:rsidRPr="009122E2" w:rsidRDefault="000D2BC8" w:rsidP="00BB11C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22E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Союзы:</w:t>
            </w:r>
            <w:r w:rsidRPr="009122E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как, будто, как будто, словно, точно. Ко всему главному предложению</w:t>
            </w:r>
          </w:p>
        </w:tc>
        <w:tc>
          <w:tcPr>
            <w:tcW w:w="7874" w:type="dxa"/>
          </w:tcPr>
          <w:p w:rsidR="000D2BC8" w:rsidRDefault="000D2BC8" w:rsidP="00BB11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Мы втроем начали беседовать, </w:t>
            </w:r>
            <w:r w:rsidRPr="005D2CE1">
              <w:rPr>
                <w:rFonts w:ascii="Times New Roman" w:hAnsi="Times New Roman" w:cs="Times New Roman"/>
                <w:i/>
                <w:sz w:val="24"/>
                <w:szCs w:val="24"/>
              </w:rPr>
              <w:t>как будто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век были знакомы.</w:t>
            </w:r>
          </w:p>
          <w:p w:rsidR="000D2BC8" w:rsidRDefault="000D2BC8" w:rsidP="00BB11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Вся комната вдруг потемнела, </w:t>
            </w:r>
            <w:r w:rsidRPr="005D2CE1">
              <w:rPr>
                <w:rFonts w:ascii="Times New Roman" w:hAnsi="Times New Roman" w:cs="Times New Roman"/>
                <w:i/>
                <w:sz w:val="24"/>
                <w:szCs w:val="24"/>
              </w:rPr>
              <w:t>точно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ней задернулись занавески.</w:t>
            </w:r>
          </w:p>
        </w:tc>
      </w:tr>
      <w:tr w:rsidR="000D2BC8" w:rsidRPr="000E1650" w:rsidTr="00BB11C2">
        <w:tc>
          <w:tcPr>
            <w:tcW w:w="675" w:type="dxa"/>
          </w:tcPr>
          <w:p w:rsidR="000D2BC8" w:rsidRPr="000E1650" w:rsidRDefault="000D2BC8" w:rsidP="00BB11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0D2BC8" w:rsidRPr="009122E2" w:rsidRDefault="000D2BC8" w:rsidP="00BB11C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22E2">
              <w:rPr>
                <w:rFonts w:ascii="Times New Roman" w:hAnsi="Times New Roman" w:cs="Times New Roman"/>
                <w:b/>
                <w:sz w:val="24"/>
                <w:szCs w:val="24"/>
              </w:rPr>
              <w:t>И) следствия</w:t>
            </w:r>
          </w:p>
        </w:tc>
        <w:tc>
          <w:tcPr>
            <w:tcW w:w="4252" w:type="dxa"/>
          </w:tcPr>
          <w:p w:rsidR="000D2BC8" w:rsidRPr="009122E2" w:rsidRDefault="000D2BC8" w:rsidP="00BB11C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22E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Союз:</w:t>
            </w:r>
            <w:r w:rsidRPr="009122E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так что</w:t>
            </w:r>
          </w:p>
        </w:tc>
        <w:tc>
          <w:tcPr>
            <w:tcW w:w="7874" w:type="dxa"/>
          </w:tcPr>
          <w:p w:rsidR="000D2BC8" w:rsidRDefault="000D2BC8" w:rsidP="00BB11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Вдруг, правда, развеселится, пойдет в пляс, </w:t>
            </w:r>
            <w:r w:rsidRPr="005D2CE1">
              <w:rPr>
                <w:rFonts w:ascii="Times New Roman" w:hAnsi="Times New Roman" w:cs="Times New Roman"/>
                <w:i/>
                <w:sz w:val="24"/>
                <w:szCs w:val="24"/>
              </w:rPr>
              <w:t>так что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чердака опилки сыплются.</w:t>
            </w:r>
          </w:p>
        </w:tc>
      </w:tr>
    </w:tbl>
    <w:p w:rsidR="000D2BC8" w:rsidRPr="005E0F50" w:rsidRDefault="000D2BC8" w:rsidP="000D2BC8">
      <w:pPr>
        <w:pStyle w:val="1"/>
        <w:shd w:val="clear" w:color="auto" w:fill="FFFFFF" w:themeFill="background1"/>
        <w:spacing w:before="0" w:beforeAutospacing="0" w:after="240" w:afterAutospacing="0"/>
        <w:jc w:val="center"/>
        <w:rPr>
          <w:sz w:val="24"/>
          <w:szCs w:val="24"/>
        </w:rPr>
      </w:pPr>
      <w:r w:rsidRPr="005E0F50">
        <w:rPr>
          <w:sz w:val="24"/>
          <w:szCs w:val="24"/>
        </w:rPr>
        <w:t>Знаки препинания в сложноподчиненном предложении</w:t>
      </w:r>
    </w:p>
    <w:p w:rsidR="000D2BC8" w:rsidRPr="00F65D28" w:rsidRDefault="000D2BC8" w:rsidP="000D2BC8">
      <w:pPr>
        <w:pStyle w:val="a3"/>
        <w:shd w:val="clear" w:color="auto" w:fill="FFFFFF" w:themeFill="background1"/>
        <w:spacing w:before="0" w:beforeAutospacing="0" w:after="225" w:afterAutospacing="0"/>
      </w:pPr>
      <w:r w:rsidRPr="00F65D28">
        <w:t xml:space="preserve">В сложноподчинённых предложениях </w:t>
      </w:r>
      <w:proofErr w:type="gramStart"/>
      <w:r w:rsidRPr="00F65D28">
        <w:t>главная</w:t>
      </w:r>
      <w:proofErr w:type="gramEnd"/>
      <w:r w:rsidRPr="00F65D28">
        <w:t xml:space="preserve"> и придаточные части отделяются друг от друга знаками препинания:</w:t>
      </w:r>
      <w:r w:rsidRPr="00F65D28">
        <w:br/>
        <w:t>1) запятой,</w:t>
      </w:r>
      <w:r w:rsidRPr="00F65D28">
        <w:br/>
        <w:t>2) точкой с запятой,</w:t>
      </w:r>
      <w:r w:rsidRPr="00F65D28">
        <w:br/>
        <w:t>3) тире,</w:t>
      </w:r>
      <w:r w:rsidRPr="00F65D28">
        <w:br/>
        <w:t>4) запятой и тире.</w:t>
      </w:r>
    </w:p>
    <w:p w:rsidR="000D2BC8" w:rsidRPr="00F65D28" w:rsidRDefault="000D2BC8" w:rsidP="000D2BC8">
      <w:pPr>
        <w:pStyle w:val="a3"/>
        <w:shd w:val="clear" w:color="auto" w:fill="FFFFFF" w:themeFill="background1"/>
        <w:spacing w:before="0" w:beforeAutospacing="0" w:after="0" w:afterAutospacing="0"/>
      </w:pPr>
      <w:r w:rsidRPr="00F65D28">
        <w:t>Если придаточное предложение находится внутри главного, то оно выделяется знаками препинания с двух сторон.</w:t>
      </w:r>
    </w:p>
    <w:p w:rsidR="000D2BC8" w:rsidRPr="00F65D28" w:rsidRDefault="000D2BC8" w:rsidP="000D2BC8">
      <w:pPr>
        <w:pStyle w:val="a3"/>
        <w:shd w:val="clear" w:color="auto" w:fill="FFFFFF" w:themeFill="background1"/>
        <w:spacing w:after="0" w:afterAutospacing="0" w:line="360" w:lineRule="atLeast"/>
        <w:rPr>
          <w:i/>
        </w:rPr>
      </w:pPr>
      <w:r>
        <w:rPr>
          <w:rStyle w:val="a4"/>
        </w:rPr>
        <w:t xml:space="preserve">Например: </w:t>
      </w:r>
      <w:r w:rsidRPr="00F65D28">
        <w:rPr>
          <w:i/>
        </w:rPr>
        <w:t>Девочки</w:t>
      </w:r>
      <w:proofErr w:type="gramStart"/>
      <w:r w:rsidRPr="00F65D28">
        <w:rPr>
          <w:i/>
          <w:vertAlign w:val="superscript"/>
        </w:rPr>
        <w:t>1</w:t>
      </w:r>
      <w:proofErr w:type="gramEnd"/>
      <w:r w:rsidRPr="00F65D28">
        <w:rPr>
          <w:i/>
        </w:rPr>
        <w:t>,  /когда дверь открылась</w:t>
      </w:r>
      <w:r w:rsidRPr="00F65D28">
        <w:rPr>
          <w:i/>
          <w:vertAlign w:val="superscript"/>
        </w:rPr>
        <w:t>2</w:t>
      </w:r>
      <w:r w:rsidRPr="00F65D28">
        <w:rPr>
          <w:i/>
        </w:rPr>
        <w:t>, /тут же замолчали</w:t>
      </w:r>
      <w:r w:rsidRPr="00F65D28">
        <w:rPr>
          <w:i/>
          <w:vertAlign w:val="superscript"/>
        </w:rPr>
        <w:t>1</w:t>
      </w:r>
      <w:r w:rsidRPr="00F65D28">
        <w:rPr>
          <w:i/>
        </w:rPr>
        <w:t>.</w:t>
      </w:r>
    </w:p>
    <w:p w:rsidR="000D2BC8" w:rsidRPr="00F65D28" w:rsidRDefault="000D2BC8" w:rsidP="000D2BC8">
      <w:pPr>
        <w:pStyle w:val="a3"/>
        <w:shd w:val="clear" w:color="auto" w:fill="FFFFFF" w:themeFill="background1"/>
        <w:spacing w:before="0" w:beforeAutospacing="0" w:after="0" w:afterAutospacing="0"/>
      </w:pPr>
      <w:r w:rsidRPr="00F65D28">
        <w:t>Схема: […, (когда…)</w:t>
      </w:r>
      <w:r w:rsidRPr="00F65D28">
        <w:rPr>
          <w:vertAlign w:val="superscript"/>
        </w:rPr>
        <w:t>2</w:t>
      </w:r>
      <w:r w:rsidRPr="00F65D28">
        <w:t>, …]</w:t>
      </w:r>
      <w:r w:rsidRPr="00F65D28">
        <w:rPr>
          <w:vertAlign w:val="superscript"/>
        </w:rPr>
        <w:t>1</w:t>
      </w:r>
      <w:r>
        <w:t xml:space="preserve">       </w:t>
      </w:r>
      <w:r w:rsidRPr="00F65D28">
        <w:t>(Придаточная часть</w:t>
      </w:r>
      <w:r w:rsidRPr="00F65D28">
        <w:rPr>
          <w:rStyle w:val="apple-converted-space"/>
        </w:rPr>
        <w:t> </w:t>
      </w:r>
      <w:r w:rsidRPr="00F65D28">
        <w:rPr>
          <w:vertAlign w:val="superscript"/>
        </w:rPr>
        <w:t>2</w:t>
      </w:r>
      <w:r w:rsidRPr="00F65D28">
        <w:rPr>
          <w:rStyle w:val="apple-converted-space"/>
        </w:rPr>
        <w:t> </w:t>
      </w:r>
      <w:r w:rsidRPr="00F65D28">
        <w:t>находится внутри главной</w:t>
      </w:r>
      <w:proofErr w:type="gramStart"/>
      <w:r w:rsidRPr="00F65D28">
        <w:rPr>
          <w:vertAlign w:val="superscript"/>
        </w:rPr>
        <w:t>1</w:t>
      </w:r>
      <w:proofErr w:type="gramEnd"/>
      <w:r w:rsidRPr="00F65D28">
        <w:t>)</w:t>
      </w:r>
    </w:p>
    <w:p w:rsidR="000D2BC8" w:rsidRDefault="000D2BC8" w:rsidP="000D2BC8">
      <w:pPr>
        <w:pStyle w:val="a3"/>
        <w:shd w:val="clear" w:color="auto" w:fill="FFFFFF" w:themeFill="background1"/>
        <w:spacing w:before="0" w:beforeAutospacing="0" w:after="0" w:afterAutospacing="0"/>
      </w:pPr>
    </w:p>
    <w:p w:rsidR="000D2BC8" w:rsidRPr="00F65D28" w:rsidRDefault="000D2BC8" w:rsidP="000D2BC8">
      <w:pPr>
        <w:pStyle w:val="a3"/>
        <w:shd w:val="clear" w:color="auto" w:fill="FFFFFF" w:themeFill="background1"/>
        <w:spacing w:before="0" w:beforeAutospacing="0" w:after="0" w:afterAutospacing="0"/>
      </w:pPr>
      <w:r w:rsidRPr="00F65D28">
        <w:t>1.</w:t>
      </w:r>
      <w:r w:rsidRPr="00F65D28">
        <w:rPr>
          <w:rStyle w:val="apple-converted-space"/>
        </w:rPr>
        <w:t> </w:t>
      </w:r>
      <w:r w:rsidRPr="00F65D28">
        <w:rPr>
          <w:rStyle w:val="a5"/>
        </w:rPr>
        <w:t>Запятая</w:t>
      </w:r>
      <w:r w:rsidRPr="00F65D28">
        <w:rPr>
          <w:rStyle w:val="apple-converted-space"/>
        </w:rPr>
        <w:t> </w:t>
      </w:r>
      <w:r w:rsidRPr="00F65D28">
        <w:t>– это самый распространённый знак. Он ставится перед</w:t>
      </w:r>
      <w:r w:rsidRPr="00F65D28">
        <w:rPr>
          <w:rStyle w:val="apple-converted-space"/>
        </w:rPr>
        <w:t> </w:t>
      </w:r>
      <w:hyperlink r:id="rId7" w:anchor="p4" w:history="1">
        <w:r w:rsidRPr="00F65D28">
          <w:rPr>
            <w:rStyle w:val="a7"/>
          </w:rPr>
          <w:t>подчинительными союзами</w:t>
        </w:r>
      </w:hyperlink>
      <w:r w:rsidRPr="00F65D28">
        <w:t>.</w:t>
      </w:r>
    </w:p>
    <w:p w:rsidR="000D2BC8" w:rsidRPr="00F65D28" w:rsidRDefault="000D2BC8" w:rsidP="000D2BC8">
      <w:pPr>
        <w:pStyle w:val="a3"/>
        <w:shd w:val="clear" w:color="auto" w:fill="FFFFFF" w:themeFill="background1"/>
        <w:spacing w:after="0" w:afterAutospacing="0" w:line="360" w:lineRule="atLeast"/>
      </w:pPr>
      <w:r>
        <w:rPr>
          <w:i/>
        </w:rPr>
        <w:t xml:space="preserve">Например: </w:t>
      </w:r>
      <w:r w:rsidRPr="00F65D28">
        <w:rPr>
          <w:i/>
        </w:rPr>
        <w:t>Он мечтал</w:t>
      </w:r>
      <w:proofErr w:type="gramStart"/>
      <w:r w:rsidRPr="00F65D28">
        <w:rPr>
          <w:i/>
          <w:vertAlign w:val="superscript"/>
        </w:rPr>
        <w:t>1</w:t>
      </w:r>
      <w:proofErr w:type="gramEnd"/>
      <w:r w:rsidRPr="00F65D28">
        <w:rPr>
          <w:i/>
        </w:rPr>
        <w:t>, /чтобы все были счастливы</w:t>
      </w:r>
      <w:r w:rsidRPr="00F65D28">
        <w:rPr>
          <w:i/>
          <w:vertAlign w:val="superscript"/>
        </w:rPr>
        <w:t>2</w:t>
      </w:r>
      <w:r w:rsidRPr="00F65D28">
        <w:rPr>
          <w:i/>
        </w:rPr>
        <w:t>.</w:t>
      </w:r>
      <w:r>
        <w:t xml:space="preserve">      </w:t>
      </w:r>
      <w:r w:rsidRPr="00F65D28">
        <w:t>Схема: […]</w:t>
      </w:r>
      <w:r w:rsidRPr="00F65D28">
        <w:rPr>
          <w:vertAlign w:val="superscript"/>
        </w:rPr>
        <w:t>1</w:t>
      </w:r>
      <w:r w:rsidRPr="00F65D28">
        <w:t>, чтобы (…)</w:t>
      </w:r>
      <w:r w:rsidRPr="00F65D28">
        <w:rPr>
          <w:vertAlign w:val="superscript"/>
        </w:rPr>
        <w:t>2</w:t>
      </w:r>
      <w:r w:rsidRPr="00F65D28">
        <w:t>.</w:t>
      </w:r>
    </w:p>
    <w:p w:rsidR="000D2BC8" w:rsidRDefault="000D2BC8" w:rsidP="000D2BC8">
      <w:pPr>
        <w:pStyle w:val="a3"/>
        <w:shd w:val="clear" w:color="auto" w:fill="FFFFFF" w:themeFill="background1"/>
        <w:spacing w:before="0" w:beforeAutospacing="0" w:after="0" w:afterAutospacing="0"/>
      </w:pPr>
    </w:p>
    <w:p w:rsidR="000D2BC8" w:rsidRPr="00F65D28" w:rsidRDefault="000D2BC8" w:rsidP="000D2BC8">
      <w:pPr>
        <w:pStyle w:val="a3"/>
        <w:shd w:val="clear" w:color="auto" w:fill="FFFFFF" w:themeFill="background1"/>
        <w:spacing w:before="0" w:beforeAutospacing="0" w:after="0" w:afterAutospacing="0"/>
      </w:pPr>
      <w:r w:rsidRPr="00F65D28">
        <w:t>2.</w:t>
      </w:r>
      <w:r w:rsidRPr="00F65D28">
        <w:rPr>
          <w:rStyle w:val="apple-converted-space"/>
        </w:rPr>
        <w:t> </w:t>
      </w:r>
      <w:r w:rsidRPr="00F65D28">
        <w:rPr>
          <w:rStyle w:val="a5"/>
        </w:rPr>
        <w:t>Точка с запятой</w:t>
      </w:r>
      <w:r w:rsidRPr="00F65D28">
        <w:rPr>
          <w:rStyle w:val="apple-converted-space"/>
        </w:rPr>
        <w:t> </w:t>
      </w:r>
      <w:r w:rsidRPr="00F65D28">
        <w:t>ставится, если части предложения значительно распространены и уже имеют внутри себя запятые или в случае, если в предложении несколько частей, например:</w:t>
      </w:r>
    </w:p>
    <w:p w:rsidR="000D2BC8" w:rsidRPr="00F65D28" w:rsidRDefault="000D2BC8" w:rsidP="000D2BC8">
      <w:pPr>
        <w:pStyle w:val="a3"/>
        <w:shd w:val="clear" w:color="auto" w:fill="FFFFFF" w:themeFill="background1"/>
        <w:spacing w:after="0" w:afterAutospacing="0" w:line="360" w:lineRule="atLeast"/>
        <w:rPr>
          <w:i/>
        </w:rPr>
      </w:pPr>
      <w:r>
        <w:rPr>
          <w:i/>
        </w:rPr>
        <w:t xml:space="preserve">Например: </w:t>
      </w:r>
      <w:r w:rsidRPr="00F65D28">
        <w:rPr>
          <w:i/>
        </w:rPr>
        <w:t>Если бы я захотела поставить перед собой цель и добиваться её всеми правдами и неправдами</w:t>
      </w:r>
      <w:proofErr w:type="gramStart"/>
      <w:r w:rsidRPr="00F65D28">
        <w:rPr>
          <w:i/>
          <w:vertAlign w:val="superscript"/>
        </w:rPr>
        <w:t>1</w:t>
      </w:r>
      <w:proofErr w:type="gramEnd"/>
      <w:r w:rsidRPr="00F65D28">
        <w:rPr>
          <w:i/>
        </w:rPr>
        <w:t>; / если бы я не стремилась не обижать людей</w:t>
      </w:r>
      <w:r w:rsidRPr="00F65D28">
        <w:rPr>
          <w:i/>
          <w:vertAlign w:val="superscript"/>
        </w:rPr>
        <w:t>2</w:t>
      </w:r>
      <w:r w:rsidRPr="00F65D28">
        <w:rPr>
          <w:i/>
        </w:rPr>
        <w:t>;/ если бы не выбирала средств, идя к цели</w:t>
      </w:r>
      <w:r w:rsidRPr="00F65D28">
        <w:rPr>
          <w:i/>
          <w:vertAlign w:val="superscript"/>
        </w:rPr>
        <w:t>3</w:t>
      </w:r>
      <w:r w:rsidRPr="00F65D28">
        <w:rPr>
          <w:i/>
        </w:rPr>
        <w:t>;/ то я была бы не я</w:t>
      </w:r>
      <w:r w:rsidRPr="00F65D28">
        <w:rPr>
          <w:i/>
          <w:vertAlign w:val="superscript"/>
        </w:rPr>
        <w:t>4</w:t>
      </w:r>
      <w:r w:rsidRPr="00F65D28">
        <w:rPr>
          <w:i/>
        </w:rPr>
        <w:t>.</w:t>
      </w:r>
    </w:p>
    <w:p w:rsidR="000D2BC8" w:rsidRPr="00F65D28" w:rsidRDefault="000D2BC8" w:rsidP="000D2BC8">
      <w:pPr>
        <w:pStyle w:val="a3"/>
        <w:shd w:val="clear" w:color="auto" w:fill="FFFFFF" w:themeFill="background1"/>
        <w:spacing w:before="0" w:beforeAutospacing="0" w:after="0" w:afterAutospacing="0"/>
      </w:pPr>
      <w:r w:rsidRPr="00F65D28">
        <w:t>Схема: (если бы…)</w:t>
      </w:r>
      <w:r w:rsidRPr="00F65D28">
        <w:rPr>
          <w:vertAlign w:val="superscript"/>
        </w:rPr>
        <w:t>1</w:t>
      </w:r>
      <w:r w:rsidRPr="00F65D28">
        <w:t>; (если бы…)</w:t>
      </w:r>
      <w:r w:rsidRPr="00F65D28">
        <w:rPr>
          <w:vertAlign w:val="superscript"/>
        </w:rPr>
        <w:t>2</w:t>
      </w:r>
      <w:r w:rsidRPr="00F65D28">
        <w:t>; (если бы…)</w:t>
      </w:r>
      <w:r w:rsidRPr="00F65D28">
        <w:rPr>
          <w:vertAlign w:val="superscript"/>
        </w:rPr>
        <w:t>3</w:t>
      </w:r>
      <w:r w:rsidRPr="00F65D28">
        <w:t>; [то…]</w:t>
      </w:r>
      <w:r w:rsidRPr="00F65D28">
        <w:rPr>
          <w:vertAlign w:val="superscript"/>
        </w:rPr>
        <w:t>4</w:t>
      </w:r>
      <w:r w:rsidRPr="00F65D28">
        <w:t> .</w:t>
      </w:r>
    </w:p>
    <w:p w:rsidR="000D2BC8" w:rsidRDefault="000D2BC8" w:rsidP="000D2BC8">
      <w:pPr>
        <w:pStyle w:val="a3"/>
        <w:shd w:val="clear" w:color="auto" w:fill="FFFFFF" w:themeFill="background1"/>
        <w:spacing w:before="0" w:beforeAutospacing="0" w:after="0" w:afterAutospacing="0"/>
      </w:pPr>
    </w:p>
    <w:p w:rsidR="000D2BC8" w:rsidRPr="00F65D28" w:rsidRDefault="000D2BC8" w:rsidP="000D2BC8">
      <w:pPr>
        <w:pStyle w:val="a3"/>
        <w:shd w:val="clear" w:color="auto" w:fill="FFFFFF" w:themeFill="background1"/>
        <w:spacing w:before="0" w:beforeAutospacing="0" w:after="0" w:afterAutospacing="0"/>
      </w:pPr>
      <w:r w:rsidRPr="00F65D28">
        <w:t>3.</w:t>
      </w:r>
      <w:r w:rsidRPr="00F65D28">
        <w:rPr>
          <w:rStyle w:val="apple-converted-space"/>
        </w:rPr>
        <w:t> </w:t>
      </w:r>
      <w:r w:rsidRPr="00F65D28">
        <w:rPr>
          <w:rStyle w:val="a5"/>
        </w:rPr>
        <w:t>Тире</w:t>
      </w:r>
      <w:r w:rsidRPr="00F65D28">
        <w:rPr>
          <w:rStyle w:val="apple-converted-space"/>
        </w:rPr>
        <w:t> </w:t>
      </w:r>
      <w:r w:rsidRPr="00F65D28">
        <w:t>может ставиться в разных случаях, например</w:t>
      </w:r>
      <w:r>
        <w:t xml:space="preserve">, </w:t>
      </w:r>
      <w:r w:rsidRPr="00F65D28">
        <w:t xml:space="preserve"> если придаточная часть стоит перед </w:t>
      </w:r>
      <w:proofErr w:type="gramStart"/>
      <w:r w:rsidRPr="00F65D28">
        <w:t>главной</w:t>
      </w:r>
      <w:proofErr w:type="gramEnd"/>
      <w:r w:rsidRPr="00F65D28">
        <w:t>:</w:t>
      </w:r>
    </w:p>
    <w:p w:rsidR="000D2BC8" w:rsidRPr="00F65D28" w:rsidRDefault="000D2BC8" w:rsidP="000D2BC8">
      <w:pPr>
        <w:pStyle w:val="a3"/>
        <w:shd w:val="clear" w:color="auto" w:fill="FFFFFF" w:themeFill="background1"/>
        <w:spacing w:after="0" w:afterAutospacing="0" w:line="360" w:lineRule="atLeast"/>
        <w:rPr>
          <w:i/>
        </w:rPr>
      </w:pPr>
      <w:r>
        <w:rPr>
          <w:i/>
        </w:rPr>
        <w:t xml:space="preserve">Например: </w:t>
      </w:r>
      <w:r w:rsidRPr="00F65D28">
        <w:rPr>
          <w:i/>
        </w:rPr>
        <w:t>Когда есть любовь</w:t>
      </w:r>
      <w:r w:rsidRPr="00F65D28">
        <w:rPr>
          <w:rStyle w:val="apple-converted-space"/>
          <w:i/>
        </w:rPr>
        <w:t> </w:t>
      </w:r>
      <w:r w:rsidRPr="00F65D28">
        <w:rPr>
          <w:i/>
          <w:vertAlign w:val="superscript"/>
        </w:rPr>
        <w:t>1</w:t>
      </w:r>
      <w:r w:rsidRPr="00F65D28">
        <w:rPr>
          <w:i/>
        </w:rPr>
        <w:t>/– праздник в душе</w:t>
      </w:r>
      <w:proofErr w:type="gramStart"/>
      <w:r w:rsidRPr="00F65D28">
        <w:rPr>
          <w:i/>
          <w:vertAlign w:val="superscript"/>
        </w:rPr>
        <w:t>2</w:t>
      </w:r>
      <w:proofErr w:type="gramEnd"/>
      <w:r w:rsidRPr="00F65D28">
        <w:rPr>
          <w:i/>
        </w:rPr>
        <w:t>.</w:t>
      </w:r>
      <w:r>
        <w:rPr>
          <w:i/>
        </w:rPr>
        <w:t xml:space="preserve">     </w:t>
      </w:r>
      <w:r w:rsidRPr="00F65D28">
        <w:t>Схема: (когда…)</w:t>
      </w:r>
      <w:r w:rsidRPr="00F65D28">
        <w:rPr>
          <w:vertAlign w:val="superscript"/>
        </w:rPr>
        <w:t>1</w:t>
      </w:r>
      <w:r w:rsidRPr="00F65D28">
        <w:rPr>
          <w:rStyle w:val="apple-converted-space"/>
        </w:rPr>
        <w:t> </w:t>
      </w:r>
      <w:r w:rsidRPr="00F65D28">
        <w:t>– […]</w:t>
      </w:r>
      <w:r w:rsidRPr="00F65D28">
        <w:rPr>
          <w:vertAlign w:val="superscript"/>
        </w:rPr>
        <w:t>2</w:t>
      </w:r>
      <w:r w:rsidRPr="00F65D28">
        <w:t>.</w:t>
      </w:r>
      <w:r w:rsidRPr="00F65D28">
        <w:br/>
        <w:t>(Придаточная часть</w:t>
      </w:r>
      <w:proofErr w:type="gramStart"/>
      <w:r w:rsidRPr="00F65D28">
        <w:rPr>
          <w:vertAlign w:val="superscript"/>
        </w:rPr>
        <w:t>1</w:t>
      </w:r>
      <w:proofErr w:type="gramEnd"/>
      <w:r w:rsidRPr="00F65D28">
        <w:rPr>
          <w:rStyle w:val="apple-converted-space"/>
        </w:rPr>
        <w:t> </w:t>
      </w:r>
      <w:r w:rsidRPr="00F65D28">
        <w:t>находится перед главной</w:t>
      </w:r>
      <w:r w:rsidRPr="00F65D28">
        <w:rPr>
          <w:vertAlign w:val="superscript"/>
        </w:rPr>
        <w:t>2</w:t>
      </w:r>
      <w:r w:rsidRPr="00F65D28">
        <w:t>.)</w:t>
      </w:r>
    </w:p>
    <w:p w:rsidR="000D2BC8" w:rsidRDefault="000D2BC8" w:rsidP="000D2BC8">
      <w:pPr>
        <w:pStyle w:val="a3"/>
        <w:shd w:val="clear" w:color="auto" w:fill="FFFFFF" w:themeFill="background1"/>
        <w:spacing w:before="0" w:beforeAutospacing="0" w:after="0" w:afterAutospacing="0"/>
      </w:pPr>
    </w:p>
    <w:p w:rsidR="000D2BC8" w:rsidRPr="00F65D28" w:rsidRDefault="000D2BC8" w:rsidP="000D2BC8">
      <w:pPr>
        <w:pStyle w:val="a3"/>
        <w:shd w:val="clear" w:color="auto" w:fill="FFFFFF" w:themeFill="background1"/>
        <w:spacing w:before="0" w:beforeAutospacing="0" w:after="0" w:afterAutospacing="0"/>
      </w:pPr>
      <w:r w:rsidRPr="00F65D28">
        <w:t>4.</w:t>
      </w:r>
      <w:r w:rsidRPr="00F65D28">
        <w:rPr>
          <w:rStyle w:val="apple-converted-space"/>
        </w:rPr>
        <w:t> </w:t>
      </w:r>
      <w:r w:rsidRPr="00F65D28">
        <w:rPr>
          <w:rStyle w:val="a5"/>
        </w:rPr>
        <w:t>Запятая и тире</w:t>
      </w:r>
      <w:r w:rsidRPr="00F65D28">
        <w:rPr>
          <w:rStyle w:val="apple-converted-space"/>
        </w:rPr>
        <w:t> </w:t>
      </w:r>
      <w:r w:rsidRPr="00F65D28">
        <w:t>ставятся при отделении нескольких однородных придаточных от главного, стоящего после них, например:</w:t>
      </w:r>
    </w:p>
    <w:p w:rsidR="000D2BC8" w:rsidRPr="00F65D28" w:rsidRDefault="000D2BC8" w:rsidP="000D2BC8">
      <w:pPr>
        <w:pStyle w:val="a3"/>
        <w:shd w:val="clear" w:color="auto" w:fill="FFFFFF" w:themeFill="background1"/>
        <w:spacing w:after="0" w:afterAutospacing="0" w:line="360" w:lineRule="atLeast"/>
        <w:rPr>
          <w:i/>
        </w:rPr>
      </w:pPr>
      <w:r w:rsidRPr="00F65D28">
        <w:rPr>
          <w:i/>
        </w:rPr>
        <w:t>Например: Когда на улице непогода</w:t>
      </w:r>
      <w:proofErr w:type="gramStart"/>
      <w:r w:rsidRPr="00F65D28">
        <w:rPr>
          <w:i/>
          <w:vertAlign w:val="superscript"/>
        </w:rPr>
        <w:t>1</w:t>
      </w:r>
      <w:proofErr w:type="gramEnd"/>
      <w:r w:rsidRPr="00F65D28">
        <w:rPr>
          <w:i/>
        </w:rPr>
        <w:t>,/ когда свирепствует сильный ветер</w:t>
      </w:r>
      <w:r w:rsidRPr="00F65D28">
        <w:rPr>
          <w:i/>
          <w:vertAlign w:val="superscript"/>
        </w:rPr>
        <w:t>2</w:t>
      </w:r>
      <w:r w:rsidRPr="00F65D28">
        <w:rPr>
          <w:i/>
        </w:rPr>
        <w:t>,/ когда идёт злой, хлёсткий дождь</w:t>
      </w:r>
      <w:r w:rsidRPr="00F65D28">
        <w:rPr>
          <w:i/>
          <w:vertAlign w:val="superscript"/>
        </w:rPr>
        <w:t>3</w:t>
      </w:r>
      <w:r w:rsidRPr="00F65D28">
        <w:rPr>
          <w:i/>
        </w:rPr>
        <w:t>, -/ остаться дома – уже большое счастье</w:t>
      </w:r>
      <w:r w:rsidRPr="00F65D28">
        <w:rPr>
          <w:i/>
          <w:vertAlign w:val="superscript"/>
        </w:rPr>
        <w:t>4</w:t>
      </w:r>
      <w:r w:rsidRPr="00F65D28">
        <w:rPr>
          <w:i/>
        </w:rPr>
        <w:t>.</w:t>
      </w:r>
    </w:p>
    <w:p w:rsidR="000D2BC8" w:rsidRPr="00F65D28" w:rsidRDefault="000D2BC8" w:rsidP="000D2BC8">
      <w:pPr>
        <w:pStyle w:val="a3"/>
        <w:shd w:val="clear" w:color="auto" w:fill="FFFFFF" w:themeFill="background1"/>
        <w:spacing w:before="0" w:beforeAutospacing="0" w:after="0" w:afterAutospacing="0"/>
      </w:pPr>
      <w:r w:rsidRPr="00F65D28">
        <w:t>Схема: (когда…)</w:t>
      </w:r>
      <w:r w:rsidRPr="00F65D28">
        <w:rPr>
          <w:vertAlign w:val="superscript"/>
        </w:rPr>
        <w:t>1</w:t>
      </w:r>
      <w:r w:rsidRPr="00F65D28">
        <w:t>, (когда…)</w:t>
      </w:r>
      <w:r w:rsidRPr="00F65D28">
        <w:rPr>
          <w:vertAlign w:val="superscript"/>
        </w:rPr>
        <w:t>2</w:t>
      </w:r>
      <w:r w:rsidRPr="00F65D28">
        <w:t>, (когда…)</w:t>
      </w:r>
      <w:r w:rsidRPr="00F65D28">
        <w:rPr>
          <w:vertAlign w:val="superscript"/>
        </w:rPr>
        <w:t>3</w:t>
      </w:r>
      <w:r w:rsidRPr="00F65D28">
        <w:t>, - […]</w:t>
      </w:r>
      <w:r w:rsidRPr="00F65D28">
        <w:rPr>
          <w:vertAlign w:val="superscript"/>
        </w:rPr>
        <w:t>4</w:t>
      </w:r>
      <w:r w:rsidRPr="00F65D28">
        <w:br/>
        <w:t>(Главная часть</w:t>
      </w:r>
      <w:proofErr w:type="gramStart"/>
      <w:r w:rsidRPr="00F65D28">
        <w:rPr>
          <w:vertAlign w:val="superscript"/>
        </w:rPr>
        <w:t>4</w:t>
      </w:r>
      <w:proofErr w:type="gramEnd"/>
      <w:r w:rsidRPr="00F65D28">
        <w:rPr>
          <w:rStyle w:val="apple-converted-space"/>
        </w:rPr>
        <w:t> </w:t>
      </w:r>
      <w:r w:rsidRPr="00F65D28">
        <w:t>стоит в конце, ей предшествует несколько однородных придаточных</w:t>
      </w:r>
      <w:r w:rsidRPr="00F65D28">
        <w:rPr>
          <w:rStyle w:val="apple-converted-space"/>
        </w:rPr>
        <w:t> </w:t>
      </w:r>
      <w:r w:rsidRPr="00F65D28">
        <w:rPr>
          <w:vertAlign w:val="superscript"/>
        </w:rPr>
        <w:t>1, 2, 3</w:t>
      </w:r>
      <w:r w:rsidRPr="00F65D28">
        <w:t>.) </w:t>
      </w:r>
    </w:p>
    <w:p w:rsidR="000D2BC8" w:rsidRDefault="000D2BC8" w:rsidP="000D2BC8">
      <w:pPr>
        <w:pStyle w:val="a3"/>
        <w:shd w:val="clear" w:color="auto" w:fill="FFFFFF" w:themeFill="background1"/>
        <w:spacing w:before="0" w:beforeAutospacing="0" w:after="0" w:afterAutospacing="0"/>
        <w:jc w:val="center"/>
        <w:rPr>
          <w:b/>
        </w:rPr>
      </w:pPr>
    </w:p>
    <w:p w:rsidR="000D2BC8" w:rsidRPr="00F65D28" w:rsidRDefault="000D2BC8" w:rsidP="000D2BC8">
      <w:pPr>
        <w:pStyle w:val="a3"/>
        <w:shd w:val="clear" w:color="auto" w:fill="FFFFFF" w:themeFill="background1"/>
        <w:spacing w:before="0" w:beforeAutospacing="0" w:after="0" w:afterAutospacing="0"/>
        <w:jc w:val="center"/>
        <w:rPr>
          <w:b/>
        </w:rPr>
      </w:pPr>
      <w:r w:rsidRPr="00F65D28">
        <w:rPr>
          <w:b/>
        </w:rPr>
        <w:t>Случаи постановки запятых в предложениях с несколькими придаточными</w:t>
      </w:r>
    </w:p>
    <w:p w:rsidR="000D2BC8" w:rsidRPr="00F65D28" w:rsidRDefault="000D2BC8" w:rsidP="000D2BC8">
      <w:pPr>
        <w:pStyle w:val="a3"/>
        <w:shd w:val="clear" w:color="auto" w:fill="FFFFFF" w:themeFill="background1"/>
        <w:spacing w:before="0" w:beforeAutospacing="0" w:after="0" w:afterAutospacing="0"/>
      </w:pPr>
      <w:r w:rsidRPr="00F65D28">
        <w:t xml:space="preserve">1. В предложениях с несколькими придаточными запятые ставятся между </w:t>
      </w:r>
      <w:proofErr w:type="gramStart"/>
      <w:r w:rsidRPr="00F65D28">
        <w:t>главной</w:t>
      </w:r>
      <w:proofErr w:type="gramEnd"/>
      <w:r w:rsidRPr="00F65D28">
        <w:t xml:space="preserve"> и придаточными частями перед союзами или союзными словами, например:</w:t>
      </w:r>
    </w:p>
    <w:p w:rsidR="000D2BC8" w:rsidRPr="00F65D28" w:rsidRDefault="000D2BC8" w:rsidP="000D2BC8">
      <w:pPr>
        <w:pStyle w:val="a3"/>
        <w:shd w:val="clear" w:color="auto" w:fill="FFFFFF" w:themeFill="background1"/>
        <w:spacing w:after="0" w:afterAutospacing="0" w:line="360" w:lineRule="atLeast"/>
        <w:rPr>
          <w:i/>
        </w:rPr>
      </w:pPr>
      <w:r>
        <w:rPr>
          <w:i/>
        </w:rPr>
        <w:lastRenderedPageBreak/>
        <w:t xml:space="preserve">Например: </w:t>
      </w:r>
      <w:r w:rsidRPr="00F65D28">
        <w:rPr>
          <w:i/>
        </w:rPr>
        <w:t>Она не могла понять</w:t>
      </w:r>
      <w:proofErr w:type="gramStart"/>
      <w:r w:rsidRPr="00F65D28">
        <w:rPr>
          <w:i/>
          <w:vertAlign w:val="superscript"/>
        </w:rPr>
        <w:t>1</w:t>
      </w:r>
      <w:proofErr w:type="gramEnd"/>
      <w:r w:rsidRPr="00F65D28">
        <w:rPr>
          <w:i/>
        </w:rPr>
        <w:t>, /что написано в инструкции</w:t>
      </w:r>
      <w:r w:rsidRPr="00F65D28">
        <w:rPr>
          <w:i/>
          <w:vertAlign w:val="superscript"/>
        </w:rPr>
        <w:t>2</w:t>
      </w:r>
      <w:r w:rsidRPr="00F65D28">
        <w:rPr>
          <w:i/>
        </w:rPr>
        <w:t>,/ как ей следовать</w:t>
      </w:r>
      <w:r w:rsidRPr="00F65D28">
        <w:rPr>
          <w:i/>
          <w:vertAlign w:val="superscript"/>
        </w:rPr>
        <w:t>3</w:t>
      </w:r>
      <w:r w:rsidRPr="00F65D28">
        <w:rPr>
          <w:i/>
        </w:rPr>
        <w:t>, /как всё сделать правильно и не ошибиться</w:t>
      </w:r>
      <w:r w:rsidRPr="00F65D28">
        <w:rPr>
          <w:i/>
          <w:vertAlign w:val="superscript"/>
        </w:rPr>
        <w:t>4</w:t>
      </w:r>
      <w:r w:rsidRPr="00F65D28">
        <w:rPr>
          <w:i/>
        </w:rPr>
        <w:t>.</w:t>
      </w:r>
    </w:p>
    <w:p w:rsidR="000D2BC8" w:rsidRPr="00F65D28" w:rsidRDefault="000D2BC8" w:rsidP="000D2BC8">
      <w:pPr>
        <w:pStyle w:val="a3"/>
        <w:shd w:val="clear" w:color="auto" w:fill="FFFFFF" w:themeFill="background1"/>
        <w:spacing w:before="0" w:beforeAutospacing="0" w:after="0" w:afterAutospacing="0"/>
      </w:pPr>
      <w:r w:rsidRPr="00F65D28">
        <w:t>Схема: […]</w:t>
      </w:r>
      <w:r w:rsidRPr="00F65D28">
        <w:rPr>
          <w:vertAlign w:val="superscript"/>
        </w:rPr>
        <w:t>1</w:t>
      </w:r>
      <w:r w:rsidRPr="00F65D28">
        <w:t>, (что…)</w:t>
      </w:r>
      <w:r w:rsidRPr="00F65D28">
        <w:rPr>
          <w:vertAlign w:val="superscript"/>
        </w:rPr>
        <w:t>2</w:t>
      </w:r>
      <w:r w:rsidRPr="00F65D28">
        <w:t>, (как…)</w:t>
      </w:r>
      <w:r w:rsidRPr="00F65D28">
        <w:rPr>
          <w:vertAlign w:val="superscript"/>
        </w:rPr>
        <w:t>3</w:t>
      </w:r>
      <w:r w:rsidRPr="00F65D28">
        <w:t>, (как…)</w:t>
      </w:r>
      <w:r w:rsidRPr="00F65D28">
        <w:rPr>
          <w:vertAlign w:val="superscript"/>
        </w:rPr>
        <w:t>4</w:t>
      </w:r>
      <w:r w:rsidRPr="00F65D28">
        <w:t>.</w:t>
      </w:r>
    </w:p>
    <w:p w:rsidR="000D2BC8" w:rsidRDefault="000D2BC8" w:rsidP="000D2BC8">
      <w:pPr>
        <w:pStyle w:val="a3"/>
        <w:shd w:val="clear" w:color="auto" w:fill="FFFFFF" w:themeFill="background1"/>
        <w:spacing w:before="0" w:beforeAutospacing="0" w:after="0" w:afterAutospacing="0"/>
      </w:pPr>
    </w:p>
    <w:p w:rsidR="000D2BC8" w:rsidRPr="00F65D28" w:rsidRDefault="000D2BC8" w:rsidP="000D2BC8">
      <w:pPr>
        <w:pStyle w:val="a3"/>
        <w:shd w:val="clear" w:color="auto" w:fill="FFFFFF" w:themeFill="background1"/>
        <w:spacing w:before="0" w:beforeAutospacing="0" w:after="0" w:afterAutospacing="0"/>
      </w:pPr>
      <w:r w:rsidRPr="00F65D28">
        <w:t>2. В сложноподчинённых предложениях со сложными союзами потому что, оттого что, в силу того что, вследствие того что, вместо того чтобы, в то время как, после того как, с тех пор как, для того чтобы, с тем чтобы запятая ставится:</w:t>
      </w:r>
    </w:p>
    <w:p w:rsidR="000D2BC8" w:rsidRPr="00F65D28" w:rsidRDefault="000D2BC8" w:rsidP="000D2BC8">
      <w:pPr>
        <w:numPr>
          <w:ilvl w:val="0"/>
          <w:numId w:val="3"/>
        </w:numPr>
        <w:shd w:val="clear" w:color="auto" w:fill="FFFFFF" w:themeFill="background1"/>
        <w:spacing w:before="100" w:beforeAutospacing="1"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F65D28">
        <w:rPr>
          <w:rFonts w:ascii="Times New Roman" w:hAnsi="Times New Roman" w:cs="Times New Roman"/>
          <w:sz w:val="24"/>
          <w:szCs w:val="24"/>
        </w:rPr>
        <w:t>перед союзом (нейтральный вариант оформления), например: </w:t>
      </w:r>
    </w:p>
    <w:p w:rsidR="000D2BC8" w:rsidRPr="00C65C43" w:rsidRDefault="000D2BC8" w:rsidP="000D2BC8">
      <w:pPr>
        <w:shd w:val="clear" w:color="auto" w:fill="FFFFFF" w:themeFill="background1"/>
        <w:spacing w:before="100" w:beforeAutospacing="1" w:after="0"/>
        <w:rPr>
          <w:rFonts w:ascii="Times New Roman" w:hAnsi="Times New Roman" w:cs="Times New Roman"/>
          <w:i/>
          <w:sz w:val="24"/>
          <w:szCs w:val="24"/>
        </w:rPr>
      </w:pPr>
      <w:r w:rsidRPr="00C65C43">
        <w:rPr>
          <w:rFonts w:ascii="Times New Roman" w:hAnsi="Times New Roman" w:cs="Times New Roman"/>
          <w:i/>
          <w:sz w:val="24"/>
          <w:szCs w:val="24"/>
        </w:rPr>
        <w:t>Например: Я не собираюсь к ним в гости, потому что мне не хочется туда ехать.</w:t>
      </w:r>
    </w:p>
    <w:p w:rsidR="000D2BC8" w:rsidRPr="00F65D28" w:rsidRDefault="000D2BC8" w:rsidP="000D2BC8">
      <w:pPr>
        <w:shd w:val="clear" w:color="auto" w:fill="FFFFFF" w:themeFill="background1"/>
        <w:spacing w:before="100" w:beforeAutospacing="1" w:after="0"/>
        <w:rPr>
          <w:rFonts w:ascii="Times New Roman" w:hAnsi="Times New Roman" w:cs="Times New Roman"/>
          <w:sz w:val="24"/>
          <w:szCs w:val="24"/>
        </w:rPr>
      </w:pPr>
      <w:r w:rsidRPr="00F65D28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F65D28">
        <w:rPr>
          <w:rFonts w:ascii="Times New Roman" w:hAnsi="Times New Roman" w:cs="Times New Roman"/>
          <w:sz w:val="24"/>
          <w:szCs w:val="24"/>
        </w:rPr>
        <w:t>н</w:t>
      </w:r>
      <w:proofErr w:type="gramEnd"/>
      <w:r w:rsidRPr="00F65D28">
        <w:rPr>
          <w:rFonts w:ascii="Times New Roman" w:hAnsi="Times New Roman" w:cs="Times New Roman"/>
          <w:sz w:val="24"/>
          <w:szCs w:val="24"/>
        </w:rPr>
        <w:t>ейтральный вариант интонации: тон повышается на слове гости, потому что произносится слитно)</w:t>
      </w:r>
    </w:p>
    <w:p w:rsidR="000D2BC8" w:rsidRPr="00F65D28" w:rsidRDefault="000D2BC8" w:rsidP="000D2BC8">
      <w:pPr>
        <w:numPr>
          <w:ilvl w:val="0"/>
          <w:numId w:val="3"/>
        </w:numPr>
        <w:shd w:val="clear" w:color="auto" w:fill="FFFFFF" w:themeFill="background1"/>
        <w:spacing w:before="100" w:beforeAutospacing="1"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F65D28">
        <w:rPr>
          <w:rFonts w:ascii="Times New Roman" w:hAnsi="Times New Roman" w:cs="Times New Roman"/>
          <w:sz w:val="24"/>
          <w:szCs w:val="24"/>
        </w:rPr>
        <w:t>перед второй частью союза, если она выделена интонационно (при подчеркивании), например:</w:t>
      </w:r>
    </w:p>
    <w:p w:rsidR="000D2BC8" w:rsidRPr="00C65C43" w:rsidRDefault="000D2BC8" w:rsidP="000D2BC8">
      <w:pPr>
        <w:shd w:val="clear" w:color="auto" w:fill="FFFFFF" w:themeFill="background1"/>
        <w:spacing w:before="100" w:beforeAutospacing="1" w:after="0"/>
        <w:rPr>
          <w:rFonts w:ascii="Times New Roman" w:hAnsi="Times New Roman" w:cs="Times New Roman"/>
          <w:i/>
          <w:sz w:val="24"/>
          <w:szCs w:val="24"/>
        </w:rPr>
      </w:pPr>
      <w:r w:rsidRPr="00C65C43">
        <w:rPr>
          <w:rFonts w:ascii="Times New Roman" w:hAnsi="Times New Roman" w:cs="Times New Roman"/>
          <w:i/>
          <w:sz w:val="24"/>
          <w:szCs w:val="24"/>
        </w:rPr>
        <w:t>Например: Я не собираюсь к ним в гости потому, что мне не хочется туда ехать.</w:t>
      </w:r>
    </w:p>
    <w:p w:rsidR="000D2BC8" w:rsidRPr="00F65D28" w:rsidRDefault="000D2BC8" w:rsidP="000D2BC8">
      <w:pPr>
        <w:shd w:val="clear" w:color="auto" w:fill="FFFFFF" w:themeFill="background1"/>
        <w:spacing w:before="100" w:beforeAutospacing="1" w:after="0"/>
        <w:rPr>
          <w:rFonts w:ascii="Times New Roman" w:hAnsi="Times New Roman" w:cs="Times New Roman"/>
          <w:sz w:val="24"/>
          <w:szCs w:val="24"/>
        </w:rPr>
      </w:pPr>
      <w:r w:rsidRPr="00F65D28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F65D28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F65D28">
        <w:rPr>
          <w:rFonts w:ascii="Times New Roman" w:hAnsi="Times New Roman" w:cs="Times New Roman"/>
          <w:sz w:val="24"/>
          <w:szCs w:val="24"/>
        </w:rPr>
        <w:t>лово потому выделено повышением тона, после него пауза, произношение союза расчленено, вариант более эмоциональный)</w:t>
      </w:r>
    </w:p>
    <w:p w:rsidR="000D2BC8" w:rsidRPr="00C65C43" w:rsidRDefault="000D2BC8" w:rsidP="000D2BC8">
      <w:pPr>
        <w:pStyle w:val="a3"/>
        <w:shd w:val="clear" w:color="auto" w:fill="FFFFFF" w:themeFill="background1"/>
        <w:spacing w:before="0" w:beforeAutospacing="0" w:after="0" w:afterAutospacing="0"/>
        <w:jc w:val="center"/>
      </w:pPr>
      <w:r w:rsidRPr="00C65C43">
        <w:rPr>
          <w:rStyle w:val="a5"/>
        </w:rPr>
        <w:t>Знаки препинания не ставятся:</w:t>
      </w:r>
    </w:p>
    <w:p w:rsidR="000D2BC8" w:rsidRPr="00C65C43" w:rsidRDefault="000D2BC8" w:rsidP="000D2BC8">
      <w:pPr>
        <w:pStyle w:val="a3"/>
        <w:shd w:val="clear" w:color="auto" w:fill="FFFFFF" w:themeFill="background1"/>
        <w:spacing w:before="0" w:beforeAutospacing="0" w:after="0" w:afterAutospacing="0"/>
      </w:pPr>
      <w:r w:rsidRPr="00C65C43">
        <w:t>1) между однородными придаточными предложениями, если они соединены неповторяющимися союзами и, да (в значении</w:t>
      </w:r>
      <w:r w:rsidRPr="00C65C43">
        <w:rPr>
          <w:rStyle w:val="apple-converted-space"/>
        </w:rPr>
        <w:t> </w:t>
      </w:r>
      <w:r w:rsidRPr="00C65C43">
        <w:rPr>
          <w:rStyle w:val="a4"/>
        </w:rPr>
        <w:t>и</w:t>
      </w:r>
      <w:r>
        <w:t>), или, либо</w:t>
      </w:r>
      <w:r w:rsidRPr="00C65C43">
        <w:t>:</w:t>
      </w:r>
    </w:p>
    <w:p w:rsidR="000D2BC8" w:rsidRPr="00C65C43" w:rsidRDefault="000D2BC8" w:rsidP="000D2BC8">
      <w:pPr>
        <w:pStyle w:val="a3"/>
        <w:shd w:val="clear" w:color="auto" w:fill="FFFFFF" w:themeFill="background1"/>
        <w:spacing w:after="0" w:afterAutospacing="0" w:line="360" w:lineRule="atLeast"/>
        <w:rPr>
          <w:i/>
        </w:rPr>
      </w:pPr>
      <w:r w:rsidRPr="00C65C43">
        <w:rPr>
          <w:i/>
        </w:rPr>
        <w:t>Например: Она не могла понять</w:t>
      </w:r>
      <w:proofErr w:type="gramStart"/>
      <w:r w:rsidRPr="00C65C43">
        <w:rPr>
          <w:i/>
          <w:vertAlign w:val="superscript"/>
        </w:rPr>
        <w:t>1</w:t>
      </w:r>
      <w:proofErr w:type="gramEnd"/>
      <w:r w:rsidRPr="00C65C43">
        <w:rPr>
          <w:i/>
        </w:rPr>
        <w:t>,/ что написано в инструкции</w:t>
      </w:r>
      <w:r w:rsidRPr="00C65C43">
        <w:rPr>
          <w:i/>
          <w:vertAlign w:val="superscript"/>
        </w:rPr>
        <w:t>2</w:t>
      </w:r>
      <w:r w:rsidRPr="00C65C43">
        <w:rPr>
          <w:i/>
        </w:rPr>
        <w:t>/ и как ею пользоваться</w:t>
      </w:r>
      <w:r w:rsidRPr="00C65C43">
        <w:rPr>
          <w:i/>
          <w:vertAlign w:val="superscript"/>
        </w:rPr>
        <w:t>3</w:t>
      </w:r>
      <w:r w:rsidRPr="00C65C43">
        <w:rPr>
          <w:i/>
        </w:rPr>
        <w:t>.</w:t>
      </w:r>
    </w:p>
    <w:p w:rsidR="000D2BC8" w:rsidRPr="00C65C43" w:rsidRDefault="000D2BC8" w:rsidP="000D2BC8">
      <w:pPr>
        <w:pStyle w:val="a3"/>
        <w:shd w:val="clear" w:color="auto" w:fill="FFFFFF" w:themeFill="background1"/>
        <w:spacing w:before="0" w:beforeAutospacing="0" w:after="0" w:afterAutospacing="0"/>
      </w:pPr>
      <w:r w:rsidRPr="00C65C43">
        <w:t>Схема: […]</w:t>
      </w:r>
      <w:r w:rsidRPr="00C65C43">
        <w:rPr>
          <w:vertAlign w:val="superscript"/>
        </w:rPr>
        <w:t>1</w:t>
      </w:r>
      <w:r w:rsidRPr="00C65C43">
        <w:t>, (что…)</w:t>
      </w:r>
      <w:r w:rsidRPr="00C65C43">
        <w:rPr>
          <w:vertAlign w:val="superscript"/>
        </w:rPr>
        <w:t>2</w:t>
      </w:r>
      <w:r w:rsidRPr="00C65C43">
        <w:rPr>
          <w:rStyle w:val="apple-converted-space"/>
        </w:rPr>
        <w:t> </w:t>
      </w:r>
      <w:r w:rsidRPr="00C65C43">
        <w:t>и (как …)</w:t>
      </w:r>
      <w:r w:rsidRPr="00C65C43">
        <w:rPr>
          <w:vertAlign w:val="superscript"/>
        </w:rPr>
        <w:t>3</w:t>
      </w:r>
      <w:r w:rsidRPr="00C65C43">
        <w:t>.</w:t>
      </w:r>
    </w:p>
    <w:p w:rsidR="000D2BC8" w:rsidRDefault="000D2BC8" w:rsidP="000D2BC8">
      <w:pPr>
        <w:pStyle w:val="a3"/>
        <w:shd w:val="clear" w:color="auto" w:fill="FFFFFF" w:themeFill="background1"/>
        <w:spacing w:before="0" w:beforeAutospacing="0" w:after="0" w:afterAutospacing="0"/>
      </w:pPr>
    </w:p>
    <w:p w:rsidR="000D2BC8" w:rsidRPr="00C65C43" w:rsidRDefault="000D2BC8" w:rsidP="000D2BC8">
      <w:pPr>
        <w:pStyle w:val="a3"/>
        <w:shd w:val="clear" w:color="auto" w:fill="FFFFFF" w:themeFill="background1"/>
        <w:spacing w:before="0" w:beforeAutospacing="0" w:after="0" w:afterAutospacing="0"/>
      </w:pPr>
      <w:r w:rsidRPr="00C65C43">
        <w:t>2) перед придаточным предложением, если оно начинается с отрицательной частицы</w:t>
      </w:r>
      <w:r w:rsidRPr="00C65C43">
        <w:rPr>
          <w:rStyle w:val="apple-converted-space"/>
        </w:rPr>
        <w:t> </w:t>
      </w:r>
      <w:r w:rsidRPr="00C65C43">
        <w:rPr>
          <w:rStyle w:val="a4"/>
        </w:rPr>
        <w:t>не</w:t>
      </w:r>
      <w:r w:rsidRPr="00C65C43">
        <w:t>, например:</w:t>
      </w:r>
    </w:p>
    <w:p w:rsidR="000D2BC8" w:rsidRPr="00C65C43" w:rsidRDefault="000D2BC8" w:rsidP="000D2BC8">
      <w:pPr>
        <w:pStyle w:val="a3"/>
        <w:shd w:val="clear" w:color="auto" w:fill="FFFFFF" w:themeFill="background1"/>
        <w:spacing w:after="0" w:afterAutospacing="0" w:line="360" w:lineRule="atLeast"/>
        <w:rPr>
          <w:i/>
        </w:rPr>
      </w:pPr>
      <w:r w:rsidRPr="00C65C43">
        <w:rPr>
          <w:i/>
        </w:rPr>
        <w:t>Например: Он позвонил нам</w:t>
      </w:r>
      <w:r w:rsidRPr="00C65C43">
        <w:rPr>
          <w:rStyle w:val="apple-converted-space"/>
          <w:i/>
        </w:rPr>
        <w:t> </w:t>
      </w:r>
      <w:r w:rsidRPr="00C65C43">
        <w:rPr>
          <w:i/>
          <w:vertAlign w:val="superscript"/>
        </w:rPr>
        <w:t>1</w:t>
      </w:r>
      <w:r w:rsidRPr="00C65C43">
        <w:rPr>
          <w:i/>
        </w:rPr>
        <w:t>/ не когда все страсти улеглись</w:t>
      </w:r>
      <w:proofErr w:type="gramStart"/>
      <w:r w:rsidRPr="00C65C43">
        <w:rPr>
          <w:i/>
          <w:vertAlign w:val="superscript"/>
        </w:rPr>
        <w:t>2</w:t>
      </w:r>
      <w:proofErr w:type="gramEnd"/>
      <w:r w:rsidRPr="00C65C43">
        <w:rPr>
          <w:i/>
        </w:rPr>
        <w:t>,/ а когда скандал только-только начал разгораться</w:t>
      </w:r>
      <w:r w:rsidRPr="00C65C43">
        <w:rPr>
          <w:i/>
          <w:vertAlign w:val="superscript"/>
        </w:rPr>
        <w:t>3</w:t>
      </w:r>
      <w:r w:rsidRPr="00C65C43">
        <w:rPr>
          <w:i/>
        </w:rPr>
        <w:t>.</w:t>
      </w:r>
      <w:r>
        <w:rPr>
          <w:i/>
        </w:rPr>
        <w:t xml:space="preserve">              </w:t>
      </w:r>
      <w:r w:rsidRPr="00C65C43">
        <w:t>Схема: […]</w:t>
      </w:r>
      <w:r w:rsidRPr="00C65C43">
        <w:rPr>
          <w:rStyle w:val="apple-converted-space"/>
        </w:rPr>
        <w:t> </w:t>
      </w:r>
      <w:r w:rsidRPr="00C65C43">
        <w:rPr>
          <w:vertAlign w:val="superscript"/>
        </w:rPr>
        <w:t>1</w:t>
      </w:r>
      <w:r w:rsidRPr="00C65C43">
        <w:t>(не когда…)</w:t>
      </w:r>
      <w:r w:rsidRPr="00C65C43">
        <w:rPr>
          <w:vertAlign w:val="superscript"/>
        </w:rPr>
        <w:t>2</w:t>
      </w:r>
      <w:r w:rsidRPr="00C65C43">
        <w:t>, (а когда…)</w:t>
      </w:r>
      <w:r w:rsidRPr="00C65C43">
        <w:rPr>
          <w:vertAlign w:val="superscript"/>
        </w:rPr>
        <w:t>3</w:t>
      </w:r>
      <w:r w:rsidRPr="00C65C43">
        <w:t>.</w:t>
      </w:r>
    </w:p>
    <w:p w:rsidR="000D2BC8" w:rsidRDefault="000D2BC8" w:rsidP="000D2BC8">
      <w:pPr>
        <w:pStyle w:val="a3"/>
        <w:shd w:val="clear" w:color="auto" w:fill="FFFFFF" w:themeFill="background1"/>
        <w:spacing w:before="0" w:beforeAutospacing="0" w:after="0" w:afterAutospacing="0"/>
      </w:pPr>
    </w:p>
    <w:p w:rsidR="000D2BC8" w:rsidRPr="00C65C43" w:rsidRDefault="000D2BC8" w:rsidP="000D2BC8">
      <w:pPr>
        <w:pStyle w:val="a3"/>
        <w:shd w:val="clear" w:color="auto" w:fill="FFFFFF" w:themeFill="background1"/>
        <w:spacing w:before="0" w:beforeAutospacing="0" w:after="0" w:afterAutospacing="0"/>
      </w:pPr>
      <w:r w:rsidRPr="00C65C43">
        <w:t>3) перед подчинительными союзами в придаточных предложениях, если перед ними стоят повторяющиеся сочинительные союзы и, или, либо, ни…</w:t>
      </w:r>
      <w:proofErr w:type="gramStart"/>
      <w:r w:rsidRPr="00C65C43">
        <w:t>ни</w:t>
      </w:r>
      <w:proofErr w:type="gramEnd"/>
      <w:r w:rsidRPr="00C65C43">
        <w:t>, не то…не то, то ли… то ли и др., например:</w:t>
      </w:r>
    </w:p>
    <w:p w:rsidR="000D2BC8" w:rsidRPr="00C65C43" w:rsidRDefault="000D2BC8" w:rsidP="000D2BC8">
      <w:pPr>
        <w:pStyle w:val="a3"/>
        <w:shd w:val="clear" w:color="auto" w:fill="FFFFFF" w:themeFill="background1"/>
        <w:spacing w:after="0" w:afterAutospacing="0" w:line="360" w:lineRule="atLeast"/>
        <w:rPr>
          <w:i/>
        </w:rPr>
      </w:pPr>
      <w:r w:rsidRPr="00C65C43">
        <w:rPr>
          <w:i/>
        </w:rPr>
        <w:t>Например: Он позвонит нам</w:t>
      </w:r>
      <w:r w:rsidRPr="00C65C43">
        <w:rPr>
          <w:rStyle w:val="apple-converted-space"/>
          <w:i/>
        </w:rPr>
        <w:t> </w:t>
      </w:r>
      <w:r w:rsidRPr="00C65C43">
        <w:rPr>
          <w:i/>
          <w:vertAlign w:val="superscript"/>
        </w:rPr>
        <w:t>1</w:t>
      </w:r>
      <w:r w:rsidRPr="00C65C43">
        <w:rPr>
          <w:i/>
        </w:rPr>
        <w:t>/либо когда объявят посадку в самолёт</w:t>
      </w:r>
      <w:proofErr w:type="gramStart"/>
      <w:r w:rsidRPr="00C65C43">
        <w:rPr>
          <w:i/>
          <w:vertAlign w:val="superscript"/>
        </w:rPr>
        <w:t>2</w:t>
      </w:r>
      <w:proofErr w:type="gramEnd"/>
      <w:r w:rsidRPr="00C65C43">
        <w:rPr>
          <w:i/>
        </w:rPr>
        <w:t>,/ либо когда они уже доберутся до места</w:t>
      </w:r>
      <w:r w:rsidRPr="00C65C43">
        <w:rPr>
          <w:i/>
          <w:vertAlign w:val="superscript"/>
        </w:rPr>
        <w:t>3</w:t>
      </w:r>
      <w:r w:rsidRPr="00C65C43">
        <w:rPr>
          <w:i/>
        </w:rPr>
        <w:t>.</w:t>
      </w:r>
      <w:r>
        <w:rPr>
          <w:i/>
        </w:rPr>
        <w:t xml:space="preserve">                     </w:t>
      </w:r>
      <w:r w:rsidRPr="00C65C43">
        <w:t>Схема: […]</w:t>
      </w:r>
      <w:r w:rsidRPr="00C65C43">
        <w:rPr>
          <w:vertAlign w:val="superscript"/>
        </w:rPr>
        <w:t>1</w:t>
      </w:r>
      <w:r w:rsidRPr="00C65C43">
        <w:rPr>
          <w:rStyle w:val="apple-converted-space"/>
        </w:rPr>
        <w:t> </w:t>
      </w:r>
      <w:r w:rsidRPr="00C65C43">
        <w:t>(либо когда …)</w:t>
      </w:r>
      <w:r w:rsidRPr="00C65C43">
        <w:rPr>
          <w:vertAlign w:val="superscript"/>
        </w:rPr>
        <w:t>2</w:t>
      </w:r>
      <w:r w:rsidRPr="00C65C43">
        <w:t>, (либо когда…)</w:t>
      </w:r>
      <w:r w:rsidRPr="00C65C43">
        <w:rPr>
          <w:vertAlign w:val="superscript"/>
        </w:rPr>
        <w:t>3</w:t>
      </w:r>
    </w:p>
    <w:p w:rsidR="000D2BC8" w:rsidRDefault="000D2BC8" w:rsidP="000D2BC8">
      <w:pPr>
        <w:pStyle w:val="a3"/>
        <w:shd w:val="clear" w:color="auto" w:fill="FFFFFF" w:themeFill="background1"/>
        <w:spacing w:before="0" w:beforeAutospacing="0" w:after="0" w:afterAutospacing="0"/>
      </w:pPr>
    </w:p>
    <w:p w:rsidR="000D2BC8" w:rsidRPr="00C65C43" w:rsidRDefault="000D2BC8" w:rsidP="000D2BC8">
      <w:pPr>
        <w:pStyle w:val="a3"/>
        <w:shd w:val="clear" w:color="auto" w:fill="FFFFFF" w:themeFill="background1"/>
        <w:spacing w:before="0" w:beforeAutospacing="0" w:after="0" w:afterAutospacing="0"/>
      </w:pPr>
      <w:r w:rsidRPr="00C65C43">
        <w:t xml:space="preserve">4) перед </w:t>
      </w:r>
      <w:proofErr w:type="gramStart"/>
      <w:r w:rsidRPr="00C65C43">
        <w:t>придаточным</w:t>
      </w:r>
      <w:proofErr w:type="gramEnd"/>
      <w:r w:rsidRPr="00C65C43">
        <w:t>, если оно неполное и состоит только из одного слова: союза или союзного слова, например:</w:t>
      </w:r>
    </w:p>
    <w:p w:rsidR="000D2BC8" w:rsidRPr="00C65C43" w:rsidRDefault="000D2BC8" w:rsidP="000D2BC8">
      <w:pPr>
        <w:pStyle w:val="a3"/>
        <w:shd w:val="clear" w:color="auto" w:fill="FFFFFF" w:themeFill="background1"/>
        <w:spacing w:after="0" w:afterAutospacing="0" w:line="360" w:lineRule="atLeast"/>
        <w:rPr>
          <w:i/>
        </w:rPr>
      </w:pPr>
      <w:r w:rsidRPr="00C65C43">
        <w:rPr>
          <w:i/>
        </w:rPr>
        <w:t>Например: Он обиделся на нас, но не сказал</w:t>
      </w:r>
      <w:r w:rsidRPr="00C65C43">
        <w:rPr>
          <w:rStyle w:val="apple-converted-space"/>
          <w:i/>
        </w:rPr>
        <w:t> </w:t>
      </w:r>
      <w:r w:rsidRPr="00C65C43">
        <w:rPr>
          <w:i/>
          <w:vertAlign w:val="superscript"/>
        </w:rPr>
        <w:t>1</w:t>
      </w:r>
      <w:r w:rsidRPr="00C65C43">
        <w:rPr>
          <w:i/>
        </w:rPr>
        <w:t>/почему</w:t>
      </w:r>
      <w:proofErr w:type="gramStart"/>
      <w:r w:rsidRPr="00C65C43">
        <w:rPr>
          <w:i/>
          <w:vertAlign w:val="superscript"/>
        </w:rPr>
        <w:t>2</w:t>
      </w:r>
      <w:proofErr w:type="gramEnd"/>
      <w:r w:rsidRPr="00C65C43">
        <w:rPr>
          <w:i/>
        </w:rPr>
        <w:t>.</w:t>
      </w:r>
      <w:r>
        <w:rPr>
          <w:i/>
        </w:rPr>
        <w:t xml:space="preserve">                </w:t>
      </w:r>
      <w:r w:rsidRPr="00C65C43">
        <w:t>Схема: […]</w:t>
      </w:r>
      <w:r w:rsidRPr="00C65C43">
        <w:rPr>
          <w:vertAlign w:val="superscript"/>
        </w:rPr>
        <w:t>1</w:t>
      </w:r>
      <w:r w:rsidRPr="00C65C43">
        <w:rPr>
          <w:rStyle w:val="apple-converted-space"/>
        </w:rPr>
        <w:t> </w:t>
      </w:r>
      <w:r w:rsidRPr="00C65C43">
        <w:t>(почему)</w:t>
      </w:r>
      <w:r w:rsidRPr="00C65C43">
        <w:rPr>
          <w:vertAlign w:val="superscript"/>
        </w:rPr>
        <w:t>2</w:t>
      </w:r>
      <w:r w:rsidRPr="00C65C43">
        <w:t>.</w:t>
      </w:r>
    </w:p>
    <w:p w:rsidR="000D2BC8" w:rsidRDefault="000D2BC8" w:rsidP="000D2BC8">
      <w:pPr>
        <w:pStyle w:val="a3"/>
        <w:shd w:val="clear" w:color="auto" w:fill="FFFFFF" w:themeFill="background1"/>
        <w:spacing w:before="0" w:beforeAutospacing="0" w:after="0" w:afterAutospacing="0"/>
        <w:rPr>
          <w:rStyle w:val="a5"/>
          <w:i/>
          <w:iCs/>
        </w:rPr>
      </w:pPr>
    </w:p>
    <w:p w:rsidR="000D2BC8" w:rsidRDefault="000D2BC8" w:rsidP="000D2BC8">
      <w:pPr>
        <w:pStyle w:val="a3"/>
        <w:shd w:val="clear" w:color="auto" w:fill="FFFFFF" w:themeFill="background1"/>
        <w:spacing w:before="0" w:beforeAutospacing="0" w:after="0" w:afterAutospacing="0"/>
      </w:pPr>
      <w:r w:rsidRPr="00C65C43">
        <w:rPr>
          <w:rStyle w:val="a5"/>
          <w:i/>
          <w:iCs/>
        </w:rPr>
        <w:lastRenderedPageBreak/>
        <w:t>Примечание:</w:t>
      </w:r>
      <w:r>
        <w:t xml:space="preserve"> </w:t>
      </w:r>
      <w:r w:rsidRPr="00C65C43">
        <w:t xml:space="preserve">Запятая не ставится перед устойчивыми сочетаниями </w:t>
      </w:r>
      <w:proofErr w:type="gramStart"/>
      <w:r w:rsidRPr="00C65C43">
        <w:t>типа</w:t>
      </w:r>
      <w:proofErr w:type="gramEnd"/>
      <w:r w:rsidRPr="00C65C43">
        <w:rPr>
          <w:rStyle w:val="apple-converted-space"/>
        </w:rPr>
        <w:t> </w:t>
      </w:r>
      <w:r w:rsidRPr="00C65C43">
        <w:rPr>
          <w:rStyle w:val="a4"/>
        </w:rPr>
        <w:t>во что бы то ни стало, как ни в чём не бывало, кто во что горазд, что есть мочи, есть над чем подумать, есть чем заняться</w:t>
      </w:r>
      <w:r w:rsidRPr="00C65C43">
        <w:rPr>
          <w:rStyle w:val="apple-converted-space"/>
        </w:rPr>
        <w:t> </w:t>
      </w:r>
      <w:r w:rsidRPr="00C65C43">
        <w:t xml:space="preserve">и др. под., т.к. они не являются придаточными предложениями. </w:t>
      </w:r>
    </w:p>
    <w:p w:rsidR="000D2BC8" w:rsidRPr="00C65C43" w:rsidRDefault="000D2BC8" w:rsidP="000D2BC8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i/>
        </w:rPr>
      </w:pPr>
      <w:r w:rsidRPr="00C65C43">
        <w:rPr>
          <w:i/>
        </w:rPr>
        <w:t xml:space="preserve">Например:   </w:t>
      </w:r>
      <w:r w:rsidRPr="00C65C43">
        <w:rPr>
          <w:rStyle w:val="a4"/>
        </w:rPr>
        <w:t xml:space="preserve">Я никак не мог </w:t>
      </w:r>
      <w:proofErr w:type="gramStart"/>
      <w:r w:rsidRPr="00C65C43">
        <w:rPr>
          <w:rStyle w:val="a4"/>
        </w:rPr>
        <w:t>понять</w:t>
      </w:r>
      <w:proofErr w:type="gramEnd"/>
      <w:r w:rsidRPr="00C65C43">
        <w:rPr>
          <w:rStyle w:val="a4"/>
        </w:rPr>
        <w:t xml:space="preserve"> чем бы мне заняться.</w:t>
      </w:r>
      <w:r w:rsidRPr="00C65C43">
        <w:rPr>
          <w:i/>
        </w:rPr>
        <w:t xml:space="preserve">  </w:t>
      </w:r>
      <w:r w:rsidRPr="00C65C43">
        <w:rPr>
          <w:rStyle w:val="a4"/>
        </w:rPr>
        <w:t>Мне было о чём подумать.</w:t>
      </w:r>
      <w:r w:rsidRPr="00C65C43">
        <w:rPr>
          <w:i/>
        </w:rPr>
        <w:t xml:space="preserve">  </w:t>
      </w:r>
      <w:r w:rsidRPr="00C65C43">
        <w:rPr>
          <w:rStyle w:val="a4"/>
        </w:rPr>
        <w:t xml:space="preserve">Она хотела исправить допущенную </w:t>
      </w:r>
      <w:proofErr w:type="gramStart"/>
      <w:r w:rsidRPr="00C65C43">
        <w:rPr>
          <w:rStyle w:val="a4"/>
        </w:rPr>
        <w:t>оплошность</w:t>
      </w:r>
      <w:proofErr w:type="gramEnd"/>
      <w:r w:rsidRPr="00C65C43">
        <w:rPr>
          <w:rStyle w:val="a4"/>
        </w:rPr>
        <w:t xml:space="preserve"> во что бы то ни стало.</w:t>
      </w:r>
    </w:p>
    <w:p w:rsidR="000D2BC8" w:rsidRPr="00C65C43" w:rsidRDefault="000D2BC8" w:rsidP="000D2BC8">
      <w:pPr>
        <w:pStyle w:val="a3"/>
        <w:shd w:val="clear" w:color="auto" w:fill="FFFFFF"/>
        <w:spacing w:before="0" w:beforeAutospacing="0" w:after="225" w:afterAutospacing="0"/>
        <w:rPr>
          <w:rStyle w:val="a5"/>
          <w:rFonts w:ascii="Georgia" w:hAnsi="Georgia"/>
          <w:b w:val="0"/>
          <w:bCs w:val="0"/>
          <w:color w:val="333333"/>
        </w:rPr>
      </w:pPr>
    </w:p>
    <w:p w:rsidR="000D2BC8" w:rsidRPr="005E71A5" w:rsidRDefault="000D2BC8" w:rsidP="000D2BC8">
      <w:pPr>
        <w:spacing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5E71A5">
        <w:rPr>
          <w:rFonts w:ascii="Times New Roman" w:hAnsi="Times New Roman" w:cs="Times New Roman"/>
          <w:b/>
          <w:i/>
          <w:sz w:val="24"/>
          <w:szCs w:val="24"/>
        </w:rPr>
        <w:t>Вопросы для самоконтроля:</w:t>
      </w:r>
    </w:p>
    <w:p w:rsidR="000D2BC8" w:rsidRPr="00A5237F" w:rsidRDefault="000D2BC8" w:rsidP="000D2BC8">
      <w:pPr>
        <w:pStyle w:val="a6"/>
        <w:numPr>
          <w:ilvl w:val="0"/>
          <w:numId w:val="2"/>
        </w:numPr>
        <w:shd w:val="clear" w:color="auto" w:fill="FFFFFF" w:themeFill="background1"/>
        <w:spacing w:line="240" w:lineRule="auto"/>
        <w:rPr>
          <w:rStyle w:val="a5"/>
          <w:rFonts w:ascii="Times New Roman" w:hAnsi="Times New Roman" w:cs="Times New Roman"/>
          <w:bCs w:val="0"/>
          <w:i/>
          <w:sz w:val="24"/>
          <w:szCs w:val="24"/>
        </w:rPr>
      </w:pPr>
      <w:r w:rsidRPr="00A5237F">
        <w:rPr>
          <w:rStyle w:val="a5"/>
          <w:rFonts w:ascii="Times New Roman" w:hAnsi="Times New Roman" w:cs="Times New Roman"/>
          <w:i/>
          <w:sz w:val="24"/>
          <w:szCs w:val="24"/>
        </w:rPr>
        <w:t>Какое предложение называется сложноподчиненным предложение и каковы его грамматические признаки?</w:t>
      </w:r>
    </w:p>
    <w:p w:rsidR="000D2BC8" w:rsidRPr="00A5237F" w:rsidRDefault="000D2BC8" w:rsidP="000D2BC8">
      <w:pPr>
        <w:pStyle w:val="a6"/>
        <w:numPr>
          <w:ilvl w:val="0"/>
          <w:numId w:val="2"/>
        </w:numPr>
        <w:shd w:val="clear" w:color="auto" w:fill="FFFFFF" w:themeFill="background1"/>
        <w:spacing w:line="240" w:lineRule="auto"/>
        <w:rPr>
          <w:rStyle w:val="a5"/>
          <w:rFonts w:ascii="Times New Roman" w:hAnsi="Times New Roman" w:cs="Times New Roman"/>
          <w:bCs w:val="0"/>
          <w:i/>
          <w:sz w:val="24"/>
          <w:szCs w:val="24"/>
        </w:rPr>
      </w:pPr>
      <w:r w:rsidRPr="00A5237F">
        <w:rPr>
          <w:rStyle w:val="a5"/>
          <w:rFonts w:ascii="Times New Roman" w:hAnsi="Times New Roman" w:cs="Times New Roman"/>
          <w:i/>
          <w:sz w:val="24"/>
          <w:szCs w:val="24"/>
        </w:rPr>
        <w:t>Какие союзы соединяют простые предложения в составе СПП?</w:t>
      </w:r>
    </w:p>
    <w:p w:rsidR="000D2BC8" w:rsidRPr="00A5237F" w:rsidRDefault="000D2BC8" w:rsidP="000D2BC8">
      <w:pPr>
        <w:pStyle w:val="a6"/>
        <w:numPr>
          <w:ilvl w:val="0"/>
          <w:numId w:val="2"/>
        </w:numPr>
        <w:shd w:val="clear" w:color="auto" w:fill="FFFFFF" w:themeFill="background1"/>
        <w:spacing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A5237F">
        <w:rPr>
          <w:rFonts w:ascii="Times New Roman" w:hAnsi="Times New Roman" w:cs="Times New Roman"/>
          <w:i/>
          <w:sz w:val="24"/>
          <w:szCs w:val="24"/>
        </w:rPr>
        <w:t>Какова роль указательных слов в подчинении предложений?</w:t>
      </w:r>
    </w:p>
    <w:p w:rsidR="000D2BC8" w:rsidRPr="00A5237F" w:rsidRDefault="000D2BC8" w:rsidP="000D2BC8">
      <w:pPr>
        <w:pStyle w:val="a6"/>
        <w:numPr>
          <w:ilvl w:val="0"/>
          <w:numId w:val="2"/>
        </w:numPr>
        <w:shd w:val="clear" w:color="auto" w:fill="FFFFFF" w:themeFill="background1"/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A5237F">
        <w:rPr>
          <w:rFonts w:ascii="Times New Roman" w:hAnsi="Times New Roman" w:cs="Times New Roman"/>
          <w:i/>
          <w:sz w:val="24"/>
          <w:szCs w:val="24"/>
        </w:rPr>
        <w:t>Назовите виды придаточн</w:t>
      </w:r>
      <w:r w:rsidRPr="00A5237F">
        <w:rPr>
          <w:rFonts w:ascii="Times New Roman" w:hAnsi="Times New Roman" w:cs="Times New Roman"/>
          <w:i/>
        </w:rPr>
        <w:t>ых</w:t>
      </w:r>
      <w:r w:rsidRPr="00A5237F">
        <w:rPr>
          <w:rFonts w:ascii="Times New Roman" w:hAnsi="Times New Roman" w:cs="Times New Roman"/>
          <w:i/>
          <w:sz w:val="24"/>
          <w:szCs w:val="24"/>
        </w:rPr>
        <w:t xml:space="preserve"> предложени</w:t>
      </w:r>
      <w:r w:rsidRPr="00A5237F">
        <w:rPr>
          <w:rFonts w:ascii="Times New Roman" w:hAnsi="Times New Roman" w:cs="Times New Roman"/>
          <w:i/>
        </w:rPr>
        <w:t>й и их особенности.</w:t>
      </w:r>
    </w:p>
    <w:p w:rsidR="000D2BC8" w:rsidRPr="005E71A5" w:rsidRDefault="000D2BC8" w:rsidP="000D2BC8">
      <w:pPr>
        <w:pStyle w:val="a6"/>
        <w:numPr>
          <w:ilvl w:val="0"/>
          <w:numId w:val="2"/>
        </w:numPr>
        <w:shd w:val="clear" w:color="auto" w:fill="FFFFFF" w:themeFill="background1"/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A5237F">
        <w:rPr>
          <w:rFonts w:ascii="Times New Roman" w:hAnsi="Times New Roman" w:cs="Times New Roman"/>
          <w:i/>
          <w:sz w:val="24"/>
          <w:szCs w:val="24"/>
        </w:rPr>
        <w:t>Знаки препинания в сложноподчиненном предложении</w:t>
      </w:r>
      <w:r>
        <w:rPr>
          <w:rFonts w:ascii="Times New Roman" w:hAnsi="Times New Roman" w:cs="Times New Roman"/>
          <w:i/>
          <w:sz w:val="24"/>
          <w:szCs w:val="24"/>
        </w:rPr>
        <w:t>.</w:t>
      </w:r>
    </w:p>
    <w:p w:rsidR="000D2BC8" w:rsidRPr="00497C78" w:rsidRDefault="000D2BC8" w:rsidP="000D2BC8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97C78">
        <w:rPr>
          <w:rFonts w:ascii="Times New Roman" w:hAnsi="Times New Roman" w:cs="Times New Roman"/>
          <w:b/>
          <w:i/>
          <w:sz w:val="28"/>
          <w:szCs w:val="28"/>
          <w:u w:val="single"/>
        </w:rPr>
        <w:t>Задания для закрепления темы:</w:t>
      </w:r>
    </w:p>
    <w:p w:rsidR="000D2BC8" w:rsidRPr="00BD5298" w:rsidRDefault="000D2BC8" w:rsidP="00BD5298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D52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№1. </w:t>
      </w:r>
      <w:r w:rsidRPr="00BD529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BD5298" w:rsidRPr="00BD529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Запишите предложения, подчеркните  главные члены предложения.  Постройте </w:t>
      </w:r>
      <w:r w:rsidRPr="00BD529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схемы сложноподчинённых предложений. </w:t>
      </w:r>
    </w:p>
    <w:p w:rsidR="000D2BC8" w:rsidRPr="00BD5298" w:rsidRDefault="000D2BC8" w:rsidP="000D2BC8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D52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1)Юность — весеннее время человека, в которое засеваются семена на </w:t>
      </w:r>
      <w:r w:rsidR="00BD52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будущие годы жизни.  </w:t>
      </w:r>
      <w:r w:rsidRPr="00BD5298">
        <w:rPr>
          <w:rFonts w:ascii="Times New Roman" w:eastAsia="Times New Roman" w:hAnsi="Times New Roman" w:cs="Times New Roman"/>
          <w:sz w:val="28"/>
          <w:szCs w:val="28"/>
          <w:lang w:eastAsia="ru-RU"/>
        </w:rPr>
        <w:t>2) Жизнь человека замерла бы на одной точке, если бы ю</w:t>
      </w:r>
      <w:r w:rsidR="00BD52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ность не мечтала. </w:t>
      </w:r>
      <w:r w:rsidRPr="00BD5298">
        <w:rPr>
          <w:rFonts w:ascii="Times New Roman" w:eastAsia="Times New Roman" w:hAnsi="Times New Roman" w:cs="Times New Roman"/>
          <w:sz w:val="28"/>
          <w:szCs w:val="28"/>
          <w:lang w:eastAsia="ru-RU"/>
        </w:rPr>
        <w:t>3) Человек перестаёт осуждать других, как только п</w:t>
      </w:r>
      <w:r w:rsidR="00BD52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обедит самого себя. </w:t>
      </w:r>
      <w:r w:rsidRPr="00BD52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4) Хороший человек — это тот, вблизи котор</w:t>
      </w:r>
      <w:r w:rsidR="00BD52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легко дышится. </w:t>
      </w:r>
      <w:r w:rsidRPr="00BD52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5) Если у вас отсутствует доброжелательство к людям, выработайте его у себя. </w:t>
      </w:r>
      <w:proofErr w:type="gramEnd"/>
    </w:p>
    <w:p w:rsidR="000D2BC8" w:rsidRDefault="000D2BC8" w:rsidP="000D2BC8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D2BC8" w:rsidRPr="00BD5298" w:rsidRDefault="000D2BC8" w:rsidP="000D2BC8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D52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№ 2.</w:t>
      </w:r>
      <w:r w:rsidRPr="00BD529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BD529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Выпишите из текста сложноподчинённые предложения, расставляя недостающие знаки препинания. </w:t>
      </w:r>
    </w:p>
    <w:p w:rsidR="000D2BC8" w:rsidRDefault="000D2BC8" w:rsidP="000D2BC8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5298" w:rsidRDefault="00BD5298" w:rsidP="000D2BC8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Земля бла</w:t>
      </w:r>
      <w:r w:rsidR="000D2BC8" w:rsidRPr="00BD5298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0D2BC8" w:rsidRPr="00BD52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рит земледельца </w:t>
      </w:r>
      <w:proofErr w:type="spellStart"/>
      <w:r w:rsidR="000D2BC8" w:rsidRPr="00BD5298">
        <w:rPr>
          <w:rFonts w:ascii="Times New Roman" w:eastAsia="Times New Roman" w:hAnsi="Times New Roman" w:cs="Times New Roman"/>
          <w:sz w:val="28"/>
          <w:szCs w:val="28"/>
          <w:lang w:eastAsia="ru-RU"/>
        </w:rPr>
        <w:t>ур_жаями</w:t>
      </w:r>
      <w:proofErr w:type="spellEnd"/>
      <w:r w:rsidR="000D2BC8" w:rsidRPr="00BD52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то что он труд</w:t>
      </w:r>
      <w:proofErr w:type="gramStart"/>
      <w:r w:rsidR="000D2BC8" w:rsidRPr="00BD5298">
        <w:rPr>
          <w:rFonts w:ascii="Times New Roman" w:eastAsia="Times New Roman" w:hAnsi="Times New Roman" w:cs="Times New Roman"/>
          <w:sz w:val="28"/>
          <w:szCs w:val="28"/>
          <w:lang w:eastAsia="ru-RU"/>
        </w:rPr>
        <w:t>и(</w:t>
      </w:r>
      <w:proofErr w:type="gramEnd"/>
      <w:r w:rsidR="000D2BC8" w:rsidRPr="00BD52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т, </w:t>
      </w:r>
      <w:proofErr w:type="spellStart"/>
      <w:r w:rsidR="000D2BC8" w:rsidRPr="00BD5298">
        <w:rPr>
          <w:rFonts w:ascii="Times New Roman" w:eastAsia="Times New Roman" w:hAnsi="Times New Roman" w:cs="Times New Roman"/>
          <w:sz w:val="28"/>
          <w:szCs w:val="28"/>
          <w:lang w:eastAsia="ru-RU"/>
        </w:rPr>
        <w:t>ть</w:t>
      </w:r>
      <w:proofErr w:type="spellEnd"/>
      <w:r w:rsidR="000D2BC8" w:rsidRPr="00BD5298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proofErr w:type="spellStart"/>
      <w:r w:rsidR="000D2BC8" w:rsidRPr="00BD5298">
        <w:rPr>
          <w:rFonts w:ascii="Times New Roman" w:eastAsia="Times New Roman" w:hAnsi="Times New Roman" w:cs="Times New Roman"/>
          <w:sz w:val="28"/>
          <w:szCs w:val="28"/>
          <w:lang w:eastAsia="ru-RU"/>
        </w:rPr>
        <w:t>ся</w:t>
      </w:r>
      <w:proofErr w:type="spellEnd"/>
      <w:r w:rsidR="000D2BC8" w:rsidRPr="00BD52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Так было в давние </w:t>
      </w:r>
      <w:proofErr w:type="gramStart"/>
      <w:r w:rsidR="000D2BC8" w:rsidRPr="00BD5298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времена</w:t>
      </w:r>
      <w:proofErr w:type="gramEnd"/>
      <w:r w:rsidR="000D2BC8" w:rsidRPr="00BD52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когда </w:t>
      </w:r>
      <w:proofErr w:type="spellStart"/>
      <w:r w:rsidR="000D2BC8" w:rsidRPr="00BD5298">
        <w:rPr>
          <w:rFonts w:ascii="Times New Roman" w:eastAsia="Times New Roman" w:hAnsi="Times New Roman" w:cs="Times New Roman"/>
          <w:sz w:val="28"/>
          <w:szCs w:val="28"/>
          <w:lang w:eastAsia="ru-RU"/>
        </w:rPr>
        <w:t>ш_л</w:t>
      </w:r>
      <w:proofErr w:type="spellEnd"/>
      <w:r w:rsidR="000D2BC8" w:rsidRPr="00BD52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 сеять зерно с лукошком. Так есть </w:t>
      </w:r>
      <w:proofErr w:type="spellStart"/>
      <w:r w:rsidR="000D2BC8" w:rsidRPr="00BD5298">
        <w:rPr>
          <w:rFonts w:ascii="Times New Roman" w:eastAsia="Times New Roman" w:hAnsi="Times New Roman" w:cs="Times New Roman"/>
          <w:sz w:val="28"/>
          <w:szCs w:val="28"/>
          <w:lang w:eastAsia="ru-RU"/>
        </w:rPr>
        <w:t>т_перь</w:t>
      </w:r>
      <w:proofErr w:type="spellEnd"/>
      <w:r w:rsidR="000D2BC8" w:rsidRPr="00BD52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когда он </w:t>
      </w:r>
      <w:proofErr w:type="spellStart"/>
      <w:proofErr w:type="gramStart"/>
      <w:r w:rsidR="000D2BC8" w:rsidRPr="00BD5298">
        <w:rPr>
          <w:rFonts w:ascii="Times New Roman" w:eastAsia="Times New Roman" w:hAnsi="Times New Roman" w:cs="Times New Roman"/>
          <w:sz w:val="28"/>
          <w:szCs w:val="28"/>
          <w:lang w:eastAsia="ru-RU"/>
        </w:rPr>
        <w:t>ед</w:t>
      </w:r>
      <w:proofErr w:type="gramEnd"/>
      <w:r w:rsidR="000D2BC8" w:rsidRPr="00BD5298">
        <w:rPr>
          <w:rFonts w:ascii="Times New Roman" w:eastAsia="Times New Roman" w:hAnsi="Times New Roman" w:cs="Times New Roman"/>
          <w:sz w:val="28"/>
          <w:szCs w:val="28"/>
          <w:lang w:eastAsia="ru-RU"/>
        </w:rPr>
        <w:t>_т</w:t>
      </w:r>
      <w:proofErr w:type="spellEnd"/>
      <w:r w:rsidR="000D2BC8" w:rsidRPr="00BD52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полю на трактор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..</w:t>
      </w:r>
      <w:r w:rsidR="000D2BC8" w:rsidRPr="00BD529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0D2BC8" w:rsidRPr="00BD529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Земл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0D2BC8" w:rsidRPr="00BD5298">
        <w:rPr>
          <w:rFonts w:ascii="Times New Roman" w:eastAsia="Times New Roman" w:hAnsi="Times New Roman" w:cs="Times New Roman"/>
          <w:sz w:val="28"/>
          <w:szCs w:val="28"/>
          <w:lang w:eastAsia="ru-RU"/>
        </w:rPr>
        <w:t>дел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0D2BC8" w:rsidRPr="00BD52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 — </w:t>
      </w:r>
      <w:proofErr w:type="gramStart"/>
      <w:r w:rsidR="000D2BC8" w:rsidRPr="00BD5298">
        <w:rPr>
          <w:rFonts w:ascii="Times New Roman" w:eastAsia="Times New Roman" w:hAnsi="Times New Roman" w:cs="Times New Roman"/>
          <w:sz w:val="28"/>
          <w:szCs w:val="28"/>
          <w:lang w:eastAsia="ru-RU"/>
        </w:rPr>
        <w:t>человек</w:t>
      </w:r>
      <w:proofErr w:type="gramEnd"/>
      <w:r w:rsidR="000D2BC8" w:rsidRPr="00BD52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который дела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0D2BC8" w:rsidRPr="00BD5298">
        <w:rPr>
          <w:rFonts w:ascii="Times New Roman" w:eastAsia="Times New Roman" w:hAnsi="Times New Roman" w:cs="Times New Roman"/>
          <w:sz w:val="28"/>
          <w:szCs w:val="28"/>
          <w:lang w:eastAsia="ru-RU"/>
        </w:rPr>
        <w:t>т землю удобной для жизни. И в этом смысле все люди труда — земледельцы.</w:t>
      </w:r>
    </w:p>
    <w:p w:rsidR="00BD5298" w:rsidRDefault="00BD5298" w:rsidP="000D2BC8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BD5298" w:rsidSect="000924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6074B2"/>
    <w:multiLevelType w:val="multilevel"/>
    <w:tmpl w:val="6486D7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03A1957"/>
    <w:multiLevelType w:val="hybridMultilevel"/>
    <w:tmpl w:val="6CA09A24"/>
    <w:lvl w:ilvl="0" w:tplc="E148172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767B6F"/>
    <w:multiLevelType w:val="hybridMultilevel"/>
    <w:tmpl w:val="6CA09A24"/>
    <w:lvl w:ilvl="0" w:tplc="E148172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D2BC8"/>
    <w:rsid w:val="000924CF"/>
    <w:rsid w:val="000D2BC8"/>
    <w:rsid w:val="00BD52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2BC8"/>
  </w:style>
  <w:style w:type="paragraph" w:styleId="1">
    <w:name w:val="heading 1"/>
    <w:basedOn w:val="a"/>
    <w:link w:val="10"/>
    <w:uiPriority w:val="9"/>
    <w:qFormat/>
    <w:rsid w:val="000D2BC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D2BC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0D2B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D2BC8"/>
  </w:style>
  <w:style w:type="character" w:styleId="a4">
    <w:name w:val="Emphasis"/>
    <w:basedOn w:val="a0"/>
    <w:uiPriority w:val="20"/>
    <w:qFormat/>
    <w:rsid w:val="000D2BC8"/>
    <w:rPr>
      <w:i/>
      <w:iCs/>
    </w:rPr>
  </w:style>
  <w:style w:type="character" w:styleId="a5">
    <w:name w:val="Strong"/>
    <w:basedOn w:val="a0"/>
    <w:uiPriority w:val="22"/>
    <w:qFormat/>
    <w:rsid w:val="000D2BC8"/>
    <w:rPr>
      <w:b/>
      <w:bCs/>
    </w:rPr>
  </w:style>
  <w:style w:type="paragraph" w:styleId="a6">
    <w:name w:val="List Paragraph"/>
    <w:basedOn w:val="a"/>
    <w:uiPriority w:val="34"/>
    <w:qFormat/>
    <w:rsid w:val="000D2BC8"/>
    <w:pPr>
      <w:ind w:left="720"/>
      <w:contextualSpacing/>
    </w:pPr>
  </w:style>
  <w:style w:type="character" w:styleId="a7">
    <w:name w:val="Hyperlink"/>
    <w:basedOn w:val="a0"/>
    <w:uiPriority w:val="99"/>
    <w:semiHidden/>
    <w:unhideWhenUsed/>
    <w:rsid w:val="000D2BC8"/>
    <w:rPr>
      <w:color w:val="0000FF"/>
      <w:u w:val="single"/>
    </w:rPr>
  </w:style>
  <w:style w:type="table" w:styleId="a8">
    <w:name w:val="Table Grid"/>
    <w:basedOn w:val="a1"/>
    <w:uiPriority w:val="59"/>
    <w:rsid w:val="000D2BC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0D2B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D2BC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russkiy-na-5.ru/articles/28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6</Pages>
  <Words>1752</Words>
  <Characters>9987</Characters>
  <Application>Microsoft Office Word</Application>
  <DocSecurity>0</DocSecurity>
  <Lines>83</Lines>
  <Paragraphs>23</Paragraphs>
  <ScaleCrop>false</ScaleCrop>
  <Company/>
  <LinksUpToDate>false</LinksUpToDate>
  <CharactersWithSpaces>11716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</dc:creator>
  <cp:lastModifiedBy>Sky</cp:lastModifiedBy>
  <cp:revision>2</cp:revision>
  <dcterms:created xsi:type="dcterms:W3CDTF">2020-04-11T13:23:00Z</dcterms:created>
  <dcterms:modified xsi:type="dcterms:W3CDTF">2020-04-11T13:29:00Z</dcterms:modified>
</cp:coreProperties>
</file>