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4BF" w:rsidRPr="00FE6809" w:rsidRDefault="00A454BF" w:rsidP="00A454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E6809" w:rsidRPr="00FE6809" w:rsidRDefault="00FE6809" w:rsidP="009958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9587D" w:rsidRPr="00FE6809" w:rsidRDefault="00D16D19" w:rsidP="009958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FE680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Пояснительная записка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Цель: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Создание условий для формирования на основе изучения жизни, биографий и результатов деятельности успешных и значимых людей двадцатого века у </w:t>
      </w:r>
      <w:r w:rsidR="00D16D19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обучающихся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собственных установок, выбора и </w:t>
      </w:r>
      <w:r w:rsidR="00D16D19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ценностей для дальнейшей самореализации,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стройного целеполагания собственных траекторий.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Задачи: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    Познакомить </w:t>
      </w:r>
      <w:r w:rsidR="00AA39E3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обучающихся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 биографиями значимых людей двадцатого века;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2.    Через проектную деятельность способствовать формированию собственных отношений к их жизни и деятельности;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3.     Научить выпускников ориентироваться в информационном потоке;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4.     Формировать ключевые компетентности через анализ биографий великих людей;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5.    Способствовать формированию собственного осознанного выбора профессиональной траектории;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6.     Формировать нравственно – патриотические установки через биографии великих соотечественников;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Целевой группой являются учащиеся</w:t>
      </w:r>
      <w:r w:rsidR="00D16D19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10-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11 класса, находящиеся в сложном периоде самоидентификации и формирования собственной «Я – концепции».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Методы, формы обучения и режим занятий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Программа курса направлена на развитие духовности, гуманистической ментальности, толерантности, а главное, сознательному отношению к родной истории, ее героическим событиям, людям, деяниям.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Каждое занятие курса имеет основные дидактические точки, которые </w:t>
      </w:r>
      <w:r w:rsidR="00F97EF6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презентуются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виде художественных текстов или цитат из биографий выбранных личностей, соответствующих по настрою и содержанию каждой изучаемой личности.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Большинство тем рассматривается на основе анализа и критического мышления при обязательном соблюдении свободы точки зрения.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При такой постановке проблемных занятий в канву их добавляется рефлексивные элементы, отражающие вызываемые изучаемыми личностями эмоции и чувства.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Все занятия курса основаны на проблемной, проектной и развивающей технологиях. Занятия, посвященные личностям в эпоху тоталитаризма, направлены на формирование социальной активности учащихся и выбору собственной социальной позиции «иметь или быть». Все занятия состоят из двух частей. В рамках первой части изучаются через объяснения учителя и реферативные выступления учащихся биографии и достижения изучаемых «героев» программы, а в рамках второй части – обсуждаются личные оценки и личное восприятие учащимися деяний и значений изучаемых лиц в ходе процесса исторического развития XX века. Именно с этой целью подобран реестр лиц, рассматриваемых в программе. Каждый из изучаемых </w:t>
      </w:r>
      <w:r w:rsidR="00AA39E3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людей был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состоявшейся 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личностью, человеком, который умел отдавать, а не только брать, человеком, сделавшим для нашего мира очень много: в политике, науке, искусстве, спорте.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 формам организации занятий курс 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представлен: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занятия – конференции;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круглые столы; семинары;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защита проектов; проблемные занятия.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По технологиям занятия реализую через: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проблемную технологию; проектную технологию, развивающую 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т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ехнологию, информационно – коммуникативную технологию,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технологию сотрудничества,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технологию критического мышления,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технологию «дебаты».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Предполагаемые результаты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1. Знакомство учащихся с биографиями значительных людей XX века.</w:t>
      </w:r>
    </w:p>
    <w:p w:rsidR="00C27ABC" w:rsidRPr="00E11DAA" w:rsidRDefault="0099587D" w:rsidP="00D16D19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2. </w:t>
      </w:r>
      <w:r w:rsidR="00C27ABC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Рефлексивное развитие личности учащихся. 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3. Освоение ключевых компетентностей учащихся (</w:t>
      </w:r>
      <w:proofErr w:type="spellStart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аналитико</w:t>
      </w:r>
      <w:proofErr w:type="spellEnd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 </w:t>
      </w:r>
      <w:proofErr w:type="spellStart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деятельностная</w:t>
      </w:r>
      <w:proofErr w:type="spellEnd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, прогностическая, коммуникативная, информационная рефлексивная).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4. Более высокий уровень самореализации.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5. Освоение эффективной речевой деятельности, исследовательских методик и проектной деятельности.</w:t>
      </w:r>
    </w:p>
    <w:p w:rsidR="0099587D" w:rsidRPr="00E11DAA" w:rsidRDefault="0099587D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Содержательная часть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Введение.  (1 час).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Теории личности. Теория Абраха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ма Гарольда </w:t>
      </w:r>
      <w:proofErr w:type="spellStart"/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Маслоу</w:t>
      </w:r>
      <w:proofErr w:type="spellEnd"/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. Понятие «Я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концепция». Личность в истории государства. Самоуважение, взаимосвязь уровня самооценки и уважения к 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другим людям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. Положительная    самооценка и позитивное отношение к уникальности личности. Уникальность как одно из достоинств человека.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Ключевые понятия:</w:t>
      </w:r>
      <w:r w:rsidRPr="00E11DA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самооценка, самоуважение, честность, порядочность, совесть, выбор роста, концентрация, вершинные переживания.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Раздел I. Люди в политике.  (15часа)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Рассматриваются люди, определявшие в свое время развитие государства: группа политиков, руководивших исполнительной властью в России в двадцатом веке (П.А. Столыпин, Н.С.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Хрущев, А.Н. Косыгин), 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Ключевые понятия: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реформа, экономика, преодоление кризиса, демократия, модернизация.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Раздел II. Научный подвиг великих умов. (6 часов)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Великие достижения великих ученых, их биографии, служение наук, сила мысли и сила слова, душевные метания и душевные обеты, трагедия непонимания, личность этих людей и идеология будущих поколений. Лауреаты 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Нобелевской премии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, их жизнь, идеи и восприятие потомками. В.И.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Вернадский, Н.Х.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Бор, Л.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Д. Ландау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, В.Ф.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Войно – 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Ясенецкий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, Королев и Гагарин – покорители космоса, Святослав Федоров, подаривший свет, Отто Юльевич Шмидт и его Неоткрытые острова.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lastRenderedPageBreak/>
        <w:t>Ключевые понятия: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теория относительности, ноосфера, вселенский разум, школа физиков, квантовая физика, международные научные связи, личностные особенности и шутки великих ученых.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Раздел </w:t>
      </w: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III</w:t>
      </w: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. </w:t>
      </w:r>
      <w:r w:rsidR="00BE28D5"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Женщины в</w:t>
      </w: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истории XX </w:t>
      </w:r>
      <w:r w:rsidR="00BE28D5"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века (</w:t>
      </w: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 часов)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Роль женщины в семье и государстве, самореализация, принципы и стремление к свободе, обет делать добро, прекрасные стихи и душевная щедрость, подвижничество, жесткость и нежность. 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Кузьмина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 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Караваева, Любовь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Орлова, Валентина Терешкова.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Ключевые понятия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: гуманизм, борьба за свободу, верность принципам, любовь, семья.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Раздел </w:t>
      </w: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I</w:t>
      </w: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V. Война и </w:t>
      </w:r>
      <w:r w:rsidR="00BE28D5"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личность (</w:t>
      </w: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4 часов).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Офицерские династии, есть такая профессия – Родину защищать, предупредить и прекратить войну – тяжкий крест, репрессии, потери армией перед Великой Отечественной, спасти солдат, танковые корпуса, воля к победе и воля к спасению, нравственный подвиг и величие души. М.Н.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Тухачевский, Ю.В.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Громов, Д.М.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Карбышев, А.</w:t>
      </w:r>
      <w:proofErr w:type="gramStart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П</w:t>
      </w:r>
      <w:r w:rsidR="00BE28D5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.Мересьев</w:t>
      </w:r>
      <w:proofErr w:type="gramEnd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, Зоя Космодемьянская, П. И. Сикушенко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Ключевые понятия: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Сталинские репрессии, офицерская честь, Афганистан, спасение армий, воля жизни, нравственная честь офицера, величие подвига народа, подвиг солдата-пограничника.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Раздел VI. Светоч культуры – светоч </w:t>
      </w:r>
      <w:r w:rsidR="007C1473"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жизни (</w:t>
      </w: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 часа).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Героизм и боль в стихах свободе, страх и совесть, выжить и не встать на колени, спасители России, великий маэстро, его душа, виолончель и принципы, добром за зло, любовь к России, на защиту свободы, вынужденная эмиграция, полотна художника, душа страдальца, Знамя мира, Пакт Рериха, философия Востока, религиозное единение. Пережить вместе с Родиной трудные времена. Осип Мандельштам, М.Л.Ростропович, Н.К.Рерих, В.П. Астафьев.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Ключевые понятия: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искусство, свобода, виолончель и душа музыканта, великое добро, единая вера и единая совесть, слово писателя.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Информационное обеспечение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Литература, использованная при подготовке программы: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1. Образ человека в современной педагогике. Логвинов И.И., Лукацкий М.А., Роненсон О.Д. 2007г.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2. Психология. Учебник для медицинских ВУЗов. М.А.Лукацкий, М.Б. Остренкова. М., - Eksmo Education ЭКСМО, 2007.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3. Каминский П. П. Время и бремя тревог. Публицистика Валентина Распутина: Монография. — 2-е изд., стереотип. М.: Флинта, Наука, 2013. — 240 с.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4. П.А. Судоплатов. Военная литература (Мемуары) 1990г. 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Militari.lib/</w:t>
      </w:r>
      <w:proofErr w:type="spellStart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ru</w:t>
      </w:r>
      <w:proofErr w:type="spellEnd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 /sudoplatov pa/ 09.html/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5. Герои звёздных трасс: Сборник / Составитель Д. </w:t>
      </w:r>
      <w:proofErr w:type="gramStart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Мамлеев..</w:t>
      </w:r>
      <w:proofErr w:type="gramEnd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 — Изд. 2-е, доп. — М.: Известия, 1963. — 192, [34] с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6. Борта Ю. Святослав Федоров. М.: Флинта, Наука, 2010. — 180 с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7. В. А. Разумный. Воспоминания современника о Л. П. Орловой М. Современник., 1996г.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8. Жизнь и творчество Александра Солженицына: На пути к «Красному Колесу</w:t>
      </w:r>
      <w:proofErr w:type="gramStart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» :</w:t>
      </w:r>
      <w:proofErr w:type="gramEnd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сб. ст. / Сост. Л. И. Сараскина. — М.: Русский путь, 2013. — 560 с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9. Олег Востряков. Самый умный среди самых сильных // «Киевские ведомости». — 7 декабря 2005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10. Современная политическая история России (1985 – </w:t>
      </w:r>
      <w:r w:rsidR="007C1473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1997) т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2., Лица России., М.: 1998г.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11. Боннер Е.Г. «Звенит колокол. Год без Сахарова» М., 1991г. стр. 51. 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12. Всё о спорте. Справочник. — 2-е изд. — М.: «Физкультура и спорт», 1978. 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13. Наука и религия: дух, душа и тело. «Феликс. Троицкое слово» 2001г.стр12-   29.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14. Юрий Ножиков. Я это видел, или Жизнь российского губернатора, рассказанная им самим / Литер. запись А.Харитонова; Послесловие Л.Дамешека. — Иркутск: Изд. ГП «Иркутская обл. типография № 1», 1998. — 264 с.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Литература, рекомендованная для обучающихся: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1. Великие государственные деятели России. - М., 1996.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2.Обухова, Л. А. Рассказы и чтения по русской истории. - М., 1995.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3.Энциклопедия для детей: история России и ее ближайших </w:t>
      </w:r>
      <w:r w:rsidR="007C1473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соседей. -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Т. </w:t>
      </w:r>
      <w:proofErr w:type="gramStart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5.-</w:t>
      </w:r>
      <w:proofErr w:type="gramEnd"/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Ч. 1.-М.,1995.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4.Бутромеев В. Чтения и рассказы по истории России // Ро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softHyphen/>
        <w:t>ман-газета. - 1994.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5.История Отечества: справочник школьника. - М.: «Слово», 1994.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6.Сахаров А. «Тревога и надежда» М. 1990г.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Интернет ресурсы: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а) порталы, подборки ссылок, каталоги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Historic.ru: исторический портал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http://historic.ru/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Auditorium.ru: информационно-образовательный портал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http://www.auditorium.ru/aud/about/index.php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Гражданин.ру: информационно-аналитический портал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http://www.grajdanin.ru/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Экономика, социология, менеджмент: образовательный портал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http://economics.edu.ru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Хронос: всемирная история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http://www.hrono.ru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Monsalvat: историко-искусствоведческий портал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http://globalfolio.net/monsalvat/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Юридическая Россия: федеральный правовой портал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http://www.lawportal.ru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Духовное наследие: информационно-аналитический портал общественного движения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http://www.nasledie.ru/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б) виртуальные энциклопедии, словари, справочники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Биография.ру: проект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http://biografia.ru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Arms.ru: энциклопедия вооружений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http://www.arms.ru/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"Русский биографический словарь" А.А. Половцова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http://kolibry.astroguru.com/Pol/index.htm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в) библиотеки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Электронная библиотека исторического факультета МГУ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http://www.hist.msu.ru/ER/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Электронная библиотека исторического факультета СПбГУ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http://history.pu.ru/biblioth/index.htm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Военная библиотека Федорова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http://www.warlib.ru/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Библиотека экономической и деловой литературы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http://www.ek-lit.agava.ru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Библиотека философии и религии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http://lb.oppa.ru/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Инкунабула: электронная библиотека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http://incunabula1.narod.ru/index.htm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Альманах фонда "Демократия": документы по истории России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http://www.idf.ru/almanah.shtml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Виртуальная библиотека по истории государства и права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http://www.stepanov01.narod.ru/library/catalog.htm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Российский мемуарий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http://fershal.narod.ru/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г) виртуальные музеи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Сервер "Музеи России"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http://www.museum.ru/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Государственный Исторический музей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http://www.shm.ru/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Эрмитаж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http://www.hermitage.ru/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Военно-исторический клуб РККА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http://www.rkka.msk.ru/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Центральный военно-морской музей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http://www.museum.navy.ru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д) периодические издания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Проект "Век в зеркале прессы"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http://www.russ.ru/ist_sovr/express/</w:t>
      </w:r>
    </w:p>
    <w:p w:rsidR="00D16D19" w:rsidRPr="00E11DAA" w:rsidRDefault="00F97EF6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Сайт</w:t>
      </w:r>
      <w:r w:rsidR="00D16D19"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журнала “Родина” </w:t>
      </w:r>
      <w:r w:rsidR="00D16D19"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http://www.istrodina.com/index.php3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Исторический альманах "Лабиринт времен"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http://www.hist.ru/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Российский электронный журнал "Мир истории"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http://www.historia.ru/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Международный исторический журнал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http://history.machaon.ru/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е) тематические сайты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Проект "Неизвестные герои"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http://warheroes.enjoy.ru/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Вторая Мировая война: история </w:t>
      </w: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http://ww2.kulichki.ru/</w:t>
      </w:r>
    </w:p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C27ABC" w:rsidRPr="00E11DAA" w:rsidRDefault="00C27ABC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E11DAA">
        <w:rPr>
          <w:rFonts w:ascii="Times New Roman" w:eastAsia="Times New Roman" w:hAnsi="Times New Roman" w:cs="Times New Roman"/>
          <w:color w:val="333333"/>
          <w:sz w:val="24"/>
          <w:szCs w:val="24"/>
        </w:rPr>
        <w:t>Календарно-тематическое планирование элективного курса «</w:t>
      </w:r>
      <w:r w:rsidRPr="00E11D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История России ХХ века в лицах» 34 часа.</w:t>
      </w: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4537"/>
        <w:gridCol w:w="3672"/>
      </w:tblGrid>
      <w:tr w:rsidR="00586D65" w:rsidRPr="00E11DAA" w:rsidTr="005F3AD5">
        <w:tc>
          <w:tcPr>
            <w:tcW w:w="4537" w:type="dxa"/>
          </w:tcPr>
          <w:p w:rsidR="00586D65" w:rsidRPr="00E11DAA" w:rsidRDefault="00586D65" w:rsidP="00D16D1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Разделы, темы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bookmarkStart w:id="0" w:name="_GoBack"/>
            <w:bookmarkEnd w:id="0"/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Образовательный продукт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D16D19">
            <w:pPr>
              <w:spacing w:after="15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1.Введение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 xml:space="preserve"> (1 час)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План характеристики исторического лица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D16D1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</w:r>
          </w:p>
          <w:p w:rsidR="00586D65" w:rsidRPr="00E11DAA" w:rsidRDefault="00586D65" w:rsidP="005F3AD5">
            <w:pPr>
              <w:spacing w:after="15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lastRenderedPageBreak/>
              <w:t>Раздел I. «Люди в политике» (18 часов)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Доклады о российских 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политиках, презентации, сообщения.</w:t>
            </w:r>
          </w:p>
          <w:p w:rsidR="00586D65" w:rsidRPr="00E11DAA" w:rsidRDefault="00586D65" w:rsidP="00D16D1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П.А Столыпин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Феликс Дзержинский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hAnsi="Times New Roman" w:cs="Times New Roman"/>
                <w:sz w:val="24"/>
                <w:szCs w:val="24"/>
              </w:rPr>
              <w:t>Михаил Фрунзе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Анатолий Луначарский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Григорий (Серго) Орджоникидзе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Вячеслав Молотов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Анастас</w:t>
            </w:r>
            <w:proofErr w:type="spellEnd"/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Микоян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Андрей Жданов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Лаврентий Берия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И.В. Сталин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Георгий Маленков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Н.С. Хрущев 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Андрей Громыко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Л.И. Брежнев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Ю.В. Андропов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М.С. Горбачев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Б.Н. Ельцин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BE28D5">
            <w:pPr>
              <w:pStyle w:val="a4"/>
              <w:numPr>
                <w:ilvl w:val="0"/>
                <w:numId w:val="4"/>
              </w:num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В.В. Путин</w:t>
            </w:r>
          </w:p>
        </w:tc>
        <w:tc>
          <w:tcPr>
            <w:tcW w:w="3672" w:type="dxa"/>
          </w:tcPr>
          <w:p w:rsidR="00586D65" w:rsidRPr="00E11DAA" w:rsidRDefault="00586D65" w:rsidP="00D1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политиках,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D16D1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Раздел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II. Научный подвиг великих умов (6 часов)</w:t>
            </w:r>
          </w:p>
        </w:tc>
        <w:tc>
          <w:tcPr>
            <w:tcW w:w="3672" w:type="dxa"/>
          </w:tcPr>
          <w:p w:rsidR="00586D65" w:rsidRPr="00E11DAA" w:rsidRDefault="00586D65" w:rsidP="00542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Доклады, 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19. В.И.Вернадский. «Сила – есть разум человека».</w:t>
            </w:r>
          </w:p>
        </w:tc>
        <w:tc>
          <w:tcPr>
            <w:tcW w:w="3672" w:type="dxa"/>
          </w:tcPr>
          <w:p w:rsidR="00586D65" w:rsidRDefault="00586D65" w:rsidP="00F97EF6">
            <w:r w:rsidRPr="001845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20. Л. Д.Ландау Великая физика и семинары «юмора»</w:t>
            </w:r>
          </w:p>
        </w:tc>
        <w:tc>
          <w:tcPr>
            <w:tcW w:w="3672" w:type="dxa"/>
          </w:tcPr>
          <w:p w:rsidR="00586D65" w:rsidRDefault="00586D65" w:rsidP="00F97EF6">
            <w:r w:rsidRPr="001845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21. В. Ф. Войно - Ясенецкий: две грани одной судьбы</w:t>
            </w:r>
          </w:p>
        </w:tc>
        <w:tc>
          <w:tcPr>
            <w:tcW w:w="3672" w:type="dxa"/>
          </w:tcPr>
          <w:p w:rsidR="00586D65" w:rsidRDefault="00586D65" w:rsidP="00F97EF6">
            <w:r w:rsidRPr="001845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22. Королев и Гагарин – покорители космоса</w:t>
            </w:r>
          </w:p>
        </w:tc>
        <w:tc>
          <w:tcPr>
            <w:tcW w:w="3672" w:type="dxa"/>
          </w:tcPr>
          <w:p w:rsidR="00586D65" w:rsidRDefault="00586D65" w:rsidP="00F97EF6">
            <w:r w:rsidRPr="001845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23. Святослав Федоров, подаривший свет</w:t>
            </w:r>
          </w:p>
        </w:tc>
        <w:tc>
          <w:tcPr>
            <w:tcW w:w="3672" w:type="dxa"/>
          </w:tcPr>
          <w:p w:rsidR="00586D65" w:rsidRDefault="00586D65" w:rsidP="00F97EF6">
            <w:r w:rsidRPr="001845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24 Отто Юльевич Шмидт. Неоткрытые острова</w:t>
            </w:r>
          </w:p>
        </w:tc>
        <w:tc>
          <w:tcPr>
            <w:tcW w:w="3672" w:type="dxa"/>
          </w:tcPr>
          <w:p w:rsidR="00586D65" w:rsidRDefault="00586D65" w:rsidP="00F97EF6">
            <w:r w:rsidRPr="001845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Раздел IV. Женщины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истории XX века </w:t>
            </w:r>
            <w:r w:rsidRPr="00E11DA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(3 часа)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25. Елизавета Кузьмина – Караваева (Мать  Мария) – величие  души.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26. Любовь Орлова - советская кинозвезда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Доклады 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27. Валентна Терешкова  - первая ласточка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Доклады 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Раздел V Война и личность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(4 часа)</w:t>
            </w:r>
            <w:r w:rsidRPr="00E11DA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.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Доклады 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28.М.Н.Тухачевский. Человек в тоталитарном государстве – предупредить войну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Доклады 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29.Ю. В. Громов. Жизнь – многосложная шахматная партия. Генерал на войне и как её закончить.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30.Д.М.Карбышев. «Думайте о своей Родине – и мужество не покинет вас»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31.Зоя Космодемьянская. «Прощайте, товарищи!»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Доклады 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Раздел VI. Светоч культуры – светоч жизни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(3 часа)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Доклады о российских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деятелях культуры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31.О.Мандельштам. Свободный человек в 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условиях абсолютной несвободы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Доклады о российских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деятелях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32. М.Л. Ростропович- звуки совести и виолончели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Доклады о российских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деятелях культуры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33. Н.К.Рерих Единение в жизни, искусстве, религии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Доклады о российских деятелях культуры</w:t>
            </w:r>
            <w:r w:rsidRPr="00E11D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презентации, сообщения.</w:t>
            </w:r>
          </w:p>
        </w:tc>
      </w:tr>
      <w:tr w:rsidR="00586D65" w:rsidRPr="00E11DAA" w:rsidTr="005F3AD5">
        <w:tc>
          <w:tcPr>
            <w:tcW w:w="4537" w:type="dxa"/>
          </w:tcPr>
          <w:p w:rsidR="00586D65" w:rsidRPr="00E11DAA" w:rsidRDefault="00586D65" w:rsidP="00F97EF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Итого 34 часа</w:t>
            </w:r>
          </w:p>
        </w:tc>
        <w:tc>
          <w:tcPr>
            <w:tcW w:w="3672" w:type="dxa"/>
          </w:tcPr>
          <w:p w:rsidR="00586D65" w:rsidRPr="00E11DAA" w:rsidRDefault="00586D65" w:rsidP="00F97E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6D19" w:rsidRPr="00E11DAA" w:rsidRDefault="00D16D19" w:rsidP="00D16D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sectPr w:rsidR="00D16D19" w:rsidRPr="00E11DAA" w:rsidSect="00E11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C42A8"/>
    <w:multiLevelType w:val="multilevel"/>
    <w:tmpl w:val="B06A4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C0090A"/>
    <w:multiLevelType w:val="multilevel"/>
    <w:tmpl w:val="07E40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D12292"/>
    <w:multiLevelType w:val="multilevel"/>
    <w:tmpl w:val="A844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636"/>
        </w:tabs>
        <w:ind w:left="163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85024D"/>
    <w:multiLevelType w:val="multilevel"/>
    <w:tmpl w:val="A844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636"/>
        </w:tabs>
        <w:ind w:left="163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87D"/>
    <w:rsid w:val="000006EE"/>
    <w:rsid w:val="000A18FF"/>
    <w:rsid w:val="00152A42"/>
    <w:rsid w:val="002360C5"/>
    <w:rsid w:val="003A5A35"/>
    <w:rsid w:val="00542A5A"/>
    <w:rsid w:val="005532A4"/>
    <w:rsid w:val="00586D65"/>
    <w:rsid w:val="005A7737"/>
    <w:rsid w:val="005F3AD5"/>
    <w:rsid w:val="007339AE"/>
    <w:rsid w:val="007C1473"/>
    <w:rsid w:val="008134CF"/>
    <w:rsid w:val="00874236"/>
    <w:rsid w:val="00986D44"/>
    <w:rsid w:val="0099587D"/>
    <w:rsid w:val="00A454BF"/>
    <w:rsid w:val="00AA39E3"/>
    <w:rsid w:val="00B878DE"/>
    <w:rsid w:val="00BE28D5"/>
    <w:rsid w:val="00C27ABC"/>
    <w:rsid w:val="00CA1D7D"/>
    <w:rsid w:val="00D16D19"/>
    <w:rsid w:val="00E11DAA"/>
    <w:rsid w:val="00EF677C"/>
    <w:rsid w:val="00F97EF6"/>
    <w:rsid w:val="00FA553B"/>
    <w:rsid w:val="00FE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492F00-942F-4113-A89E-FF5C7794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5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A1D7D"/>
    <w:pPr>
      <w:ind w:left="720"/>
      <w:contextualSpacing/>
    </w:pPr>
  </w:style>
  <w:style w:type="table" w:styleId="a5">
    <w:name w:val="Table Grid"/>
    <w:basedOn w:val="a1"/>
    <w:uiPriority w:val="59"/>
    <w:rsid w:val="00C27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1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2113</Words>
  <Characters>12046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Марина</cp:lastModifiedBy>
  <cp:revision>18</cp:revision>
  <dcterms:created xsi:type="dcterms:W3CDTF">2019-08-18T16:01:00Z</dcterms:created>
  <dcterms:modified xsi:type="dcterms:W3CDTF">2020-05-25T15:20:00Z</dcterms:modified>
</cp:coreProperties>
</file>