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877" w:rsidRPr="009B5EE6" w:rsidRDefault="00F31877" w:rsidP="00BB3508">
      <w:pPr>
        <w:pStyle w:val="ParagraphStyle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   </w:t>
      </w:r>
      <w:r w:rsidRPr="009B5EE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31877" w:rsidRPr="009B5EE6" w:rsidRDefault="00F31877" w:rsidP="0090491A">
      <w:pPr>
        <w:pStyle w:val="ParagraphStyle"/>
        <w:spacing w:line="264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F31877" w:rsidRPr="009B5EE6" w:rsidRDefault="00F31877" w:rsidP="00586709">
      <w:pPr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Программа внеурочной деятельности по </w:t>
      </w:r>
      <w:proofErr w:type="spellStart"/>
      <w:r w:rsidRPr="009B5EE6">
        <w:rPr>
          <w:rFonts w:ascii="Times New Roman" w:hAnsi="Times New Roman"/>
          <w:sz w:val="28"/>
          <w:szCs w:val="28"/>
        </w:rPr>
        <w:t>общеинтеллектуальному</w:t>
      </w:r>
      <w:proofErr w:type="spellEnd"/>
      <w:r w:rsidR="00340EFE">
        <w:rPr>
          <w:rFonts w:ascii="Times New Roman" w:hAnsi="Times New Roman"/>
          <w:sz w:val="28"/>
          <w:szCs w:val="28"/>
        </w:rPr>
        <w:t xml:space="preserve">, </w:t>
      </w:r>
      <w:r w:rsidRPr="009B5EE6">
        <w:rPr>
          <w:rFonts w:ascii="Times New Roman" w:hAnsi="Times New Roman"/>
          <w:sz w:val="28"/>
          <w:szCs w:val="28"/>
        </w:rPr>
        <w:t xml:space="preserve">составлена на основе:  </w:t>
      </w:r>
    </w:p>
    <w:p w:rsidR="00F31877" w:rsidRPr="009B5EE6" w:rsidRDefault="00F31877" w:rsidP="00EF293E">
      <w:pPr>
        <w:numPr>
          <w:ilvl w:val="0"/>
          <w:numId w:val="8"/>
        </w:numPr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Закона Российской Федерации «Об образовании»,</w:t>
      </w:r>
    </w:p>
    <w:p w:rsidR="00F31877" w:rsidRPr="009B5EE6" w:rsidRDefault="00F31877" w:rsidP="00EF293E">
      <w:pPr>
        <w:numPr>
          <w:ilvl w:val="0"/>
          <w:numId w:val="8"/>
        </w:numPr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второго поколения, Концепции модернизации дополнительного образован</w:t>
      </w:r>
      <w:r w:rsidR="00020D49">
        <w:rPr>
          <w:rFonts w:ascii="Times New Roman" w:hAnsi="Times New Roman"/>
          <w:sz w:val="28"/>
          <w:szCs w:val="28"/>
        </w:rPr>
        <w:t xml:space="preserve">ия детей Российской Федерации, </w:t>
      </w:r>
      <w:r w:rsidRPr="009B5EE6">
        <w:rPr>
          <w:rFonts w:ascii="Times New Roman" w:hAnsi="Times New Roman"/>
          <w:sz w:val="28"/>
          <w:szCs w:val="28"/>
        </w:rPr>
        <w:t>письма Министерства образования РФ от 02.04.2002 № 13-51-28/13 «О повышении воспитательного потенциала общеобразовательного процесса в образовательных учреждениях.</w:t>
      </w:r>
    </w:p>
    <w:p w:rsidR="00020D49" w:rsidRDefault="00F31877" w:rsidP="00020D49">
      <w:pPr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Внеурочная деятельность </w:t>
      </w:r>
      <w:r w:rsidR="00020D49">
        <w:rPr>
          <w:rFonts w:ascii="Times New Roman" w:hAnsi="Times New Roman"/>
          <w:i/>
          <w:sz w:val="28"/>
          <w:szCs w:val="28"/>
        </w:rPr>
        <w:t xml:space="preserve">предназначена </w:t>
      </w:r>
      <w:r w:rsidRPr="009B5EE6">
        <w:rPr>
          <w:rFonts w:ascii="Times New Roman" w:hAnsi="Times New Roman"/>
          <w:sz w:val="28"/>
          <w:szCs w:val="28"/>
        </w:rPr>
        <w:t xml:space="preserve">для внеурочной работы и рассчитана на учащихся </w:t>
      </w:r>
      <w:r w:rsidR="00020D49">
        <w:rPr>
          <w:rFonts w:ascii="Times New Roman" w:hAnsi="Times New Roman"/>
          <w:sz w:val="28"/>
          <w:szCs w:val="28"/>
        </w:rPr>
        <w:t xml:space="preserve">физико-математического, инженерного-технического профиля </w:t>
      </w:r>
      <w:r w:rsidRPr="009B5EE6">
        <w:rPr>
          <w:rFonts w:ascii="Times New Roman" w:hAnsi="Times New Roman"/>
          <w:sz w:val="28"/>
          <w:szCs w:val="28"/>
        </w:rPr>
        <w:t xml:space="preserve">5-х классов, интересующихся математикой. </w:t>
      </w:r>
    </w:p>
    <w:p w:rsidR="00F31877" w:rsidRPr="009B5EE6" w:rsidRDefault="00F31877" w:rsidP="00020D49">
      <w:pPr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В основе построения данного курса лежит идея </w:t>
      </w:r>
      <w:r w:rsidR="00020D49">
        <w:rPr>
          <w:rFonts w:ascii="Times New Roman" w:hAnsi="Times New Roman"/>
          <w:sz w:val="28"/>
          <w:szCs w:val="28"/>
        </w:rPr>
        <w:t xml:space="preserve">обучения учащихся 5-го класса решению сложных олимпиадных и нестандартных задач через игру. </w:t>
      </w:r>
    </w:p>
    <w:p w:rsidR="00F31877" w:rsidRPr="009B5EE6" w:rsidRDefault="00F31877" w:rsidP="00EF293E">
      <w:pPr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i/>
          <w:sz w:val="28"/>
          <w:szCs w:val="28"/>
        </w:rPr>
        <w:t>Курс рассчитан</w:t>
      </w:r>
      <w:r w:rsidRPr="009B5EE6">
        <w:rPr>
          <w:rFonts w:ascii="Times New Roman" w:hAnsi="Times New Roman"/>
          <w:sz w:val="28"/>
          <w:szCs w:val="28"/>
        </w:rPr>
        <w:t xml:space="preserve"> на </w:t>
      </w:r>
      <w:r w:rsidR="00340EFE">
        <w:rPr>
          <w:rFonts w:ascii="Times New Roman" w:hAnsi="Times New Roman"/>
          <w:sz w:val="28"/>
          <w:szCs w:val="28"/>
        </w:rPr>
        <w:t>26</w:t>
      </w:r>
      <w:r w:rsidRPr="009B5EE6">
        <w:rPr>
          <w:rFonts w:ascii="Times New Roman" w:hAnsi="Times New Roman"/>
          <w:sz w:val="28"/>
          <w:szCs w:val="28"/>
        </w:rPr>
        <w:t xml:space="preserve"> часов. </w:t>
      </w:r>
    </w:p>
    <w:p w:rsidR="00F31877" w:rsidRPr="009B5EE6" w:rsidRDefault="00F31877" w:rsidP="00650723">
      <w:pPr>
        <w:widowControl w:val="0"/>
        <w:autoSpaceDE w:val="0"/>
        <w:autoSpaceDN w:val="0"/>
        <w:adjustRightInd w:val="0"/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i/>
          <w:sz w:val="28"/>
          <w:szCs w:val="28"/>
        </w:rPr>
        <w:t>Курс позволяет обеспечить</w:t>
      </w:r>
      <w:r w:rsidRPr="009B5EE6">
        <w:rPr>
          <w:rFonts w:ascii="Times New Roman" w:hAnsi="Times New Roman"/>
          <w:sz w:val="28"/>
          <w:szCs w:val="28"/>
        </w:rPr>
        <w:t xml:space="preserve"> требуемый уровень подготовки школьников, предусматриваемый государственным стандартом математического образования, а также позволяет осуществлять при этом такую подготовку, которая является достаточной для у</w:t>
      </w:r>
      <w:r w:rsidR="00020D49">
        <w:rPr>
          <w:rFonts w:ascii="Times New Roman" w:hAnsi="Times New Roman"/>
          <w:sz w:val="28"/>
          <w:szCs w:val="28"/>
        </w:rPr>
        <w:t>глубленного изучения математики и участия в олимпиадах и математических боях.</w:t>
      </w:r>
    </w:p>
    <w:p w:rsidR="00F31877" w:rsidRPr="009B5EE6" w:rsidRDefault="00020D49" w:rsidP="00650723">
      <w:pPr>
        <w:widowControl w:val="0"/>
        <w:autoSpaceDE w:val="0"/>
        <w:autoSpaceDN w:val="0"/>
        <w:adjustRightInd w:val="0"/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020D49">
        <w:rPr>
          <w:rFonts w:ascii="Times New Roman" w:hAnsi="Times New Roman"/>
          <w:b/>
          <w:sz w:val="28"/>
          <w:szCs w:val="28"/>
        </w:rPr>
        <w:t>Ц</w:t>
      </w:r>
      <w:r w:rsidR="00F31877" w:rsidRPr="009B5EE6">
        <w:rPr>
          <w:rFonts w:ascii="Times New Roman" w:hAnsi="Times New Roman"/>
          <w:b/>
          <w:sz w:val="28"/>
          <w:szCs w:val="28"/>
        </w:rPr>
        <w:t>ели курса</w:t>
      </w:r>
      <w:r w:rsidR="00F31877" w:rsidRPr="009B5EE6">
        <w:rPr>
          <w:rFonts w:ascii="Times New Roman" w:hAnsi="Times New Roman"/>
          <w:sz w:val="28"/>
          <w:szCs w:val="28"/>
        </w:rPr>
        <w:t xml:space="preserve"> внеурочной деятельности: </w:t>
      </w:r>
    </w:p>
    <w:p w:rsidR="00F31877" w:rsidRPr="009B5EE6" w:rsidRDefault="00F31877" w:rsidP="00FB0FA1">
      <w:pPr>
        <w:pStyle w:val="ParagraphStyle"/>
        <w:numPr>
          <w:ilvl w:val="0"/>
          <w:numId w:val="19"/>
        </w:numPr>
        <w:tabs>
          <w:tab w:val="clear" w:pos="720"/>
          <w:tab w:val="num" w:pos="-180"/>
        </w:tabs>
        <w:spacing w:line="360" w:lineRule="auto"/>
        <w:ind w:left="-18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формирование представлений</w:t>
      </w:r>
      <w:r w:rsidRPr="009B5EE6">
        <w:rPr>
          <w:rFonts w:ascii="Times New Roman" w:hAnsi="Times New Roman"/>
          <w:sz w:val="28"/>
          <w:szCs w:val="28"/>
        </w:rPr>
        <w:t xml:space="preserve"> о математике как универсальном языке науки, средстве моделирования явлений и процессов; об идеях и методах математики; </w:t>
      </w:r>
    </w:p>
    <w:p w:rsidR="00F31877" w:rsidRPr="009B5EE6" w:rsidRDefault="00F31877" w:rsidP="00FB0FA1">
      <w:pPr>
        <w:pStyle w:val="ParagraphStyle"/>
        <w:numPr>
          <w:ilvl w:val="0"/>
          <w:numId w:val="19"/>
        </w:numPr>
        <w:tabs>
          <w:tab w:val="clear" w:pos="720"/>
          <w:tab w:val="num" w:pos="-180"/>
        </w:tabs>
        <w:spacing w:line="360" w:lineRule="auto"/>
        <w:ind w:left="-18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развитие логического мышления,</w:t>
      </w:r>
      <w:r w:rsidRPr="009B5EE6">
        <w:rPr>
          <w:rFonts w:ascii="Times New Roman" w:hAnsi="Times New Roman"/>
          <w:sz w:val="28"/>
          <w:szCs w:val="28"/>
        </w:rPr>
        <w:t xml:space="preserve"> пространственного воображения, алгоритмической культуры, критичности мышления на уровне, необходимом для </w:t>
      </w:r>
      <w:r w:rsidRPr="009B5EE6">
        <w:rPr>
          <w:rFonts w:ascii="Times New Roman" w:hAnsi="Times New Roman"/>
          <w:sz w:val="28"/>
          <w:szCs w:val="28"/>
        </w:rPr>
        <w:lastRenderedPageBreak/>
        <w:t xml:space="preserve">будущей профессиональной деятельности, а также последующего обучения в высшей школе; </w:t>
      </w:r>
    </w:p>
    <w:p w:rsidR="00F31877" w:rsidRPr="009B5EE6" w:rsidRDefault="00F31877" w:rsidP="00FB0FA1">
      <w:pPr>
        <w:pStyle w:val="ParagraphStyle"/>
        <w:numPr>
          <w:ilvl w:val="0"/>
          <w:numId w:val="19"/>
        </w:numPr>
        <w:tabs>
          <w:tab w:val="clear" w:pos="720"/>
          <w:tab w:val="num" w:pos="-180"/>
        </w:tabs>
        <w:spacing w:line="360" w:lineRule="auto"/>
        <w:ind w:left="-18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овладение математическими знаниями и умениями,</w:t>
      </w:r>
      <w:r w:rsidRPr="009B5EE6">
        <w:rPr>
          <w:rFonts w:ascii="Times New Roman" w:hAnsi="Times New Roman"/>
          <w:sz w:val="28"/>
          <w:szCs w:val="28"/>
        </w:rPr>
        <w:t xml:space="preserve"> необходимыми в повседневной жизни, для изучения школьных естественнонаучных дисциплин на </w:t>
      </w:r>
      <w:r w:rsidR="00020D49">
        <w:rPr>
          <w:rFonts w:ascii="Times New Roman" w:hAnsi="Times New Roman"/>
          <w:sz w:val="28"/>
          <w:szCs w:val="28"/>
        </w:rPr>
        <w:t>профильном</w:t>
      </w:r>
      <w:r w:rsidRPr="009B5EE6">
        <w:rPr>
          <w:rFonts w:ascii="Times New Roman" w:hAnsi="Times New Roman"/>
          <w:sz w:val="28"/>
          <w:szCs w:val="28"/>
        </w:rPr>
        <w:t xml:space="preserve"> уровне, для по</w:t>
      </w:r>
      <w:r w:rsidR="00020D49">
        <w:rPr>
          <w:rFonts w:ascii="Times New Roman" w:hAnsi="Times New Roman"/>
          <w:sz w:val="28"/>
          <w:szCs w:val="28"/>
        </w:rPr>
        <w:t xml:space="preserve">лучения образования в областях, </w:t>
      </w:r>
      <w:r w:rsidRPr="009B5EE6">
        <w:rPr>
          <w:rFonts w:ascii="Times New Roman" w:hAnsi="Times New Roman"/>
          <w:sz w:val="28"/>
          <w:szCs w:val="28"/>
        </w:rPr>
        <w:t>требующих углублённой математической подготовки;</w:t>
      </w:r>
    </w:p>
    <w:p w:rsidR="00F31877" w:rsidRPr="009B5EE6" w:rsidRDefault="00F31877" w:rsidP="00FB0FA1">
      <w:pPr>
        <w:pStyle w:val="ParagraphStyle"/>
        <w:numPr>
          <w:ilvl w:val="0"/>
          <w:numId w:val="19"/>
        </w:numPr>
        <w:tabs>
          <w:tab w:val="clear" w:pos="720"/>
          <w:tab w:val="num" w:pos="-180"/>
        </w:tabs>
        <w:spacing w:line="360" w:lineRule="auto"/>
        <w:ind w:left="-18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воспитание</w:t>
      </w:r>
      <w:r w:rsidRPr="009B5EE6">
        <w:rPr>
          <w:rFonts w:ascii="Times New Roman" w:hAnsi="Times New Roman"/>
          <w:sz w:val="28"/>
          <w:szCs w:val="28"/>
        </w:rPr>
        <w:t xml:space="preserve"> средствами математики культуры личности, понимания значимости математики для научно-технического прогресса, отношения к математике как к части общечеловеческой культуры через знакомство с историей развития математики.</w:t>
      </w:r>
    </w:p>
    <w:p w:rsidR="00F31877" w:rsidRPr="009B5EE6" w:rsidRDefault="00F31877" w:rsidP="00EF293E">
      <w:pPr>
        <w:pStyle w:val="ParagraphStyle"/>
        <w:spacing w:before="60" w:line="360" w:lineRule="auto"/>
        <w:ind w:left="-180" w:firstLine="720"/>
        <w:jc w:val="both"/>
        <w:rPr>
          <w:rFonts w:ascii="Times New Roman" w:hAnsi="Times New Roman"/>
          <w:b/>
          <w:bCs/>
          <w:spacing w:val="45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С учетом требований ФГОС нового поколения в содержании курса внеурочной деятельности предполагается реализовать актуальные в настоящее время </w:t>
      </w:r>
      <w:proofErr w:type="spellStart"/>
      <w:r w:rsidRPr="009B5EE6">
        <w:rPr>
          <w:rFonts w:ascii="Times New Roman" w:hAnsi="Times New Roman"/>
          <w:sz w:val="28"/>
          <w:szCs w:val="28"/>
        </w:rPr>
        <w:t>компетентностн</w:t>
      </w:r>
      <w:r w:rsidR="00020D49">
        <w:rPr>
          <w:rFonts w:ascii="Times New Roman" w:hAnsi="Times New Roman"/>
          <w:sz w:val="28"/>
          <w:szCs w:val="28"/>
        </w:rPr>
        <w:t>ый</w:t>
      </w:r>
      <w:proofErr w:type="spellEnd"/>
      <w:r w:rsidR="00020D49">
        <w:rPr>
          <w:rFonts w:ascii="Times New Roman" w:hAnsi="Times New Roman"/>
          <w:sz w:val="28"/>
          <w:szCs w:val="28"/>
        </w:rPr>
        <w:t xml:space="preserve">, личностно ориентированный, </w:t>
      </w:r>
      <w:proofErr w:type="spellStart"/>
      <w:r w:rsidRPr="009B5EE6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9B5EE6">
        <w:rPr>
          <w:rFonts w:ascii="Times New Roman" w:hAnsi="Times New Roman"/>
          <w:sz w:val="28"/>
          <w:szCs w:val="28"/>
        </w:rPr>
        <w:t xml:space="preserve"> подходы, которые определяют</w:t>
      </w:r>
      <w:r w:rsidR="00020D49">
        <w:rPr>
          <w:rFonts w:ascii="Times New Roman" w:hAnsi="Times New Roman"/>
          <w:sz w:val="28"/>
          <w:szCs w:val="28"/>
        </w:rPr>
        <w:t xml:space="preserve"> </w:t>
      </w:r>
      <w:r w:rsidRPr="00020D49">
        <w:rPr>
          <w:rFonts w:ascii="Times New Roman" w:hAnsi="Times New Roman"/>
          <w:b/>
          <w:sz w:val="28"/>
          <w:szCs w:val="28"/>
        </w:rPr>
        <w:t>задачи обучения</w:t>
      </w:r>
      <w:r w:rsidRPr="00020D49">
        <w:rPr>
          <w:rFonts w:ascii="Times New Roman" w:hAnsi="Times New Roman"/>
          <w:b/>
          <w:bCs/>
          <w:spacing w:val="45"/>
          <w:sz w:val="28"/>
          <w:szCs w:val="28"/>
        </w:rPr>
        <w:t>:</w:t>
      </w:r>
    </w:p>
    <w:p w:rsidR="00F31877" w:rsidRPr="009B5EE6" w:rsidRDefault="00F31877" w:rsidP="00EF293E">
      <w:pPr>
        <w:pStyle w:val="ParagraphStyle"/>
        <w:numPr>
          <w:ilvl w:val="0"/>
          <w:numId w:val="10"/>
        </w:numPr>
        <w:tabs>
          <w:tab w:val="clear" w:pos="1260"/>
          <w:tab w:val="num" w:pos="0"/>
        </w:tabs>
        <w:spacing w:before="6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приобретение математических знаний и умений;</w:t>
      </w:r>
    </w:p>
    <w:p w:rsidR="00F31877" w:rsidRPr="009B5EE6" w:rsidRDefault="00F31877" w:rsidP="00EF293E">
      <w:pPr>
        <w:pStyle w:val="ParagraphStyle"/>
        <w:numPr>
          <w:ilvl w:val="0"/>
          <w:numId w:val="10"/>
        </w:numPr>
        <w:tabs>
          <w:tab w:val="clear" w:pos="1260"/>
          <w:tab w:val="num" w:pos="0"/>
        </w:tabs>
        <w:spacing w:before="6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овладение обобщенными способами мыслительной, творческой деятельностей; </w:t>
      </w:r>
    </w:p>
    <w:p w:rsidR="00F31877" w:rsidRPr="00020D49" w:rsidRDefault="00F31877" w:rsidP="00EF293E">
      <w:pPr>
        <w:pStyle w:val="ParagraphStyle"/>
        <w:numPr>
          <w:ilvl w:val="0"/>
          <w:numId w:val="10"/>
        </w:numPr>
        <w:tabs>
          <w:tab w:val="clear" w:pos="1260"/>
          <w:tab w:val="num" w:pos="0"/>
        </w:tabs>
        <w:spacing w:before="6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освоение компетенций: учебно-познавательной, коммуникативной, рефлексивной, личностного саморазвития, ценностно-ориентационной и п</w:t>
      </w:r>
      <w:r w:rsidR="00020D49">
        <w:rPr>
          <w:rFonts w:ascii="Times New Roman" w:hAnsi="Times New Roman"/>
          <w:sz w:val="28"/>
          <w:szCs w:val="28"/>
        </w:rPr>
        <w:t>рофессионально-трудового выбора</w:t>
      </w:r>
      <w:r w:rsidR="00020D49" w:rsidRPr="00020D49">
        <w:rPr>
          <w:rFonts w:ascii="Times New Roman" w:hAnsi="Times New Roman"/>
          <w:sz w:val="28"/>
          <w:szCs w:val="28"/>
        </w:rPr>
        <w:t>;</w:t>
      </w:r>
    </w:p>
    <w:p w:rsidR="00020D49" w:rsidRPr="00020D49" w:rsidRDefault="00020D49" w:rsidP="00EF293E">
      <w:pPr>
        <w:pStyle w:val="ParagraphStyle"/>
        <w:numPr>
          <w:ilvl w:val="0"/>
          <w:numId w:val="10"/>
        </w:numPr>
        <w:tabs>
          <w:tab w:val="clear" w:pos="1260"/>
          <w:tab w:val="num" w:pos="0"/>
        </w:tabs>
        <w:spacing w:before="6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навыка решения нестандартных и олимпиадных задач</w:t>
      </w:r>
      <w:r w:rsidRPr="00020D49">
        <w:rPr>
          <w:rFonts w:ascii="Times New Roman" w:hAnsi="Times New Roman"/>
          <w:sz w:val="28"/>
          <w:szCs w:val="28"/>
        </w:rPr>
        <w:t>;</w:t>
      </w:r>
    </w:p>
    <w:p w:rsidR="00020D49" w:rsidRDefault="00020D49" w:rsidP="00EF293E">
      <w:pPr>
        <w:pStyle w:val="ParagraphStyle"/>
        <w:numPr>
          <w:ilvl w:val="0"/>
          <w:numId w:val="10"/>
        </w:numPr>
        <w:tabs>
          <w:tab w:val="clear" w:pos="1260"/>
          <w:tab w:val="num" w:pos="0"/>
        </w:tabs>
        <w:spacing w:before="6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математических пакетов.</w:t>
      </w:r>
    </w:p>
    <w:p w:rsidR="00020D49" w:rsidRPr="00020D49" w:rsidRDefault="00020D49" w:rsidP="00020D49">
      <w:pPr>
        <w:pStyle w:val="ParagraphStyle"/>
        <w:spacing w:before="6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0D49">
        <w:rPr>
          <w:rFonts w:ascii="Times New Roman" w:hAnsi="Times New Roman"/>
          <w:b/>
          <w:sz w:val="28"/>
          <w:szCs w:val="28"/>
        </w:rPr>
        <w:t>Подробнее о подходах:</w:t>
      </w:r>
    </w:p>
    <w:p w:rsidR="00F31877" w:rsidRPr="009B5EE6" w:rsidRDefault="00F31877" w:rsidP="00265948">
      <w:pPr>
        <w:pStyle w:val="ParagraphStyle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5EE6">
        <w:rPr>
          <w:rFonts w:ascii="Times New Roman" w:hAnsi="Times New Roman"/>
          <w:b/>
          <w:bCs/>
          <w:i/>
          <w:iCs/>
          <w:sz w:val="28"/>
          <w:szCs w:val="28"/>
        </w:rPr>
        <w:t>Компетентностный</w:t>
      </w:r>
      <w:proofErr w:type="spellEnd"/>
      <w:r w:rsidRPr="009B5EE6">
        <w:rPr>
          <w:rFonts w:ascii="Times New Roman" w:hAnsi="Times New Roman"/>
          <w:b/>
          <w:bCs/>
          <w:i/>
          <w:iCs/>
          <w:sz w:val="28"/>
          <w:szCs w:val="28"/>
        </w:rPr>
        <w:t xml:space="preserve"> подход</w:t>
      </w:r>
      <w:r w:rsidRPr="009B5EE6">
        <w:rPr>
          <w:rFonts w:ascii="Times New Roman" w:hAnsi="Times New Roman"/>
          <w:sz w:val="28"/>
          <w:szCs w:val="28"/>
        </w:rPr>
        <w:t xml:space="preserve"> определяет следующие особенности предъявления содержания образования: оно представлено в виде трех тематических блоков, обеспечивающих формирование компетенций.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В</w:t>
      </w:r>
      <w:r w:rsidRPr="009B5EE6">
        <w:rPr>
          <w:rFonts w:ascii="Times New Roman" w:hAnsi="Times New Roman"/>
          <w:spacing w:val="45"/>
          <w:sz w:val="28"/>
          <w:szCs w:val="28"/>
        </w:rPr>
        <w:t xml:space="preserve"> первом </w:t>
      </w:r>
      <w:r w:rsidRPr="009B5EE6">
        <w:rPr>
          <w:rFonts w:ascii="Times New Roman" w:hAnsi="Times New Roman"/>
          <w:sz w:val="28"/>
          <w:szCs w:val="28"/>
        </w:rPr>
        <w:t>блоке представлены дидактические единицы, обеспечивающие совершенствование математических навыков.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lastRenderedPageBreak/>
        <w:t>Во</w:t>
      </w:r>
      <w:r w:rsidRPr="009B5EE6">
        <w:rPr>
          <w:rFonts w:ascii="Times New Roman" w:hAnsi="Times New Roman"/>
          <w:spacing w:val="45"/>
          <w:sz w:val="28"/>
          <w:szCs w:val="28"/>
        </w:rPr>
        <w:t xml:space="preserve"> втором </w:t>
      </w:r>
      <w:r w:rsidRPr="009B5EE6">
        <w:rPr>
          <w:rFonts w:ascii="Times New Roman" w:hAnsi="Times New Roman"/>
          <w:sz w:val="28"/>
          <w:szCs w:val="28"/>
        </w:rPr>
        <w:t>– дидактические единицы, которые содержат сведения из истории математики. Это содержание обучения является базой для развития коммуникативной компетенции учащихся.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 В</w:t>
      </w:r>
      <w:r w:rsidRPr="009B5EE6">
        <w:rPr>
          <w:rFonts w:ascii="Times New Roman" w:hAnsi="Times New Roman"/>
          <w:spacing w:val="45"/>
          <w:sz w:val="28"/>
          <w:szCs w:val="28"/>
        </w:rPr>
        <w:t xml:space="preserve"> третьем </w:t>
      </w:r>
      <w:r w:rsidRPr="009B5EE6">
        <w:rPr>
          <w:rFonts w:ascii="Times New Roman" w:hAnsi="Times New Roman"/>
          <w:sz w:val="28"/>
          <w:szCs w:val="28"/>
        </w:rPr>
        <w:t xml:space="preserve">блоке представлены дидактические единицы, отражающие информационную компетенцию и обеспечивающие развитие учебно-познавательной и рефлексивной компетенций. 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Принципы отбора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9B5EE6">
        <w:rPr>
          <w:rFonts w:ascii="Times New Roman" w:hAnsi="Times New Roman"/>
          <w:sz w:val="28"/>
          <w:szCs w:val="28"/>
        </w:rPr>
        <w:t>внутрипредметных</w:t>
      </w:r>
      <w:proofErr w:type="spellEnd"/>
      <w:r w:rsidRPr="009B5EE6">
        <w:rPr>
          <w:rFonts w:ascii="Times New Roman" w:hAnsi="Times New Roman"/>
          <w:sz w:val="28"/>
          <w:szCs w:val="28"/>
        </w:rPr>
        <w:t xml:space="preserve"> связей, а также с возрастными особенностями развития учащихся. 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i/>
          <w:iCs/>
          <w:sz w:val="28"/>
          <w:szCs w:val="28"/>
        </w:rPr>
        <w:t xml:space="preserve">Личностная ориентация </w:t>
      </w:r>
      <w:r w:rsidRPr="009B5EE6">
        <w:rPr>
          <w:rFonts w:ascii="Times New Roman" w:hAnsi="Times New Roman"/>
          <w:sz w:val="28"/>
          <w:szCs w:val="28"/>
        </w:rPr>
        <w:t xml:space="preserve">образовательного процесса выявляет приоритетом воспитательных и развивающих целей обучения. Способность учащихся понимать причины и логику развития математических процессов открывает возможность для осмысленного восприятия всего разнообразия мировоззренческих, социокультурных систем, существующих в современном мире. Система учебных занятий призвана способствовать развитию личностной самоидентификации, гуманитарной культуры школьников, их приобщению к естественно-математической культуре, усилению мотивации к социальному познанию и творчеству, воспитанию личностно и общественно востребованных качеств, в том числе гражданственности, толерантности. </w:t>
      </w:r>
    </w:p>
    <w:p w:rsidR="00F31877" w:rsidRDefault="00F31877" w:rsidP="00340EFE">
      <w:pPr>
        <w:pStyle w:val="ParagraphStyle"/>
        <w:spacing w:before="60" w:line="36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B5EE6">
        <w:rPr>
          <w:rFonts w:ascii="Times New Roman" w:hAnsi="Times New Roman"/>
          <w:b/>
          <w:bCs/>
          <w:i/>
          <w:iCs/>
          <w:sz w:val="28"/>
          <w:szCs w:val="28"/>
        </w:rPr>
        <w:t>Деятельностный</w:t>
      </w:r>
      <w:proofErr w:type="spellEnd"/>
      <w:r w:rsidRPr="009B5EE6">
        <w:rPr>
          <w:rFonts w:ascii="Times New Roman" w:hAnsi="Times New Roman"/>
          <w:b/>
          <w:bCs/>
          <w:i/>
          <w:iCs/>
          <w:sz w:val="28"/>
          <w:szCs w:val="28"/>
        </w:rPr>
        <w:t xml:space="preserve"> подход </w:t>
      </w:r>
      <w:r w:rsidRPr="009B5EE6">
        <w:rPr>
          <w:rFonts w:ascii="Times New Roman" w:hAnsi="Times New Roman"/>
          <w:sz w:val="28"/>
          <w:szCs w:val="28"/>
        </w:rPr>
        <w:t xml:space="preserve">отражает стратегию современной образовательной политики: необходимость воспитания человека и гражданина, интегрированного в современное ему общество, нацеленного на совершенствование этого общества. Система уроков сориентирована не столько на передачу «готовых знаний», сколько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информации. Это поможет выпускнику адаптироваться в мире, где объем информации растет в геометрической прогрессии, где социальная и профессиональная успешность напрямую зависят от позитивного отношения к </w:t>
      </w:r>
      <w:r w:rsidRPr="009B5EE6">
        <w:rPr>
          <w:rFonts w:ascii="Times New Roman" w:hAnsi="Times New Roman"/>
          <w:sz w:val="28"/>
          <w:szCs w:val="28"/>
        </w:rPr>
        <w:lastRenderedPageBreak/>
        <w:t xml:space="preserve">новациям, самостоятельности мышления и инициативности, от готовности проявлять творческий подход к делу, искать нестандартные способы решения проблем, от готовности к конструктивному взаимодействию с людьми. </w:t>
      </w:r>
    </w:p>
    <w:p w:rsidR="00F31877" w:rsidRDefault="00F31877" w:rsidP="00265948">
      <w:pPr>
        <w:pStyle w:val="ParagraphStyle"/>
        <w:spacing w:before="6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877" w:rsidRPr="009B5EE6" w:rsidRDefault="00F31877" w:rsidP="00265948">
      <w:pPr>
        <w:pStyle w:val="ParagraphStyle"/>
        <w:spacing w:before="6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  </w:t>
      </w:r>
      <w:r w:rsidRPr="009B5EE6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Программа ориентирована на обучение детей 11–13 лет и составлена с учётом их возрастных особенностей. При организации учебного процесса надо обращать внимание на такую психологическую особенность данного возраста, как избирательность внимания. Дети легко откликаются на необычные, захватывающие уроки и внеклассные дела, но быстрая переключаемость внимания не даёт им возможность сосредоточиться долго на одном и том же деле. Однако если учитель будет создавать нестандартные ситуации,</w:t>
      </w:r>
      <w:r w:rsidR="00AA0A31">
        <w:rPr>
          <w:rFonts w:ascii="Times New Roman" w:hAnsi="Times New Roman"/>
          <w:sz w:val="28"/>
          <w:szCs w:val="28"/>
        </w:rPr>
        <w:t xml:space="preserve"> проводить уроки в форме игры,</w:t>
      </w:r>
      <w:r w:rsidRPr="009B5EE6">
        <w:rPr>
          <w:rFonts w:ascii="Times New Roman" w:hAnsi="Times New Roman"/>
          <w:sz w:val="28"/>
          <w:szCs w:val="28"/>
        </w:rPr>
        <w:t xml:space="preserve"> ребята будут заниматься с удовольствием и длительное время. </w:t>
      </w:r>
    </w:p>
    <w:p w:rsidR="00F31877" w:rsidRPr="009B5EE6" w:rsidRDefault="00F31877" w:rsidP="00EF293E">
      <w:pPr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В качестве </w:t>
      </w:r>
      <w:r w:rsidRPr="009B5EE6">
        <w:rPr>
          <w:rFonts w:ascii="Times New Roman" w:hAnsi="Times New Roman"/>
          <w:b/>
          <w:i/>
          <w:sz w:val="28"/>
          <w:szCs w:val="28"/>
        </w:rPr>
        <w:t>основной формы проведения курса</w:t>
      </w:r>
      <w:r w:rsidRPr="009B5EE6">
        <w:rPr>
          <w:rFonts w:ascii="Times New Roman" w:hAnsi="Times New Roman"/>
          <w:sz w:val="28"/>
          <w:szCs w:val="28"/>
        </w:rPr>
        <w:t xml:space="preserve"> выбрано </w:t>
      </w:r>
      <w:r w:rsidR="00AA0A31">
        <w:rPr>
          <w:rFonts w:ascii="Times New Roman" w:hAnsi="Times New Roman"/>
          <w:sz w:val="28"/>
          <w:szCs w:val="28"/>
        </w:rPr>
        <w:t>игровая форма, в которой предполагается выполнение тематических занятий</w:t>
      </w:r>
      <w:r w:rsidRPr="009B5EE6">
        <w:rPr>
          <w:rFonts w:ascii="Times New Roman" w:hAnsi="Times New Roman"/>
          <w:sz w:val="28"/>
          <w:szCs w:val="28"/>
        </w:rPr>
        <w:t>, упражнени</w:t>
      </w:r>
      <w:r w:rsidR="00AA0A31">
        <w:rPr>
          <w:rFonts w:ascii="Times New Roman" w:hAnsi="Times New Roman"/>
          <w:sz w:val="28"/>
          <w:szCs w:val="28"/>
        </w:rPr>
        <w:t>й</w:t>
      </w:r>
      <w:r w:rsidRPr="009B5EE6">
        <w:rPr>
          <w:rFonts w:ascii="Times New Roman" w:hAnsi="Times New Roman"/>
          <w:sz w:val="28"/>
          <w:szCs w:val="28"/>
        </w:rPr>
        <w:t xml:space="preserve"> и задач по теме занятия, заслушиваются сообщения учащихся, проводятся игры</w:t>
      </w:r>
      <w:r w:rsidR="00AA0A31">
        <w:rPr>
          <w:rFonts w:ascii="Times New Roman" w:hAnsi="Times New Roman"/>
          <w:sz w:val="28"/>
          <w:szCs w:val="28"/>
        </w:rPr>
        <w:t>, разработанные педагогом</w:t>
      </w:r>
      <w:r w:rsidRPr="009B5EE6">
        <w:rPr>
          <w:rFonts w:ascii="Times New Roman" w:hAnsi="Times New Roman"/>
          <w:sz w:val="28"/>
          <w:szCs w:val="28"/>
        </w:rPr>
        <w:t>, викторины, математические эстафеты и т.п., рассматриваются олимпиадные задания, соответствующей тематики.</w:t>
      </w:r>
    </w:p>
    <w:p w:rsidR="00F31877" w:rsidRPr="009B5EE6" w:rsidRDefault="00F31877" w:rsidP="00EF293E">
      <w:pPr>
        <w:pStyle w:val="ParagraphStyle"/>
        <w:spacing w:before="6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С учетом уровневой специфики 5 класса выстроена система учебных занятий (уроков), спроектированы цели, задачи, ожидаемые результаты обучения. Планируется использование следующих </w:t>
      </w:r>
      <w:r w:rsidRPr="009B5EE6">
        <w:rPr>
          <w:rFonts w:ascii="Times New Roman" w:hAnsi="Times New Roman"/>
          <w:b/>
          <w:sz w:val="28"/>
          <w:szCs w:val="28"/>
        </w:rPr>
        <w:t>педагогических технологий</w:t>
      </w:r>
      <w:r w:rsidRPr="009B5EE6">
        <w:rPr>
          <w:rFonts w:ascii="Times New Roman" w:hAnsi="Times New Roman"/>
          <w:sz w:val="28"/>
          <w:szCs w:val="28"/>
        </w:rPr>
        <w:t xml:space="preserve"> в преподавании курса:</w:t>
      </w:r>
    </w:p>
    <w:p w:rsidR="00F31877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– технологии обучения на основе решения задач;</w:t>
      </w:r>
    </w:p>
    <w:p w:rsidR="00AA0A31" w:rsidRPr="00AA0A31" w:rsidRDefault="00AA0A31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игровая технология</w:t>
      </w:r>
      <w:r w:rsidRPr="00AA0A31">
        <w:rPr>
          <w:rFonts w:ascii="Times New Roman" w:hAnsi="Times New Roman"/>
          <w:sz w:val="28"/>
          <w:szCs w:val="28"/>
        </w:rPr>
        <w:t>;</w:t>
      </w:r>
    </w:p>
    <w:p w:rsidR="00AA0A31" w:rsidRPr="00AA0A31" w:rsidRDefault="00AA0A31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компьютерная технология;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– технологии обучения на основе схематичных и знаковых моделей;</w:t>
      </w:r>
    </w:p>
    <w:p w:rsidR="00F31877" w:rsidRDefault="00F31877" w:rsidP="00650723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– технологии проблемного обучения.</w:t>
      </w:r>
    </w:p>
    <w:p w:rsidR="00AA0A31" w:rsidRPr="009B5EE6" w:rsidRDefault="00AA0A31" w:rsidP="00650723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</w:p>
    <w:p w:rsidR="00F31877" w:rsidRPr="009B5EE6" w:rsidRDefault="00F31877" w:rsidP="009B5EE6">
      <w:pPr>
        <w:pStyle w:val="ParagraphStyle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31877" w:rsidRPr="009B5EE6" w:rsidRDefault="00F31877" w:rsidP="00265948">
      <w:pPr>
        <w:spacing w:after="0" w:line="360" w:lineRule="auto"/>
        <w:ind w:left="-180" w:right="-18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Pr="009B5E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B5EE6">
        <w:rPr>
          <w:rFonts w:ascii="Times New Roman" w:hAnsi="Times New Roman"/>
          <w:b/>
          <w:sz w:val="28"/>
          <w:szCs w:val="28"/>
        </w:rPr>
        <w:t>Содержание изучаемого курса</w:t>
      </w:r>
    </w:p>
    <w:p w:rsidR="00F31877" w:rsidRPr="009B5EE6" w:rsidRDefault="00F31877" w:rsidP="00EF293E">
      <w:pPr>
        <w:autoSpaceDE w:val="0"/>
        <w:autoSpaceDN w:val="0"/>
        <w:adjustRightInd w:val="0"/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i/>
          <w:sz w:val="28"/>
          <w:szCs w:val="28"/>
        </w:rPr>
        <w:t>Предлагаемый курс</w:t>
      </w:r>
      <w:r w:rsidRPr="009B5EE6">
        <w:rPr>
          <w:rFonts w:ascii="Times New Roman" w:hAnsi="Times New Roman"/>
          <w:sz w:val="28"/>
          <w:szCs w:val="28"/>
        </w:rPr>
        <w:t xml:space="preserve">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</w:t>
      </w:r>
    </w:p>
    <w:p w:rsidR="00F31877" w:rsidRPr="009B5EE6" w:rsidRDefault="00F31877" w:rsidP="00EF293E">
      <w:pPr>
        <w:autoSpaceDE w:val="0"/>
        <w:autoSpaceDN w:val="0"/>
        <w:adjustRightInd w:val="0"/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i/>
          <w:sz w:val="28"/>
          <w:szCs w:val="28"/>
        </w:rPr>
        <w:t>Содержание курса</w:t>
      </w:r>
      <w:r w:rsidRPr="009B5EE6">
        <w:rPr>
          <w:rFonts w:ascii="Times New Roman" w:hAnsi="Times New Roman"/>
          <w:sz w:val="28"/>
          <w:szCs w:val="28"/>
        </w:rPr>
        <w:t xml:space="preserve"> направлено на воспитание интереса к предмету, развитию наблюдательности, геометрической зоркости, умения анализировать, догадыв</w:t>
      </w:r>
      <w:r w:rsidR="00AA0A31">
        <w:rPr>
          <w:rFonts w:ascii="Times New Roman" w:hAnsi="Times New Roman"/>
          <w:sz w:val="28"/>
          <w:szCs w:val="28"/>
        </w:rPr>
        <w:t xml:space="preserve">аться, рассуждать, доказывать, </w:t>
      </w:r>
      <w:r w:rsidRPr="009B5EE6">
        <w:rPr>
          <w:rFonts w:ascii="Times New Roman" w:hAnsi="Times New Roman"/>
          <w:sz w:val="28"/>
          <w:szCs w:val="28"/>
        </w:rPr>
        <w:t>у</w:t>
      </w:r>
      <w:r w:rsidRPr="009B5EE6">
        <w:rPr>
          <w:rFonts w:ascii="Times New Roman" w:hAnsi="Times New Roman"/>
          <w:iCs/>
          <w:sz w:val="28"/>
          <w:szCs w:val="28"/>
        </w:rPr>
        <w:t>мения</w:t>
      </w:r>
      <w:r w:rsidRPr="009B5EE6">
        <w:rPr>
          <w:rFonts w:ascii="Times New Roman" w:hAnsi="Times New Roman"/>
          <w:sz w:val="28"/>
          <w:szCs w:val="28"/>
        </w:rPr>
        <w:t xml:space="preserve"> </w:t>
      </w:r>
      <w:r w:rsidRPr="009B5EE6">
        <w:rPr>
          <w:rFonts w:ascii="Times New Roman" w:hAnsi="Times New Roman"/>
          <w:iCs/>
          <w:sz w:val="28"/>
          <w:szCs w:val="28"/>
        </w:rPr>
        <w:t>решать учебную задачу творчески</w:t>
      </w:r>
      <w:r w:rsidR="00AA0A31">
        <w:rPr>
          <w:rFonts w:ascii="Times New Roman" w:hAnsi="Times New Roman"/>
          <w:iCs/>
          <w:sz w:val="28"/>
          <w:szCs w:val="28"/>
        </w:rPr>
        <w:t>, умение использовать при решении задач математические пакеты.</w:t>
      </w:r>
      <w:r w:rsidRPr="009B5EE6">
        <w:rPr>
          <w:rFonts w:ascii="Times New Roman" w:hAnsi="Times New Roman"/>
          <w:iCs/>
          <w:sz w:val="28"/>
          <w:szCs w:val="28"/>
        </w:rPr>
        <w:t xml:space="preserve"> </w:t>
      </w:r>
    </w:p>
    <w:p w:rsidR="00F31877" w:rsidRPr="009B5EE6" w:rsidRDefault="00F31877" w:rsidP="00EC0799">
      <w:pPr>
        <w:spacing w:after="0"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Основной акцент делается на тему «</w:t>
      </w:r>
      <w:r w:rsidR="00AA0A31">
        <w:rPr>
          <w:rFonts w:ascii="Times New Roman" w:hAnsi="Times New Roman"/>
          <w:sz w:val="28"/>
          <w:szCs w:val="28"/>
        </w:rPr>
        <w:t>Олимпиадные</w:t>
      </w:r>
      <w:r w:rsidRPr="009B5EE6">
        <w:rPr>
          <w:rFonts w:ascii="Times New Roman" w:hAnsi="Times New Roman"/>
          <w:sz w:val="28"/>
          <w:szCs w:val="28"/>
        </w:rPr>
        <w:t xml:space="preserve"> задач</w:t>
      </w:r>
      <w:r w:rsidR="00AA0A31">
        <w:rPr>
          <w:rFonts w:ascii="Times New Roman" w:hAnsi="Times New Roman"/>
          <w:sz w:val="28"/>
          <w:szCs w:val="28"/>
        </w:rPr>
        <w:t>и</w:t>
      </w:r>
      <w:r w:rsidRPr="009B5EE6">
        <w:rPr>
          <w:rFonts w:ascii="Times New Roman" w:hAnsi="Times New Roman"/>
          <w:sz w:val="28"/>
          <w:szCs w:val="28"/>
        </w:rPr>
        <w:t xml:space="preserve">». Рассматриваются: </w:t>
      </w:r>
    </w:p>
    <w:p w:rsidR="00F31877" w:rsidRPr="009B5EE6" w:rsidRDefault="00F31877" w:rsidP="00EC0799">
      <w:pPr>
        <w:numPr>
          <w:ilvl w:val="0"/>
          <w:numId w:val="6"/>
        </w:numPr>
        <w:spacing w:after="0"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текстовые задачи (задачи на движение, переливание, взвешивание и т.д.) и их более трудные вариации из текстов олимпиад;</w:t>
      </w:r>
    </w:p>
    <w:p w:rsidR="00F31877" w:rsidRPr="009B5EE6" w:rsidRDefault="00AA0A31" w:rsidP="00EC0799">
      <w:pPr>
        <w:numPr>
          <w:ilvl w:val="0"/>
          <w:numId w:val="6"/>
        </w:numPr>
        <w:spacing w:after="0"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логические задачи, которые требуют дополнительных знаний и </w:t>
      </w:r>
      <w:r w:rsidR="00F31877" w:rsidRPr="009B5EE6">
        <w:rPr>
          <w:rFonts w:ascii="Times New Roman" w:hAnsi="Times New Roman"/>
          <w:sz w:val="28"/>
          <w:szCs w:val="28"/>
        </w:rPr>
        <w:t>практика их решения учит мыслить логически, развивает сообразительность, память и внимание, решать логические задачи полезно и интересно;</w:t>
      </w:r>
    </w:p>
    <w:p w:rsidR="00F31877" w:rsidRPr="009B5EE6" w:rsidRDefault="00F31877" w:rsidP="00EC0799">
      <w:pPr>
        <w:numPr>
          <w:ilvl w:val="0"/>
          <w:numId w:val="6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геометрические задачи со спичками</w:t>
      </w:r>
      <w:r w:rsidR="00AA0A31">
        <w:rPr>
          <w:rFonts w:ascii="Times New Roman" w:hAnsi="Times New Roman"/>
          <w:sz w:val="28"/>
          <w:szCs w:val="28"/>
        </w:rPr>
        <w:t>, на разрезание и перекраивание, свойства геометрических фигур.</w:t>
      </w:r>
    </w:p>
    <w:p w:rsidR="00F31877" w:rsidRPr="009B5EE6" w:rsidRDefault="00F31877" w:rsidP="00EC0799">
      <w:pPr>
        <w:spacing w:line="360" w:lineRule="auto"/>
        <w:ind w:left="-180" w:right="-185"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9B5EE6">
        <w:rPr>
          <w:rFonts w:ascii="Times New Roman" w:hAnsi="Times New Roman"/>
          <w:b/>
          <w:i/>
          <w:sz w:val="28"/>
          <w:szCs w:val="28"/>
        </w:rPr>
        <w:t>В процессе проведения данного курса внеурочной деятельности ставятся следующие цели:</w:t>
      </w:r>
    </w:p>
    <w:p w:rsidR="00F31877" w:rsidRPr="009B5EE6" w:rsidRDefault="00F31877" w:rsidP="00EC0799">
      <w:pPr>
        <w:numPr>
          <w:ilvl w:val="0"/>
          <w:numId w:val="4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развить</w:t>
      </w:r>
      <w:r w:rsidRPr="009B5EE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B5EE6">
        <w:rPr>
          <w:rFonts w:ascii="Times New Roman" w:hAnsi="Times New Roman"/>
          <w:sz w:val="28"/>
          <w:szCs w:val="28"/>
        </w:rPr>
        <w:t>интерес учащихся к математике;</w:t>
      </w:r>
    </w:p>
    <w:p w:rsidR="00F31877" w:rsidRPr="009B5EE6" w:rsidRDefault="00F31877" w:rsidP="00EC0799">
      <w:pPr>
        <w:numPr>
          <w:ilvl w:val="0"/>
          <w:numId w:val="4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расширить и углубить знания учащихся по математике;</w:t>
      </w:r>
    </w:p>
    <w:p w:rsidR="00F31877" w:rsidRPr="009B5EE6" w:rsidRDefault="00F31877" w:rsidP="00EC0799">
      <w:pPr>
        <w:numPr>
          <w:ilvl w:val="0"/>
          <w:numId w:val="4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развить математический кругозор, мышление, исследовательские умения учащихся;</w:t>
      </w:r>
    </w:p>
    <w:p w:rsidR="00F31877" w:rsidRPr="009B5EE6" w:rsidRDefault="00F31877" w:rsidP="00EC0799">
      <w:pPr>
        <w:numPr>
          <w:ilvl w:val="0"/>
          <w:numId w:val="4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воспитать настойчивость, инициативу в процессе учебной деятельности;</w:t>
      </w:r>
    </w:p>
    <w:p w:rsidR="00F31877" w:rsidRPr="009B5EE6" w:rsidRDefault="00F31877" w:rsidP="00FB0FA1">
      <w:pPr>
        <w:numPr>
          <w:ilvl w:val="0"/>
          <w:numId w:val="4"/>
        </w:numPr>
        <w:spacing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формировать психологическую готовнос</w:t>
      </w:r>
      <w:r w:rsidR="00AA0A31">
        <w:rPr>
          <w:rFonts w:ascii="Times New Roman" w:hAnsi="Times New Roman"/>
          <w:sz w:val="28"/>
          <w:szCs w:val="28"/>
        </w:rPr>
        <w:t xml:space="preserve">ть </w:t>
      </w:r>
      <w:r w:rsidRPr="009B5EE6">
        <w:rPr>
          <w:rFonts w:ascii="Times New Roman" w:hAnsi="Times New Roman"/>
          <w:sz w:val="28"/>
          <w:szCs w:val="28"/>
        </w:rPr>
        <w:t>учащихся решать трудные и нестандартные задачи.</w:t>
      </w:r>
    </w:p>
    <w:p w:rsidR="00F31877" w:rsidRPr="009B5EE6" w:rsidRDefault="00F31877" w:rsidP="00EC0799">
      <w:pPr>
        <w:spacing w:line="360" w:lineRule="auto"/>
        <w:ind w:left="-180" w:right="-187"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9B5EE6">
        <w:rPr>
          <w:rFonts w:ascii="Times New Roman" w:hAnsi="Times New Roman"/>
          <w:b/>
          <w:i/>
          <w:sz w:val="28"/>
          <w:szCs w:val="28"/>
        </w:rPr>
        <w:lastRenderedPageBreak/>
        <w:t>Задачами курса являются:</w:t>
      </w:r>
    </w:p>
    <w:p w:rsidR="00F31877" w:rsidRPr="009B5EE6" w:rsidRDefault="00F31877" w:rsidP="00EC0799">
      <w:pPr>
        <w:numPr>
          <w:ilvl w:val="0"/>
          <w:numId w:val="5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достижение повышения уровня математической подготовки учащихся;</w:t>
      </w:r>
    </w:p>
    <w:p w:rsidR="00F31877" w:rsidRPr="009B5EE6" w:rsidRDefault="00F31877" w:rsidP="00EC0799">
      <w:pPr>
        <w:numPr>
          <w:ilvl w:val="0"/>
          <w:numId w:val="5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приобретение опыта коммуникативной, творческой деятельности;</w:t>
      </w:r>
    </w:p>
    <w:p w:rsidR="00F31877" w:rsidRPr="009B5EE6" w:rsidRDefault="00F31877" w:rsidP="00EC0799">
      <w:pPr>
        <w:numPr>
          <w:ilvl w:val="0"/>
          <w:numId w:val="5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знакомство с различными типами задач как классических, так и нестандартных;</w:t>
      </w:r>
    </w:p>
    <w:p w:rsidR="00AA0A31" w:rsidRPr="00AA0A31" w:rsidRDefault="00F31877" w:rsidP="00AA0A31">
      <w:pPr>
        <w:numPr>
          <w:ilvl w:val="0"/>
          <w:numId w:val="5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практ</w:t>
      </w:r>
      <w:r w:rsidR="00AA0A31">
        <w:rPr>
          <w:rFonts w:ascii="Times New Roman" w:hAnsi="Times New Roman"/>
          <w:sz w:val="28"/>
          <w:szCs w:val="28"/>
        </w:rPr>
        <w:t>ика решения олимпиадных заданий</w:t>
      </w:r>
      <w:r w:rsidR="00AA0A31">
        <w:rPr>
          <w:rFonts w:ascii="Times New Roman" w:hAnsi="Times New Roman"/>
          <w:sz w:val="28"/>
          <w:szCs w:val="28"/>
          <w:lang w:val="en-US"/>
        </w:rPr>
        <w:t>;</w:t>
      </w:r>
    </w:p>
    <w:p w:rsidR="00AA0A31" w:rsidRPr="009B5EE6" w:rsidRDefault="00AA0A31" w:rsidP="000E6B45">
      <w:pPr>
        <w:numPr>
          <w:ilvl w:val="0"/>
          <w:numId w:val="5"/>
        </w:numPr>
        <w:spacing w:after="0" w:line="360" w:lineRule="auto"/>
        <w:ind w:left="-180" w:right="-187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математических пакетов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F31877" w:rsidRPr="009B5EE6" w:rsidRDefault="00F31877" w:rsidP="009B5EE6">
      <w:pPr>
        <w:spacing w:line="360" w:lineRule="auto"/>
        <w:ind w:left="-180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4.   </w:t>
      </w:r>
      <w:r w:rsidRPr="009B5EE6">
        <w:rPr>
          <w:rFonts w:ascii="Times New Roman" w:hAnsi="Times New Roman"/>
          <w:b/>
          <w:bCs/>
          <w:color w:val="000000"/>
          <w:sz w:val="28"/>
          <w:szCs w:val="28"/>
        </w:rPr>
        <w:t>Планируемые результаты изучения учебного предмета</w:t>
      </w:r>
    </w:p>
    <w:p w:rsidR="00F31877" w:rsidRPr="009B5EE6" w:rsidRDefault="00F31877" w:rsidP="00EC0799">
      <w:pPr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Изучение математики в 5 классе основной школы дает возможность обучающимся достичь следующих результатов развития:</w:t>
      </w:r>
    </w:p>
    <w:p w:rsidR="00F31877" w:rsidRPr="009B5EE6" w:rsidRDefault="00F31877" w:rsidP="005C5EB5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i/>
          <w:sz w:val="32"/>
          <w:szCs w:val="32"/>
        </w:rPr>
      </w:pPr>
      <w:r w:rsidRPr="009B5EE6">
        <w:rPr>
          <w:rFonts w:ascii="Times New Roman" w:hAnsi="Times New Roman"/>
          <w:b/>
          <w:i/>
          <w:sz w:val="32"/>
          <w:szCs w:val="32"/>
        </w:rPr>
        <w:t>в личностном направлении:</w:t>
      </w:r>
    </w:p>
    <w:p w:rsidR="00F31877" w:rsidRPr="009B5EE6" w:rsidRDefault="00F31877" w:rsidP="00EC0799">
      <w:pPr>
        <w:numPr>
          <w:ilvl w:val="0"/>
          <w:numId w:val="2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умение</w:t>
      </w:r>
      <w:r w:rsidRPr="009B5EE6">
        <w:rPr>
          <w:rFonts w:ascii="Times New Roman" w:hAnsi="Times New Roman"/>
          <w:sz w:val="28"/>
          <w:szCs w:val="28"/>
        </w:rPr>
        <w:t xml:space="preserve"> точно, грамотно и ясно </w:t>
      </w:r>
      <w:r w:rsidRPr="009B5EE6">
        <w:rPr>
          <w:rFonts w:ascii="Times New Roman" w:hAnsi="Times New Roman"/>
          <w:b/>
          <w:sz w:val="28"/>
          <w:szCs w:val="28"/>
        </w:rPr>
        <w:t>излагать</w:t>
      </w:r>
      <w:r w:rsidRPr="009B5EE6">
        <w:rPr>
          <w:rFonts w:ascii="Times New Roman" w:hAnsi="Times New Roman"/>
          <w:sz w:val="28"/>
          <w:szCs w:val="28"/>
        </w:rPr>
        <w:t xml:space="preserve"> свои мысли в устной и письменной речи, </w:t>
      </w:r>
      <w:r w:rsidRPr="009B5EE6">
        <w:rPr>
          <w:rFonts w:ascii="Times New Roman" w:hAnsi="Times New Roman"/>
          <w:b/>
          <w:sz w:val="28"/>
          <w:szCs w:val="28"/>
        </w:rPr>
        <w:t>понимать</w:t>
      </w:r>
      <w:r w:rsidRPr="009B5EE6">
        <w:rPr>
          <w:rFonts w:ascii="Times New Roman" w:hAnsi="Times New Roman"/>
          <w:sz w:val="28"/>
          <w:szCs w:val="28"/>
        </w:rPr>
        <w:t xml:space="preserve"> смысл поставленной задачи, </w:t>
      </w:r>
      <w:r w:rsidRPr="009B5EE6">
        <w:rPr>
          <w:rFonts w:ascii="Times New Roman" w:hAnsi="Times New Roman"/>
          <w:b/>
          <w:sz w:val="28"/>
          <w:szCs w:val="28"/>
        </w:rPr>
        <w:t>выстраивать</w:t>
      </w:r>
      <w:r w:rsidRPr="009B5EE6">
        <w:rPr>
          <w:rFonts w:ascii="Times New Roman" w:hAnsi="Times New Roman"/>
          <w:sz w:val="28"/>
          <w:szCs w:val="28"/>
        </w:rPr>
        <w:t xml:space="preserve"> аргументацию, </w:t>
      </w:r>
      <w:r w:rsidRPr="009B5EE6">
        <w:rPr>
          <w:rFonts w:ascii="Times New Roman" w:hAnsi="Times New Roman"/>
          <w:b/>
          <w:sz w:val="28"/>
          <w:szCs w:val="28"/>
        </w:rPr>
        <w:t xml:space="preserve">приводить </w:t>
      </w:r>
      <w:r w:rsidRPr="009B5EE6">
        <w:rPr>
          <w:rFonts w:ascii="Times New Roman" w:hAnsi="Times New Roman"/>
          <w:sz w:val="28"/>
          <w:szCs w:val="28"/>
        </w:rPr>
        <w:t xml:space="preserve">примеры и </w:t>
      </w:r>
      <w:proofErr w:type="spellStart"/>
      <w:r w:rsidRPr="009B5EE6">
        <w:rPr>
          <w:rFonts w:ascii="Times New Roman" w:hAnsi="Times New Roman"/>
          <w:sz w:val="28"/>
          <w:szCs w:val="28"/>
        </w:rPr>
        <w:t>контрпримеры</w:t>
      </w:r>
      <w:proofErr w:type="spellEnd"/>
      <w:r w:rsidRPr="009B5EE6">
        <w:rPr>
          <w:rFonts w:ascii="Times New Roman" w:hAnsi="Times New Roman"/>
          <w:sz w:val="28"/>
          <w:szCs w:val="28"/>
        </w:rPr>
        <w:t>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 xml:space="preserve">умение распознавать </w:t>
      </w:r>
      <w:r w:rsidRPr="009B5EE6">
        <w:rPr>
          <w:rFonts w:ascii="Times New Roman" w:hAnsi="Times New Roman"/>
          <w:sz w:val="28"/>
          <w:szCs w:val="28"/>
        </w:rPr>
        <w:t>логически некорректные высказывания</w:t>
      </w:r>
      <w:r w:rsidRPr="009B5EE6">
        <w:rPr>
          <w:rFonts w:ascii="Times New Roman" w:hAnsi="Times New Roman"/>
          <w:b/>
          <w:sz w:val="28"/>
          <w:szCs w:val="28"/>
        </w:rPr>
        <w:t>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креативность мышления, находчивость, активность при решении математических задач;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умение</w:t>
      </w:r>
      <w:r w:rsidRPr="009B5EE6">
        <w:rPr>
          <w:rFonts w:ascii="Times New Roman" w:hAnsi="Times New Roman"/>
          <w:sz w:val="28"/>
          <w:szCs w:val="28"/>
        </w:rPr>
        <w:t xml:space="preserve"> </w:t>
      </w:r>
      <w:r w:rsidRPr="009B5EE6">
        <w:rPr>
          <w:rFonts w:ascii="Times New Roman" w:hAnsi="Times New Roman"/>
          <w:b/>
          <w:sz w:val="28"/>
          <w:szCs w:val="28"/>
        </w:rPr>
        <w:t>контролировать</w:t>
      </w:r>
      <w:r w:rsidRPr="009B5EE6">
        <w:rPr>
          <w:rFonts w:ascii="Times New Roman" w:hAnsi="Times New Roman"/>
          <w:sz w:val="28"/>
          <w:szCs w:val="28"/>
        </w:rPr>
        <w:t xml:space="preserve"> процесс и результат учебной математической деятельности;</w:t>
      </w:r>
    </w:p>
    <w:p w:rsidR="00F31877" w:rsidRPr="009B5EE6" w:rsidRDefault="00F31877" w:rsidP="00EC0799">
      <w:pPr>
        <w:numPr>
          <w:ilvl w:val="0"/>
          <w:numId w:val="2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i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способность к эмоциональному восприятию математических объектов, задач, решений, рассуждений.</w:t>
      </w:r>
      <w:r w:rsidRPr="009B5EE6">
        <w:rPr>
          <w:rFonts w:ascii="Times New Roman" w:hAnsi="Times New Roman"/>
          <w:i/>
          <w:sz w:val="28"/>
          <w:szCs w:val="28"/>
        </w:rPr>
        <w:t xml:space="preserve"> </w:t>
      </w:r>
    </w:p>
    <w:p w:rsidR="00F31877" w:rsidRPr="009B5EE6" w:rsidRDefault="00F31877" w:rsidP="005C5EB5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i/>
          <w:sz w:val="32"/>
          <w:szCs w:val="32"/>
        </w:rPr>
      </w:pPr>
      <w:r w:rsidRPr="009B5EE6">
        <w:rPr>
          <w:rFonts w:ascii="Times New Roman" w:hAnsi="Times New Roman"/>
          <w:b/>
          <w:i/>
          <w:sz w:val="32"/>
          <w:szCs w:val="32"/>
        </w:rPr>
        <w:t xml:space="preserve">в </w:t>
      </w:r>
      <w:proofErr w:type="spellStart"/>
      <w:r w:rsidRPr="009B5EE6">
        <w:rPr>
          <w:rFonts w:ascii="Times New Roman" w:hAnsi="Times New Roman"/>
          <w:b/>
          <w:i/>
          <w:sz w:val="32"/>
          <w:szCs w:val="32"/>
        </w:rPr>
        <w:t>метапредметном</w:t>
      </w:r>
      <w:proofErr w:type="spellEnd"/>
      <w:r w:rsidRPr="009B5EE6">
        <w:rPr>
          <w:rFonts w:ascii="Times New Roman" w:hAnsi="Times New Roman"/>
          <w:b/>
          <w:i/>
          <w:sz w:val="32"/>
          <w:szCs w:val="32"/>
        </w:rPr>
        <w:t xml:space="preserve"> направлении:</w:t>
      </w:r>
    </w:p>
    <w:p w:rsidR="00F31877" w:rsidRPr="009B5EE6" w:rsidRDefault="00F31877" w:rsidP="00EC0799">
      <w:pPr>
        <w:numPr>
          <w:ilvl w:val="0"/>
          <w:numId w:val="2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первоначальное </w:t>
      </w:r>
      <w:r w:rsidRPr="009B5EE6">
        <w:rPr>
          <w:rFonts w:ascii="Times New Roman" w:hAnsi="Times New Roman"/>
          <w:b/>
          <w:sz w:val="28"/>
          <w:szCs w:val="28"/>
        </w:rPr>
        <w:t>представление</w:t>
      </w:r>
      <w:r w:rsidRPr="009B5EE6">
        <w:rPr>
          <w:rFonts w:ascii="Times New Roman" w:hAnsi="Times New Roman"/>
          <w:sz w:val="28"/>
          <w:szCs w:val="28"/>
        </w:rPr>
        <w:t xml:space="preserve"> об идеях и о методах математики как универсальном языке науки и техники, средстве моделирования процессов;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умение находить</w:t>
      </w:r>
      <w:r w:rsidRPr="009B5EE6">
        <w:rPr>
          <w:rFonts w:ascii="Times New Roman" w:hAnsi="Times New Roman"/>
          <w:sz w:val="28"/>
          <w:szCs w:val="28"/>
        </w:rPr>
        <w:t xml:space="preserve"> в различных источниках информацию;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умение</w:t>
      </w:r>
      <w:r w:rsidRPr="009B5EE6">
        <w:rPr>
          <w:rFonts w:ascii="Times New Roman" w:hAnsi="Times New Roman"/>
          <w:sz w:val="28"/>
          <w:szCs w:val="28"/>
        </w:rPr>
        <w:t xml:space="preserve"> </w:t>
      </w:r>
      <w:r w:rsidRPr="009B5EE6">
        <w:rPr>
          <w:rFonts w:ascii="Times New Roman" w:hAnsi="Times New Roman"/>
          <w:b/>
          <w:sz w:val="28"/>
          <w:szCs w:val="28"/>
        </w:rPr>
        <w:t>использовать</w:t>
      </w:r>
      <w:r w:rsidRPr="009B5EE6">
        <w:rPr>
          <w:rFonts w:ascii="Times New Roman" w:hAnsi="Times New Roman"/>
          <w:sz w:val="28"/>
          <w:szCs w:val="28"/>
        </w:rPr>
        <w:t xml:space="preserve"> геометрический язык для описания предметов окружающего мира в простейших случаях;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lastRenderedPageBreak/>
        <w:t xml:space="preserve">умение понимать </w:t>
      </w:r>
      <w:r w:rsidRPr="009B5EE6">
        <w:rPr>
          <w:rFonts w:ascii="Times New Roman" w:hAnsi="Times New Roman"/>
          <w:sz w:val="28"/>
          <w:szCs w:val="28"/>
        </w:rPr>
        <w:t xml:space="preserve">и </w:t>
      </w:r>
      <w:r w:rsidRPr="009B5EE6">
        <w:rPr>
          <w:rFonts w:ascii="Times New Roman" w:hAnsi="Times New Roman"/>
          <w:b/>
          <w:sz w:val="28"/>
          <w:szCs w:val="28"/>
        </w:rPr>
        <w:t>использовать</w:t>
      </w:r>
      <w:r w:rsidRPr="009B5EE6">
        <w:rPr>
          <w:rFonts w:ascii="Times New Roman" w:hAnsi="Times New Roman"/>
          <w:sz w:val="28"/>
          <w:szCs w:val="28"/>
        </w:rPr>
        <w:t xml:space="preserve"> математические средства наглядности (схемы, таблицы) для </w:t>
      </w:r>
      <w:r w:rsidR="004D0C1B" w:rsidRPr="009B5EE6">
        <w:rPr>
          <w:rFonts w:ascii="Times New Roman" w:hAnsi="Times New Roman"/>
          <w:sz w:val="28"/>
          <w:szCs w:val="28"/>
        </w:rPr>
        <w:t>интерпретации и</w:t>
      </w:r>
      <w:r w:rsidRPr="009B5EE6">
        <w:rPr>
          <w:rFonts w:ascii="Times New Roman" w:hAnsi="Times New Roman"/>
          <w:sz w:val="28"/>
          <w:szCs w:val="28"/>
        </w:rPr>
        <w:t xml:space="preserve"> иллюстрации;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 xml:space="preserve">умение </w:t>
      </w:r>
      <w:r w:rsidRPr="009B5EE6">
        <w:rPr>
          <w:rFonts w:ascii="Times New Roman" w:hAnsi="Times New Roman"/>
          <w:i/>
          <w:sz w:val="28"/>
          <w:szCs w:val="28"/>
        </w:rPr>
        <w:t>самостоятельно</w:t>
      </w:r>
      <w:r w:rsidRPr="009B5EE6">
        <w:rPr>
          <w:rFonts w:ascii="Times New Roman" w:hAnsi="Times New Roman"/>
          <w:b/>
          <w:sz w:val="28"/>
          <w:szCs w:val="28"/>
        </w:rPr>
        <w:t xml:space="preserve"> </w:t>
      </w:r>
      <w:r w:rsidRPr="009B5EE6">
        <w:rPr>
          <w:rFonts w:ascii="Times New Roman" w:hAnsi="Times New Roman"/>
          <w:sz w:val="28"/>
          <w:szCs w:val="28"/>
        </w:rPr>
        <w:t>ставить цели, выбирать алгоритмы для решения учебных математических проблем</w:t>
      </w:r>
      <w:r w:rsidRPr="009B5EE6">
        <w:rPr>
          <w:rFonts w:ascii="Times New Roman" w:hAnsi="Times New Roman"/>
          <w:b/>
          <w:sz w:val="28"/>
          <w:szCs w:val="28"/>
        </w:rPr>
        <w:t>;</w:t>
      </w:r>
    </w:p>
    <w:p w:rsidR="00F31877" w:rsidRPr="009B5EE6" w:rsidRDefault="00F31877" w:rsidP="00EC0799">
      <w:pPr>
        <w:numPr>
          <w:ilvl w:val="0"/>
          <w:numId w:val="2"/>
        </w:numPr>
        <w:spacing w:after="0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распознание</w:t>
      </w:r>
      <w:r w:rsidRPr="009B5EE6">
        <w:rPr>
          <w:rFonts w:ascii="Times New Roman" w:hAnsi="Times New Roman"/>
          <w:sz w:val="28"/>
          <w:szCs w:val="28"/>
        </w:rPr>
        <w:t xml:space="preserve"> математической задачи в контексте проблемной ситуации в окружающей жизни;</w:t>
      </w:r>
    </w:p>
    <w:p w:rsidR="00F31877" w:rsidRPr="00AA0A31" w:rsidRDefault="00F31877" w:rsidP="00EC0799">
      <w:pPr>
        <w:numPr>
          <w:ilvl w:val="0"/>
          <w:numId w:val="2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умение составлять</w:t>
      </w:r>
      <w:r w:rsidRPr="009B5EE6">
        <w:rPr>
          <w:rFonts w:ascii="Times New Roman" w:hAnsi="Times New Roman"/>
          <w:sz w:val="28"/>
          <w:szCs w:val="28"/>
        </w:rPr>
        <w:t xml:space="preserve"> алгебраи</w:t>
      </w:r>
      <w:r w:rsidR="00AA0A31">
        <w:rPr>
          <w:rFonts w:ascii="Times New Roman" w:hAnsi="Times New Roman"/>
          <w:sz w:val="28"/>
          <w:szCs w:val="28"/>
        </w:rPr>
        <w:t>ческие модели реальных ситуаций</w:t>
      </w:r>
      <w:r w:rsidR="00AA0A31" w:rsidRPr="00AA0A31">
        <w:rPr>
          <w:rFonts w:ascii="Times New Roman" w:hAnsi="Times New Roman"/>
          <w:sz w:val="28"/>
          <w:szCs w:val="28"/>
        </w:rPr>
        <w:t>;</w:t>
      </w:r>
    </w:p>
    <w:p w:rsidR="00AA0A31" w:rsidRPr="009B5EE6" w:rsidRDefault="00AA0A31" w:rsidP="00EC0799">
      <w:pPr>
        <w:numPr>
          <w:ilvl w:val="0"/>
          <w:numId w:val="2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умение пользоваться </w:t>
      </w:r>
      <w:r>
        <w:rPr>
          <w:rFonts w:ascii="Times New Roman" w:hAnsi="Times New Roman"/>
          <w:sz w:val="28"/>
          <w:szCs w:val="28"/>
        </w:rPr>
        <w:t>математическими пакетами.</w:t>
      </w:r>
    </w:p>
    <w:p w:rsidR="00F31877" w:rsidRPr="009B5EE6" w:rsidRDefault="00F31877" w:rsidP="005C5EB5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i/>
          <w:sz w:val="32"/>
          <w:szCs w:val="32"/>
        </w:rPr>
      </w:pPr>
      <w:r w:rsidRPr="009B5EE6">
        <w:rPr>
          <w:rFonts w:ascii="Times New Roman" w:hAnsi="Times New Roman"/>
          <w:b/>
          <w:i/>
          <w:sz w:val="32"/>
          <w:szCs w:val="32"/>
        </w:rPr>
        <w:t>в предметном направлении:</w:t>
      </w:r>
    </w:p>
    <w:p w:rsidR="00F31877" w:rsidRPr="009B5EE6" w:rsidRDefault="00F31877" w:rsidP="00EC0799">
      <w:pPr>
        <w:numPr>
          <w:ilvl w:val="0"/>
          <w:numId w:val="1"/>
        </w:numPr>
        <w:spacing w:before="100" w:beforeAutospacing="1" w:after="100" w:afterAutospacing="1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sz w:val="28"/>
          <w:szCs w:val="28"/>
        </w:rPr>
        <w:t>овладение</w:t>
      </w:r>
      <w:r w:rsidRPr="009B5EE6">
        <w:rPr>
          <w:rFonts w:ascii="Times New Roman" w:hAnsi="Times New Roman"/>
          <w:sz w:val="28"/>
          <w:szCs w:val="28"/>
        </w:rPr>
        <w:t xml:space="preserve"> базовым понятийным аппаратом по основным разделам содержания, иметь </w:t>
      </w:r>
      <w:r w:rsidRPr="009B5EE6">
        <w:rPr>
          <w:rFonts w:ascii="Times New Roman" w:hAnsi="Times New Roman"/>
          <w:b/>
          <w:sz w:val="28"/>
          <w:szCs w:val="28"/>
        </w:rPr>
        <w:t xml:space="preserve">представление </w:t>
      </w:r>
      <w:r w:rsidRPr="009B5EE6">
        <w:rPr>
          <w:rFonts w:ascii="Times New Roman" w:hAnsi="Times New Roman"/>
          <w:sz w:val="28"/>
          <w:szCs w:val="28"/>
        </w:rPr>
        <w:t xml:space="preserve">о числе и десятичной системе счисления, о натуральных числах, обыкновенных и десятичных дробях, об основных изучаемых понятиях (число, фигура, уравнение) как важнейших математических моделях, позволяющих описывать и изучать реальные процессы и явления; иметь </w:t>
      </w:r>
      <w:r w:rsidR="004D0C1B" w:rsidRPr="009B5EE6">
        <w:rPr>
          <w:rFonts w:ascii="Times New Roman" w:hAnsi="Times New Roman"/>
          <w:b/>
          <w:sz w:val="28"/>
          <w:szCs w:val="28"/>
        </w:rPr>
        <w:t>представление о</w:t>
      </w:r>
      <w:r w:rsidRPr="009B5EE6">
        <w:rPr>
          <w:rFonts w:ascii="Times New Roman" w:hAnsi="Times New Roman"/>
          <w:sz w:val="28"/>
          <w:szCs w:val="28"/>
        </w:rPr>
        <w:t xml:space="preserve"> достоверных, невозможных и случайных событиях, о плоских фигурах и их свойствах, а также о простейших пространственных телах;</w:t>
      </w:r>
    </w:p>
    <w:p w:rsidR="00F31877" w:rsidRPr="00340EFE" w:rsidRDefault="00F31877" w:rsidP="00EF293E">
      <w:pPr>
        <w:numPr>
          <w:ilvl w:val="0"/>
          <w:numId w:val="1"/>
        </w:numPr>
        <w:spacing w:after="0" w:line="360" w:lineRule="auto"/>
        <w:ind w:left="-180" w:right="-185" w:firstLine="720"/>
        <w:jc w:val="both"/>
        <w:rPr>
          <w:rFonts w:ascii="Times New Roman" w:hAnsi="Times New Roman"/>
          <w:b/>
          <w:sz w:val="28"/>
          <w:szCs w:val="28"/>
        </w:rPr>
      </w:pPr>
      <w:r w:rsidRPr="00340EFE">
        <w:rPr>
          <w:rFonts w:ascii="Times New Roman" w:hAnsi="Times New Roman"/>
          <w:b/>
          <w:sz w:val="28"/>
          <w:szCs w:val="28"/>
        </w:rPr>
        <w:t xml:space="preserve">умение работать </w:t>
      </w:r>
      <w:r w:rsidRPr="00340EFE">
        <w:rPr>
          <w:rFonts w:ascii="Times New Roman" w:hAnsi="Times New Roman"/>
          <w:sz w:val="28"/>
          <w:szCs w:val="28"/>
        </w:rPr>
        <w:t xml:space="preserve">с математическим текстом; </w:t>
      </w:r>
      <w:r w:rsidRPr="00340EFE">
        <w:rPr>
          <w:rFonts w:ascii="Times New Roman" w:hAnsi="Times New Roman"/>
          <w:b/>
          <w:sz w:val="28"/>
          <w:szCs w:val="28"/>
        </w:rPr>
        <w:t>выражать</w:t>
      </w:r>
      <w:r w:rsidRPr="00340EFE">
        <w:rPr>
          <w:rFonts w:ascii="Times New Roman" w:hAnsi="Times New Roman"/>
          <w:sz w:val="28"/>
          <w:szCs w:val="28"/>
        </w:rPr>
        <w:t xml:space="preserve"> свои мысли в устной и письменной речи, применяя математическую терминологию и символику; </w:t>
      </w:r>
      <w:r w:rsidRPr="00340EFE">
        <w:rPr>
          <w:rFonts w:ascii="Times New Roman" w:hAnsi="Times New Roman"/>
          <w:b/>
          <w:sz w:val="28"/>
          <w:szCs w:val="28"/>
        </w:rPr>
        <w:t>выполнять</w:t>
      </w:r>
      <w:r w:rsidRPr="00340EFE">
        <w:rPr>
          <w:rFonts w:ascii="Times New Roman" w:hAnsi="Times New Roman"/>
          <w:sz w:val="28"/>
          <w:szCs w:val="28"/>
        </w:rPr>
        <w:t xml:space="preserve"> арифметические действия с натуральными числами, обыкновенными и десятичными дробями; </w:t>
      </w:r>
      <w:r w:rsidRPr="00340EFE">
        <w:rPr>
          <w:rFonts w:ascii="Times New Roman" w:hAnsi="Times New Roman"/>
          <w:b/>
          <w:sz w:val="28"/>
          <w:szCs w:val="28"/>
        </w:rPr>
        <w:t>решать</w:t>
      </w:r>
      <w:r w:rsidRPr="00340EFE">
        <w:rPr>
          <w:rFonts w:ascii="Times New Roman" w:hAnsi="Times New Roman"/>
          <w:sz w:val="28"/>
          <w:szCs w:val="28"/>
        </w:rPr>
        <w:t xml:space="preserve"> текстовые задачи арифметическим способом; </w:t>
      </w:r>
      <w:r w:rsidRPr="00340EFE">
        <w:rPr>
          <w:rFonts w:ascii="Times New Roman" w:hAnsi="Times New Roman"/>
          <w:b/>
          <w:sz w:val="28"/>
          <w:szCs w:val="28"/>
        </w:rPr>
        <w:t>составлять</w:t>
      </w:r>
      <w:r w:rsidRPr="00340EFE">
        <w:rPr>
          <w:rFonts w:ascii="Times New Roman" w:hAnsi="Times New Roman"/>
          <w:sz w:val="28"/>
          <w:szCs w:val="28"/>
        </w:rPr>
        <w:t xml:space="preserve"> графические и аналити</w:t>
      </w:r>
      <w:r w:rsidR="00AA0A31">
        <w:rPr>
          <w:rFonts w:ascii="Times New Roman" w:hAnsi="Times New Roman"/>
          <w:sz w:val="28"/>
          <w:szCs w:val="28"/>
        </w:rPr>
        <w:t xml:space="preserve">ческие модели реальных ситуаций, </w:t>
      </w:r>
      <w:r w:rsidR="00AA0A31" w:rsidRPr="00AA0A31">
        <w:rPr>
          <w:rFonts w:ascii="Times New Roman" w:hAnsi="Times New Roman"/>
          <w:b/>
          <w:sz w:val="28"/>
          <w:szCs w:val="28"/>
        </w:rPr>
        <w:t xml:space="preserve">делать </w:t>
      </w:r>
      <w:r w:rsidR="00AA0A31">
        <w:rPr>
          <w:rFonts w:ascii="Times New Roman" w:hAnsi="Times New Roman"/>
          <w:sz w:val="28"/>
          <w:szCs w:val="28"/>
        </w:rPr>
        <w:t>геометрические чертежи на компьютере.</w:t>
      </w:r>
    </w:p>
    <w:p w:rsidR="00F31877" w:rsidRPr="009B5EE6" w:rsidRDefault="00F31877" w:rsidP="009B5EE6">
      <w:pPr>
        <w:spacing w:line="360" w:lineRule="auto"/>
        <w:ind w:left="-180" w:right="-185"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  </w:t>
      </w:r>
      <w:r w:rsidRPr="009B5EE6">
        <w:rPr>
          <w:rFonts w:ascii="Times New Roman" w:hAnsi="Times New Roman"/>
          <w:b/>
          <w:sz w:val="28"/>
          <w:szCs w:val="28"/>
        </w:rPr>
        <w:t xml:space="preserve">Требования к уровню </w:t>
      </w:r>
      <w:r w:rsidR="00AA0A31" w:rsidRPr="009B5EE6">
        <w:rPr>
          <w:rFonts w:ascii="Times New Roman" w:hAnsi="Times New Roman"/>
          <w:b/>
          <w:sz w:val="28"/>
          <w:szCs w:val="28"/>
        </w:rPr>
        <w:t>подготовки обучающихся</w:t>
      </w:r>
    </w:p>
    <w:p w:rsidR="00F31877" w:rsidRPr="009B5EE6" w:rsidRDefault="00F31877" w:rsidP="00EF293E">
      <w:pPr>
        <w:spacing w:line="360" w:lineRule="auto"/>
        <w:ind w:left="-180" w:right="-185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Предполагается, что знакомство учащихся с нестандартными</w:t>
      </w:r>
      <w:r w:rsidR="00AA0A31">
        <w:rPr>
          <w:rFonts w:ascii="Times New Roman" w:hAnsi="Times New Roman"/>
          <w:sz w:val="28"/>
          <w:szCs w:val="28"/>
        </w:rPr>
        <w:t xml:space="preserve"> и олимпиадными</w:t>
      </w:r>
      <w:r w:rsidRPr="009B5EE6">
        <w:rPr>
          <w:rFonts w:ascii="Times New Roman" w:hAnsi="Times New Roman"/>
          <w:sz w:val="28"/>
          <w:szCs w:val="28"/>
        </w:rPr>
        <w:t xml:space="preserve"> (как по формулировке, так и по решению) задачами будет способствовать повышению их успеваемости на уроках математики и развитию у них интереса к предмету.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lastRenderedPageBreak/>
        <w:t>Основой целеполагания является обновление требований к уровню подготовки школьников в системе естественно-математического образования, отражающее важнейшую особенность педагогической концепции государственного стандарта – переход от суммы «предметных результатов» к «</w:t>
      </w:r>
      <w:proofErr w:type="spellStart"/>
      <w:r w:rsidRPr="009B5EE6">
        <w:rPr>
          <w:rFonts w:ascii="Times New Roman" w:hAnsi="Times New Roman"/>
          <w:sz w:val="28"/>
          <w:szCs w:val="28"/>
        </w:rPr>
        <w:t>межпредметным</w:t>
      </w:r>
      <w:proofErr w:type="spellEnd"/>
      <w:r w:rsidRPr="009B5EE6">
        <w:rPr>
          <w:rFonts w:ascii="Times New Roman" w:hAnsi="Times New Roman"/>
          <w:sz w:val="28"/>
          <w:szCs w:val="28"/>
        </w:rPr>
        <w:t xml:space="preserve"> результатам». Такие результаты представляют собой </w:t>
      </w:r>
      <w:r w:rsidRPr="009B5EE6">
        <w:rPr>
          <w:rFonts w:ascii="Times New Roman" w:hAnsi="Times New Roman"/>
          <w:i/>
          <w:iCs/>
          <w:sz w:val="28"/>
          <w:szCs w:val="28"/>
        </w:rPr>
        <w:t xml:space="preserve">обобщенные способы деятельности, </w:t>
      </w:r>
      <w:r w:rsidRPr="009B5EE6">
        <w:rPr>
          <w:rFonts w:ascii="Times New Roman" w:hAnsi="Times New Roman"/>
          <w:sz w:val="28"/>
          <w:szCs w:val="28"/>
        </w:rPr>
        <w:t xml:space="preserve">которые отражают специфику не отдельных предметов, а ступеней общего образования. В государственном стандарте они зафиксированы как </w:t>
      </w:r>
      <w:r w:rsidRPr="009B5EE6">
        <w:rPr>
          <w:rFonts w:ascii="Times New Roman" w:hAnsi="Times New Roman"/>
          <w:i/>
          <w:iCs/>
          <w:sz w:val="28"/>
          <w:szCs w:val="28"/>
        </w:rPr>
        <w:t>общие учебные умения, навыки и способы человеческой деятельности,</w:t>
      </w:r>
      <w:r w:rsidRPr="009B5EE6">
        <w:rPr>
          <w:rFonts w:ascii="Times New Roman" w:hAnsi="Times New Roman"/>
          <w:sz w:val="28"/>
          <w:szCs w:val="28"/>
        </w:rPr>
        <w:t xml:space="preserve"> что предполагает повышенное внимание к развитию </w:t>
      </w:r>
      <w:proofErr w:type="spellStart"/>
      <w:r w:rsidRPr="009B5EE6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9B5EE6">
        <w:rPr>
          <w:rFonts w:ascii="Times New Roman" w:hAnsi="Times New Roman"/>
          <w:sz w:val="28"/>
          <w:szCs w:val="28"/>
        </w:rPr>
        <w:t xml:space="preserve"> связей курса математики. 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Для естественно-математического образования приоритетным можно считать: </w:t>
      </w:r>
    </w:p>
    <w:p w:rsidR="00F31877" w:rsidRPr="009B5EE6" w:rsidRDefault="00F31877" w:rsidP="00EC0799">
      <w:pPr>
        <w:pStyle w:val="ParagraphStyle"/>
        <w:numPr>
          <w:ilvl w:val="0"/>
          <w:numId w:val="12"/>
        </w:numPr>
        <w:tabs>
          <w:tab w:val="clear" w:pos="1260"/>
          <w:tab w:val="num" w:pos="0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развитие умений самостоятельно и мотивированно организовывать свою познавательную деятельность (от постановки цели до получения и оценки результата); </w:t>
      </w:r>
    </w:p>
    <w:p w:rsidR="00F31877" w:rsidRPr="009B5EE6" w:rsidRDefault="00F31877" w:rsidP="00EC0799">
      <w:pPr>
        <w:pStyle w:val="ParagraphStyle"/>
        <w:numPr>
          <w:ilvl w:val="0"/>
          <w:numId w:val="12"/>
        </w:numPr>
        <w:tabs>
          <w:tab w:val="clear" w:pos="1260"/>
          <w:tab w:val="num" w:pos="0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использовать элементы причинно-следственного и структурно-функционального анализа; </w:t>
      </w:r>
    </w:p>
    <w:p w:rsidR="00F31877" w:rsidRPr="009B5EE6" w:rsidRDefault="00F31877" w:rsidP="00EC0799">
      <w:pPr>
        <w:pStyle w:val="ParagraphStyle"/>
        <w:numPr>
          <w:ilvl w:val="0"/>
          <w:numId w:val="12"/>
        </w:numPr>
        <w:tabs>
          <w:tab w:val="clear" w:pos="1260"/>
          <w:tab w:val="num" w:pos="0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определять сущностные характеристики изучаемого объекта; </w:t>
      </w:r>
    </w:p>
    <w:p w:rsidR="00F31877" w:rsidRPr="00AA0A31" w:rsidRDefault="00F31877" w:rsidP="00EC0799">
      <w:pPr>
        <w:pStyle w:val="ParagraphStyle"/>
        <w:numPr>
          <w:ilvl w:val="0"/>
          <w:numId w:val="12"/>
        </w:numPr>
        <w:tabs>
          <w:tab w:val="clear" w:pos="1260"/>
          <w:tab w:val="num" w:pos="0"/>
        </w:tabs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самостоятельно выбирать критерии для сравнения, сопоставления, оценки и классификации объектов</w:t>
      </w:r>
      <w:r w:rsidRPr="00AA0A31">
        <w:rPr>
          <w:rFonts w:ascii="Times New Roman" w:hAnsi="Times New Roman"/>
          <w:sz w:val="28"/>
          <w:szCs w:val="28"/>
        </w:rPr>
        <w:t xml:space="preserve"> – в плане это является основой для целеполагания.</w:t>
      </w:r>
    </w:p>
    <w:p w:rsidR="00F31877" w:rsidRPr="009B5EE6" w:rsidRDefault="00F31877" w:rsidP="00EF293E">
      <w:pPr>
        <w:pStyle w:val="ParagraphStyle"/>
        <w:spacing w:before="75" w:after="45"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 xml:space="preserve">Реализация программы курса обеспечивает освоение умений и компетенций </w:t>
      </w:r>
      <w:r w:rsidR="00515AA1">
        <w:rPr>
          <w:rFonts w:ascii="Times New Roman" w:hAnsi="Times New Roman"/>
          <w:sz w:val="28"/>
          <w:szCs w:val="28"/>
        </w:rPr>
        <w:t xml:space="preserve">для решения нестандартных и олимпиадных задач </w:t>
      </w:r>
      <w:r w:rsidRPr="009B5EE6">
        <w:rPr>
          <w:rFonts w:ascii="Times New Roman" w:hAnsi="Times New Roman"/>
          <w:sz w:val="28"/>
          <w:szCs w:val="28"/>
        </w:rPr>
        <w:t>в рамках информационно-коммуникативной деятельности:</w:t>
      </w:r>
    </w:p>
    <w:p w:rsidR="00F31877" w:rsidRPr="009B5EE6" w:rsidRDefault="00F31877" w:rsidP="00FB0FA1">
      <w:pPr>
        <w:pStyle w:val="ParagraphStyle"/>
        <w:numPr>
          <w:ilvl w:val="0"/>
          <w:numId w:val="21"/>
        </w:numPr>
        <w:tabs>
          <w:tab w:val="clear" w:pos="540"/>
          <w:tab w:val="num" w:pos="-180"/>
        </w:tabs>
        <w:spacing w:line="36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создание условия</w:t>
      </w:r>
      <w:r w:rsidRPr="009B5EE6">
        <w:rPr>
          <w:rFonts w:ascii="Times New Roman" w:hAnsi="Times New Roman"/>
          <w:sz w:val="28"/>
          <w:szCs w:val="28"/>
        </w:rPr>
        <w:t xml:space="preserve"> для умения логически обосновывать суждения, выдвигать гипотезы и понимать необходимость их проверки, ясно, точно и грамотно выражать свои мысли в устной и письменной речи;</w:t>
      </w:r>
    </w:p>
    <w:p w:rsidR="00F31877" w:rsidRPr="009B5EE6" w:rsidRDefault="00F31877" w:rsidP="00FB0FA1">
      <w:pPr>
        <w:pStyle w:val="ParagraphStyle"/>
        <w:numPr>
          <w:ilvl w:val="0"/>
          <w:numId w:val="21"/>
        </w:numPr>
        <w:tabs>
          <w:tab w:val="clear" w:pos="540"/>
          <w:tab w:val="num" w:pos="-180"/>
        </w:tabs>
        <w:spacing w:line="360" w:lineRule="auto"/>
        <w:ind w:left="-180" w:firstLine="36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b/>
          <w:bCs/>
          <w:sz w:val="28"/>
          <w:szCs w:val="28"/>
        </w:rPr>
        <w:t>формирование умения</w:t>
      </w:r>
      <w:r w:rsidRPr="009B5EE6">
        <w:rPr>
          <w:rFonts w:ascii="Times New Roman" w:hAnsi="Times New Roman"/>
          <w:sz w:val="28"/>
          <w:szCs w:val="28"/>
        </w:rPr>
        <w:t xml:space="preserve"> использовать различные языки математики, свободно переходить с языка на язык для иллюстрации, интерпретации, аргументации и доказательства, интегрирования в личный опыт новой, в том числе самостоятельно полученной, информации;</w:t>
      </w:r>
    </w:p>
    <w:p w:rsidR="00F31877" w:rsidRPr="009B5EE6" w:rsidRDefault="00B93E5E" w:rsidP="00FB0FA1">
      <w:pPr>
        <w:pStyle w:val="ParagraphStyle"/>
        <w:numPr>
          <w:ilvl w:val="0"/>
          <w:numId w:val="20"/>
        </w:numPr>
        <w:tabs>
          <w:tab w:val="clear" w:pos="1260"/>
          <w:tab w:val="num" w:pos="-180"/>
        </w:tabs>
        <w:spacing w:line="360" w:lineRule="auto"/>
        <w:ind w:left="-18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создание условий </w:t>
      </w:r>
      <w:r w:rsidR="00F31877" w:rsidRPr="009B5EE6">
        <w:rPr>
          <w:rFonts w:ascii="Times New Roman" w:hAnsi="Times New Roman"/>
          <w:sz w:val="28"/>
          <w:szCs w:val="28"/>
        </w:rPr>
        <w:t xml:space="preserve">для плодотворного участия в работе в </w:t>
      </w:r>
      <w:proofErr w:type="gramStart"/>
      <w:r w:rsidR="00F31877" w:rsidRPr="009B5EE6">
        <w:rPr>
          <w:rFonts w:ascii="Times New Roman" w:hAnsi="Times New Roman"/>
          <w:sz w:val="28"/>
          <w:szCs w:val="28"/>
        </w:rPr>
        <w:t>группе,  развития</w:t>
      </w:r>
      <w:proofErr w:type="gramEnd"/>
      <w:r w:rsidR="00F31877" w:rsidRPr="009B5EE6">
        <w:rPr>
          <w:rFonts w:ascii="Times New Roman" w:hAnsi="Times New Roman"/>
          <w:sz w:val="28"/>
          <w:szCs w:val="28"/>
        </w:rPr>
        <w:t xml:space="preserve"> умения самостоятельно и мотивированно организовывать свою деятельность, использовать приобретенные знания и умения в практической деятельности и повседневной жизни для исследования (моделирования) несложных практических ситуаций на основе изученных формул и свойств тел;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F31877" w:rsidRPr="009B5EE6" w:rsidRDefault="00F31877" w:rsidP="009B5EE6">
      <w:pPr>
        <w:pStyle w:val="ParagraphStyle"/>
        <w:spacing w:before="195" w:after="105" w:line="360" w:lineRule="auto"/>
        <w:ind w:left="-72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6.   И</w:t>
      </w:r>
      <w:r w:rsidRPr="009B5EE6">
        <w:rPr>
          <w:rFonts w:ascii="Times New Roman" w:hAnsi="Times New Roman"/>
          <w:b/>
          <w:bCs/>
          <w:sz w:val="32"/>
          <w:szCs w:val="32"/>
        </w:rPr>
        <w:t>нформационно-методическое обеспечение</w:t>
      </w:r>
    </w:p>
    <w:p w:rsidR="00F31877" w:rsidRPr="009B5EE6" w:rsidRDefault="00F31877" w:rsidP="00EF293E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Предполагается уверенное использование учащимися мультимедийных ресурсов и компьютерных технологий для обработки, передачи, систематизации информации, создания баз данных, презентации результатов познавательн</w:t>
      </w:r>
      <w:r w:rsidR="00B93E5E">
        <w:rPr>
          <w:rFonts w:ascii="Times New Roman" w:hAnsi="Times New Roman"/>
          <w:sz w:val="28"/>
          <w:szCs w:val="28"/>
        </w:rPr>
        <w:t>ой и практической деятельности, построения рисунков и графиков.</w:t>
      </w:r>
    </w:p>
    <w:p w:rsidR="00F31877" w:rsidRPr="009B5EE6" w:rsidRDefault="00F31877" w:rsidP="009B5EE6">
      <w:pPr>
        <w:pStyle w:val="ParagraphStyle"/>
        <w:spacing w:line="360" w:lineRule="auto"/>
        <w:ind w:left="-180" w:firstLine="720"/>
        <w:jc w:val="both"/>
        <w:rPr>
          <w:rFonts w:ascii="Times New Roman" w:hAnsi="Times New Roman"/>
          <w:sz w:val="28"/>
          <w:szCs w:val="28"/>
        </w:rPr>
      </w:pPr>
      <w:r w:rsidRPr="009B5EE6">
        <w:rPr>
          <w:rFonts w:ascii="Times New Roman" w:hAnsi="Times New Roman"/>
          <w:sz w:val="28"/>
          <w:szCs w:val="28"/>
        </w:rPr>
        <w:t>Программа предусматривает следующие</w:t>
      </w:r>
      <w:r w:rsidRPr="009B5EE6">
        <w:rPr>
          <w:rFonts w:ascii="Times New Roman" w:hAnsi="Times New Roman"/>
          <w:spacing w:val="45"/>
          <w:sz w:val="28"/>
          <w:szCs w:val="28"/>
        </w:rPr>
        <w:t xml:space="preserve"> варианты </w:t>
      </w:r>
      <w:r w:rsidRPr="009B5EE6">
        <w:rPr>
          <w:rFonts w:ascii="Times New Roman" w:hAnsi="Times New Roman"/>
          <w:sz w:val="28"/>
          <w:szCs w:val="28"/>
        </w:rPr>
        <w:t xml:space="preserve">дидактико-технологического обеспечения учебного процесса: наглядные пособия для курса математики, модели геометрических тел, таблицы, чертёжные принадлежности и инструменты; для информационно-компьютерной поддержки учебного процесса используются: компьютер, сканер, интерактивная доска, презентации, проекты учащихся и учителей; программно-педагогические средства, а также рабочая программа, справочная литература, </w:t>
      </w:r>
      <w:proofErr w:type="spellStart"/>
      <w:r w:rsidRPr="009B5EE6">
        <w:rPr>
          <w:rFonts w:ascii="Times New Roman" w:hAnsi="Times New Roman"/>
          <w:sz w:val="28"/>
          <w:szCs w:val="28"/>
        </w:rPr>
        <w:t>разноуровневые</w:t>
      </w:r>
      <w:proofErr w:type="spellEnd"/>
      <w:r w:rsidRPr="009B5EE6">
        <w:rPr>
          <w:rFonts w:ascii="Times New Roman" w:hAnsi="Times New Roman"/>
          <w:sz w:val="28"/>
          <w:szCs w:val="28"/>
        </w:rPr>
        <w:t xml:space="preserve"> тесты, зад</w:t>
      </w:r>
      <w:r w:rsidR="00B93E5E">
        <w:rPr>
          <w:rFonts w:ascii="Times New Roman" w:hAnsi="Times New Roman"/>
          <w:sz w:val="28"/>
          <w:szCs w:val="28"/>
        </w:rPr>
        <w:t>ания для проектной деятельности, сборники олимпиадных и нестандартных задач педагога, подробное описание всех математических игр и правил к ним.</w:t>
      </w:r>
    </w:p>
    <w:p w:rsidR="00340EFE" w:rsidRDefault="00340EFE" w:rsidP="00340EFE">
      <w:pPr>
        <w:pStyle w:val="ParagraphStyle"/>
        <w:spacing w:line="360" w:lineRule="auto"/>
        <w:jc w:val="center"/>
        <w:rPr>
          <w:rFonts w:ascii="Times New Roman" w:hAnsi="Times New Roman"/>
          <w:sz w:val="28"/>
          <w:szCs w:val="28"/>
        </w:rPr>
        <w:sectPr w:rsidR="00340EFE" w:rsidSect="00DD293D">
          <w:headerReference w:type="even" r:id="rId8"/>
          <w:headerReference w:type="default" r:id="rId9"/>
          <w:pgSz w:w="11906" w:h="16838"/>
          <w:pgMar w:top="1134" w:right="1106" w:bottom="851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340EFE" w:rsidRPr="008C2F41" w:rsidRDefault="00340EFE" w:rsidP="00340EFE">
      <w:pPr>
        <w:pStyle w:val="ParagraphStyle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8C2F41">
        <w:rPr>
          <w:rFonts w:ascii="Times New Roman" w:hAnsi="Times New Roman"/>
          <w:b/>
          <w:sz w:val="22"/>
          <w:szCs w:val="22"/>
        </w:rPr>
        <w:lastRenderedPageBreak/>
        <w:t>Календарно - тематическое планирование</w:t>
      </w:r>
    </w:p>
    <w:tbl>
      <w:tblPr>
        <w:tblpPr w:leftFromText="180" w:rightFromText="180" w:vertAnchor="text" w:horzAnchor="margin" w:tblpY="3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564"/>
        <w:gridCol w:w="696"/>
        <w:gridCol w:w="1667"/>
        <w:gridCol w:w="1926"/>
        <w:gridCol w:w="1636"/>
        <w:gridCol w:w="1673"/>
        <w:gridCol w:w="1992"/>
        <w:gridCol w:w="1884"/>
        <w:gridCol w:w="690"/>
        <w:gridCol w:w="524"/>
      </w:tblGrid>
      <w:tr w:rsidR="00340EFE" w:rsidRPr="004D0C1B" w:rsidTr="004D0C1B">
        <w:trPr>
          <w:trHeight w:val="705"/>
        </w:trPr>
        <w:tc>
          <w:tcPr>
            <w:tcW w:w="271" w:type="pct"/>
            <w:vMerge w:val="restart"/>
            <w:textDirection w:val="btLr"/>
            <w:vAlign w:val="center"/>
          </w:tcPr>
          <w:p w:rsidR="00340EFE" w:rsidRPr="004D0C1B" w:rsidRDefault="004D0C1B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519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231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553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Характеристика деятельности обучающихся, виды учебной деятельности</w:t>
            </w:r>
          </w:p>
        </w:tc>
        <w:tc>
          <w:tcPr>
            <w:tcW w:w="639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 xml:space="preserve">Вид </w:t>
            </w:r>
          </w:p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контроля - измерители</w:t>
            </w:r>
          </w:p>
        </w:tc>
        <w:tc>
          <w:tcPr>
            <w:tcW w:w="1758" w:type="pct"/>
            <w:gridSpan w:val="3"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Планируемые результаты освоение материала</w:t>
            </w:r>
          </w:p>
        </w:tc>
        <w:tc>
          <w:tcPr>
            <w:tcW w:w="625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Домашнее задание, примечание</w:t>
            </w:r>
          </w:p>
        </w:tc>
        <w:tc>
          <w:tcPr>
            <w:tcW w:w="404" w:type="pct"/>
            <w:gridSpan w:val="2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проведения</w:t>
            </w:r>
          </w:p>
        </w:tc>
      </w:tr>
      <w:tr w:rsidR="00340EFE" w:rsidRPr="004D0C1B" w:rsidTr="004D0C1B">
        <w:trPr>
          <w:trHeight w:val="707"/>
        </w:trPr>
        <w:tc>
          <w:tcPr>
            <w:tcW w:w="271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9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3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3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555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661" w:type="pct"/>
            <w:vMerge w:val="restar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625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gridSpan w:val="2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40EFE" w:rsidRPr="004D0C1B" w:rsidTr="004D0C1B">
        <w:trPr>
          <w:trHeight w:val="885"/>
        </w:trPr>
        <w:tc>
          <w:tcPr>
            <w:tcW w:w="271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9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1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3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9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3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5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" w:type="pct"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6" w:type="pct"/>
            <w:vAlign w:val="center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40EFE" w:rsidRPr="004D0C1B" w:rsidTr="004D0C1B">
        <w:trPr>
          <w:trHeight w:val="491"/>
        </w:trPr>
        <w:tc>
          <w:tcPr>
            <w:tcW w:w="4824" w:type="pct"/>
            <w:gridSpan w:val="10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Всего 26 часов, 1 час в неделю</w:t>
            </w:r>
          </w:p>
        </w:tc>
        <w:tc>
          <w:tcPr>
            <w:tcW w:w="176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19" w:type="pct"/>
            <w:shd w:val="clear" w:color="auto" w:fill="FFFFFF"/>
          </w:tcPr>
          <w:p w:rsidR="00340EFE" w:rsidRPr="004D0C1B" w:rsidRDefault="00170939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Числа и вычисления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сравнивать отрезки, измерять длины отрезков. Воспроизведение изученной информации с заданной степенью свернутости, подбор аргументов, соответствующих решению, умеют правильно оформлять работу. Умеют, развернуто обосновывать суждения.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Самостоятельное выполнение упражнений, построений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точно, грамотно излагать свои мысли в устной и письменной речи, понимают смысл поставленной задачи. Поиск нескольких способов решения, аргументация рационального способа, проведение доказательных рассуждений.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находить в различных источниках примеры на законы сложения</w:t>
            </w:r>
          </w:p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выполнять устные вычисления на сложение и вычитание двухзначных, трехзначных чисел.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Кроссворд, заполнить классификационную таблицу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519" w:type="pct"/>
            <w:shd w:val="clear" w:color="auto" w:fill="FFFFFF"/>
          </w:tcPr>
          <w:p w:rsidR="00340EFE" w:rsidRPr="004D0C1B" w:rsidRDefault="00170939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Числа и вычисления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. Математические пакеты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умножение и деление натуральных чисел, знают основные законы умножения.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Восприятие устной речи, участие в диалоге, запись главного, приведение примеров.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Решения текстовых задач и уравнений с неполными условными данными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, использование математических пакетов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Адекватное восприятие устной речи, проведение информационно-смыслового анализа текста, приведение примеров.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B93E5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Работают 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>с математическим справочником.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выполнять устные вычисления на умножение и деление двухзначных чисел.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Заполнить тетрадь по правилам, свойства натуральных чисел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519" w:type="pct"/>
            <w:shd w:val="clear" w:color="auto" w:fill="FFFFFF"/>
          </w:tcPr>
          <w:p w:rsidR="00340EFE" w:rsidRPr="004D0C1B" w:rsidRDefault="00170939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Числа и вычисления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Математический хоккей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Составление плана выполнения построений, приведение примеров, формулирование выводов. Умеют, развернуто обосновывать суждения.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умножение и деление натуральных чисел, знают основные законы умножения.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Знакомство с игрой «Математический хоккей». Разбор правил, составленных учителем.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Восприятие устной речи, участие в диалоге, запись главного, приведение примеров.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Разбор и решение заданий на действия с именованными величинами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Воспроизведение прослушанной и прочитанной информации с заданной степенью свернутости. Участие в диалоге. Отражение в письменной форме свои решения.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B73C1F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Работают с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математическим справочником.  Выполняют и оформляют тестовые задания.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действия, с именованными величинами применяя наиболее удобный способ.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ребус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519" w:type="pct"/>
            <w:shd w:val="clear" w:color="auto" w:fill="FFFFFF"/>
          </w:tcPr>
          <w:p w:rsidR="00340EFE" w:rsidRPr="004D0C1B" w:rsidRDefault="00170939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Числа и вычисления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Математический хоккей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Составление плана выполнения построений, приведение примеров, формулирование выводов. Умеют, развернуто обосновывать суждения.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умножение и деление натуральных чисел, знают основные законы умножения.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Проведение игры «Математический хоккей»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Восприятие устной речи, участие в диалоге, запись главного, приведение примеров.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Разбор и решение заданий на действия с именованными величинами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Воспроизведение прослушанной и прочитанной информации с заданной степенью свернутости. Участие в диалоге. Отражение в письменной форме свои решения.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B73C1F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Работают с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математическим справочником.  Выполняют и оформляют тестовые задания.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действия, с именованными величинами применяя наиболее удобный способ.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сообщения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519" w:type="pct"/>
            <w:shd w:val="clear" w:color="auto" w:fill="FFFFFF"/>
          </w:tcPr>
          <w:p w:rsidR="00340EFE" w:rsidRPr="004D0C1B" w:rsidRDefault="00170939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Геометрические фигуры. </w:t>
            </w:r>
            <w:r w:rsidR="00B93E5E" w:rsidRPr="004D0C1B">
              <w:rPr>
                <w:rFonts w:ascii="Times New Roman" w:hAnsi="Times New Roman"/>
                <w:color w:val="4D515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340EFE" w:rsidRPr="004D0C1B">
              <w:rPr>
                <w:rFonts w:ascii="Times New Roman" w:hAnsi="Times New Roman"/>
                <w:bCs/>
                <w:sz w:val="20"/>
                <w:szCs w:val="20"/>
              </w:rPr>
              <w:t>Текстовые задачи. Арифметические задачи</w:t>
            </w:r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Демонстрируют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умение обобщения и систематизации знаний по основным темам курса математики начальной школы. Владение умением предвидеть возможные последствия своих действий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проблемных задач, фронтальный опрос.</w:t>
            </w:r>
          </w:p>
        </w:tc>
        <w:tc>
          <w:tcPr>
            <w:tcW w:w="543" w:type="pct"/>
            <w:shd w:val="clear" w:color="auto" w:fill="FFFFFF"/>
          </w:tcPr>
          <w:p w:rsidR="00B93E5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свободно пользоваться умением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обобщения и систематизации знаний по задачам повышенной сложности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Владение навыками контроля и оценки своей деятельности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Самостоятельно</w:t>
            </w: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ставят цели, выбирают алгоритмы для решения учебных математических проблем.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Обобщают и систематизируют знания по основным темам курса математики начальной школы.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сообщения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519" w:type="pct"/>
            <w:shd w:val="clear" w:color="auto" w:fill="FFFFFF"/>
          </w:tcPr>
          <w:p w:rsidR="00B93E5E" w:rsidRPr="004D0C1B" w:rsidRDefault="00170939" w:rsidP="00170939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Геометрические фигуры.</w:t>
            </w:r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="00B93E5E"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340EFE" w:rsidRPr="004D0C1B" w:rsidRDefault="00340EFE" w:rsidP="001709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Занимательные задачи на проценты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Знают способы решения уравнений, умеют решать простейшие задачи на движение, на стоимость. Формирование умения заполнять и оформлять таблицы, отвечать на вопросы с помощью таблиц. Знают основные единицы измерения длины, массы, времени, площади, умеют переводить одни единицы в другие, выполняют действия с именованными величинами.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Проблемные 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задания, практикум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Подбирают аргументы, формулируют выводы, отражают в письменной форме результаты своей деятельности.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Используют схемы и таблицы для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интерпретации и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иллюстрации</w:t>
            </w:r>
          </w:p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решать задачи разными способами, выбирают наиболее рациональный способ.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Решение задач с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 xml:space="preserve">помощью </w:t>
            </w:r>
            <w:proofErr w:type="spellStart"/>
            <w:r w:rsidR="00B73C1F"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keepNext/>
              <w:keepLines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keepNext/>
              <w:keepLines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519" w:type="pct"/>
            <w:shd w:val="clear" w:color="auto" w:fill="FFFFFF"/>
          </w:tcPr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Олимпиадные задачи.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Задачи на взвешивание.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340EF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Демонстрируют умение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обобщения и систематизации знаний по основным темам курса математики начальной школы. Владение умением предвидеть возможные последствия своих действий.</w:t>
            </w: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проблемных задач, фронтальный опрос.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свободно пользоваться умением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обобщения и систематизации знаний по задачам повышенной сложности Владение навыками контроля и оценки своей деятельности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Самостоятельно</w:t>
            </w: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ставят цели, выбирают алгоритмы для решения учебных математических проблем.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Обобщают и систематизируют знания по основным темам курса математики начальной школы.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Олимпиадные задачи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C1B" w:rsidRPr="004D0C1B" w:rsidTr="004D0C1B">
        <w:trPr>
          <w:cantSplit/>
          <w:trHeight w:val="1134"/>
        </w:trPr>
        <w:tc>
          <w:tcPr>
            <w:tcW w:w="27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519" w:type="pct"/>
            <w:shd w:val="clear" w:color="auto" w:fill="FFFFFF"/>
          </w:tcPr>
          <w:p w:rsidR="00EA7B37" w:rsidRPr="004D0C1B" w:rsidRDefault="00EA7B37" w:rsidP="00EA7B3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Олимпиадные задачи.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Задачи на переливание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«Что? Где? Когда?»</w:t>
            </w:r>
          </w:p>
        </w:tc>
        <w:tc>
          <w:tcPr>
            <w:tcW w:w="231" w:type="pct"/>
            <w:shd w:val="clear" w:color="auto" w:fill="FFFFFF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  <w:shd w:val="clear" w:color="auto" w:fill="FFFFFF"/>
          </w:tcPr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Демонстрируют умение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обобщения и систематизации знаний по основным темам курса математики начальной школы. 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Знакомство с игрой «Что? Где? Когда?» и правилами, составленными учителем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Владение умением предвидеть возможные последствия своих действий</w:t>
            </w:r>
          </w:p>
          <w:p w:rsidR="00B93E5E" w:rsidRPr="004D0C1B" w:rsidRDefault="00B93E5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проблемных задач, фронтальный опрос.</w:t>
            </w:r>
          </w:p>
        </w:tc>
        <w:tc>
          <w:tcPr>
            <w:tcW w:w="543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</w:t>
            </w:r>
            <w:r w:rsidR="00B93E5E" w:rsidRPr="004D0C1B">
              <w:rPr>
                <w:rFonts w:ascii="Times New Roman" w:hAnsi="Times New Roman"/>
                <w:sz w:val="20"/>
                <w:szCs w:val="20"/>
              </w:rPr>
              <w:t>свободно пользоваться умением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обобщения и систематизации знаний по задачам повышенной сложности Владение навыками контроля и оценки своей деятельности</w:t>
            </w:r>
          </w:p>
        </w:tc>
        <w:tc>
          <w:tcPr>
            <w:tcW w:w="555" w:type="pct"/>
            <w:shd w:val="clear" w:color="auto" w:fill="FFFFFF"/>
          </w:tcPr>
          <w:p w:rsidR="00340EFE" w:rsidRPr="004D0C1B" w:rsidRDefault="00340EFE" w:rsidP="004D0C1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Самостоятельно</w:t>
            </w:r>
            <w:r w:rsidRPr="004D0C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ставят цели, выбирают алгоритмы для решения учебных математических проблем.</w:t>
            </w:r>
          </w:p>
        </w:tc>
        <w:tc>
          <w:tcPr>
            <w:tcW w:w="661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Обобщают и систематизируют знания по основным темам курса математики начальной школы.</w:t>
            </w:r>
          </w:p>
        </w:tc>
        <w:tc>
          <w:tcPr>
            <w:tcW w:w="625" w:type="pct"/>
            <w:shd w:val="clear" w:color="auto" w:fill="FFFFFF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Подготовить информацию</w:t>
            </w:r>
          </w:p>
        </w:tc>
        <w:tc>
          <w:tcPr>
            <w:tcW w:w="229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shd w:val="clear" w:color="auto" w:fill="FFFFFF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Время, часы.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Игра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«Что? Где? Когда?»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keepNext/>
              <w:spacing w:before="20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 xml:space="preserve">Имеют представлении о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римских цифрах,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 о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сумме разрядных слагаемых, о позиционном способе записи числа, о десятичной системе счисления.  </w:t>
            </w: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Могут записать, пользуясь римской нумерацией, числа, прочиталь числа записанные в таблице разрядов.  Умение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работы с тестовыми заданиями</w:t>
            </w: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 xml:space="preserve">. Могут прочитать число, записанное разными способами и перевести из одной записи в другую. 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Восприятие устной речи, проведение информационно-смыслового анализа текста и лекции, приведение и разбор примеров</w:t>
            </w: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проблемных задач, фронтальный опрос. Самостоятельное выполнение заданий и построений, оценивание своих знаний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keepNext/>
              <w:spacing w:before="20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Воспроизводят прослушанную и прочитанную информацию с заданной степенью свернутости. Проводят информационно-смысловой анализ прочитанного текста, 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участвуют в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диалоге.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keepNext/>
              <w:spacing w:before="20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Заполняют и оформляют таблицы, отвечают на вопросы с помощью таблиц</w:t>
            </w: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. Могут прочитать числа записанные в таблице разрядов и проанализировать полученные результаты.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keepNext/>
              <w:spacing w:before="20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Могут сравнивать числа, в которых отдельные числа заменены звездочками.  Могут числа, данные в тексе или текстовой задачи, записать цифрами разным способом.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Работа с информацией, карточка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Календарь. История возникновения календаря.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Имеют понятие календаря,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умеют анализировать 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ситуацию. Восприятие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устной речи, участие в диалоге, запись главного, приведение примеров.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Знакомство с правилами игры «Своя игра»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Знают определение буквенного выражения. Умеют выполнять числовые подстановки в буквенные выражения и находить числовые значения. Могут 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излагать информацию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обосновывая свой собственный подход.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Самостоятельное выполнение заданий и построений, оценивание своих знаний.  Решение проблемных задач, фронтальный опрос.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Участвуют в диалоге, отражают в письменной форме свои решения. Подбирают аргументы для ответа на поставленный вопрос, приводят примеры</w:t>
            </w: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Работают с математическим справочником, умение выполнения и оформления тестовых заданий. Умеют составлять буквенные выражения по заданным условиям и для жизненных ситуаций.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noProof/>
                <w:sz w:val="20"/>
                <w:szCs w:val="20"/>
              </w:rPr>
              <w:t>Могут переводить обычную речь на математический язык – язык цифр, знаков, действий и других символов.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Книги, работа в библиотеке, интернет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Календарь. Решение задач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«Своя игра»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Имеют понятие календаря,</w:t>
            </w:r>
          </w:p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анализировать ситуацию.</w:t>
            </w:r>
          </w:p>
          <w:p w:rsidR="00EA7B37" w:rsidRPr="004D0C1B" w:rsidRDefault="00EA7B37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Проведение игры «Своя игра»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Нахождение в учебнике главного.</w:t>
            </w:r>
          </w:p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Проблемные задачи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Восприятие устной речи, участие в диалоге, понимание точки зрения собеседника. Умеют работать по заданному алгоритму, аргументировать ответ или ошибку.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Понимают язык рисунков и чертежей. Воспроизведение 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теории,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прослушанной с заданной степенью свернутости, участие в диалоге, подбор аргументов для объяснения ошибки.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сделать рисунок по описанию. Могут изображать геометрические фигуры. Могут решать задачи на действия.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сообщения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519" w:type="pct"/>
          </w:tcPr>
          <w:p w:rsidR="00340EFE" w:rsidRPr="004D0C1B" w:rsidRDefault="00340EFE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занимательных задач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A7B37" w:rsidRPr="004D0C1B" w:rsidRDefault="00EA7B37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работать по заданному алгоритму, доказывать правильность решения с помощью аргументов. Умеют решать проблемные задачи и ситуации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работать с чертежными инструментами.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keepNext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упражнений, составление опорного конспекта, ответы на вопросы. Решение проблемных задач, фронтальный опрос, упражнения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Воспроизведение прочитанной информации с заданной степенью свернутости, умеют работать по заданному алгоритму.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выбрать и выполнить задание по своим силам и знаниям, применить знания для решения практических задач.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Осуществляют проверку выводов, положений, закономерностей, теорем.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провести сравнительный анализ понятий отрезок и луч, отрезок и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прямая линия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.  Умеют измерять отрезки с использованием заданного нестандартного единичного отрезка.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Индивидуальные карточки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519" w:type="pct"/>
          </w:tcPr>
          <w:p w:rsidR="00340EFE" w:rsidRPr="004D0C1B" w:rsidRDefault="00340EFE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Удивительный мир чисел. 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Выполняют сложение и вычитание натуральных чисел, знают основные законы сложения.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Знакомство с правилами игры «Математический морской бой»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Аргументировано отвечают на поставленные вопросы,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осмысливают ошибки, устраняют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недочеты.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Практикум, Выполнение заданий, взаимопроверка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заданий, обсуждение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заданий из печатной тетради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Владение диалогической речью, подбор аргументов, формулировка выводов, отражение в письменной форме результатов своей деятельности.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Могут </w:t>
            </w:r>
            <w:r w:rsidR="00B73C1F" w:rsidRPr="004D0C1B">
              <w:rPr>
                <w:rFonts w:ascii="Times New Roman" w:hAnsi="Times New Roman"/>
                <w:bCs/>
                <w:sz w:val="20"/>
                <w:szCs w:val="20"/>
              </w:rPr>
              <w:t>излагать информацию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, интерпретируя факты, разъясняя значение и смысл теории.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на геометрических рисунках находить равные отрезки.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Презентация, задачи на взвешивание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Задачи на переливание. Задачи на движение.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«Математический морской бой»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описать элементы ломаной линии. Могут определить, какие из ломаных замкнутые, а какие – незамкнутые.  Воспроизведение прочитанной информации с заданной степенью свернутости, умеют правильного оформления решений, умение выбрать из данной информации нужную информацию.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Проведение игры «Математический морской бой»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Выполнение проблемных заданий группой, работа с вариантами программированного контроля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Умеют проводить самооценку собственных действий. 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Умеют ф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ормулировать полученные результаты.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работать по заданному алгоритму, выполнять и оформлять тестовые задания, сопоставлять предмет и окружающий мир.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изобразить замкнутую, незамкнутую, самопересекающуюся ломаную. Могут найти длину ломаной.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Индивидуальные карточки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Старинные задачи.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Имеют представление о 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координатном луче, о начале отсчета, об единичном отрезке.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Составление алгоритмов, отражение в письменной форме результатов деятельности, умеют заполнять математические кроссворды.</w:t>
            </w:r>
          </w:p>
          <w:p w:rsidR="00EA7B37" w:rsidRPr="004D0C1B" w:rsidRDefault="00EA7B37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Знакомства с правила игры «Сто к одному»</w:t>
            </w:r>
          </w:p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изображать на координатном луче числа, заданные координатами. Проведение информационно-смыслового анализа прочитанного текста, составление конспекта, участие в диалоге. Умеют определять понятия, приводить доказательства</w:t>
            </w:r>
          </w:p>
          <w:p w:rsidR="00EA7B37" w:rsidRPr="004D0C1B" w:rsidRDefault="00EA7B37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Составление опорного конспекта, работа по карточкам.</w:t>
            </w:r>
          </w:p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Исследование предложенных решений в групповой форме.</w:t>
            </w:r>
          </w:p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Проблемные задачи, индивидуальный опрос. Обсуждение ошибок, решение проблемной задачи в группе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Отражают в письменной форме свои решения, сопоставляют и классифицируют, участвуют в диалоге. Могут выделить и записать главное, могут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привести примеры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работать по заданному алгоритму, выполнять и оформлять тестовые задания, сопоставлять предмет и окружающий мир. Могут собрать материал для сообщения по заданной теме.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записывать координаты точек, изображенных на координатном луче. Могут изображать точки на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координатном луче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, принимая за единичный отрезок отрезки разных длин. Могут составлять числовые выражения для точек, изображенных на координатном луче.</w:t>
            </w:r>
          </w:p>
        </w:tc>
        <w:tc>
          <w:tcPr>
            <w:tcW w:w="625" w:type="pct"/>
          </w:tcPr>
          <w:p w:rsidR="00340EFE" w:rsidRPr="004D0C1B" w:rsidRDefault="00340EFE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Работа в библиотеке, 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>опрос учащихся школы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keepLines/>
              <w:spacing w:before="20"/>
              <w:ind w:left="113" w:right="-41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keepNext/>
              <w:keepLines/>
              <w:spacing w:before="20"/>
              <w:ind w:left="113" w:right="-41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Принцип Дирихле. Старинные задачи.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«Сто к одному»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553" w:type="pct"/>
          </w:tcPr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Демонстрируют умение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расширять и обобщать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знания о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числовых выражениях, о геометрических фигурах и координатном луче.  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Проведение игры «Сто к одному»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составлять текст научного стиля</w:t>
            </w:r>
          </w:p>
        </w:tc>
        <w:tc>
          <w:tcPr>
            <w:tcW w:w="639" w:type="pct"/>
          </w:tcPr>
          <w:p w:rsidR="00340EFE" w:rsidRPr="004D0C1B" w:rsidRDefault="00B73C1F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Индивидуальное решение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контрольных заданий.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Владение навыками контроля и оценки своей деятельности, умением предвидеть возможные последствия своих действий.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самостоятельно выбрать рациональный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способ решения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заданий с числовыми выражениями, и на координатном луче.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Обобщают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знания о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числовых выражениях, о геометрических фигурах и координатном луче.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Презентация, сообщения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17-18.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Простейшие геометрические фигуры.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2 часа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Умеют изображать точку, принадлежащую прямой, лучу, отрезку, измерять отрезки; оформлять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задачи с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построениями.  Используют для решения познавательных задач справочную литературу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Практикум, фронтальный опрос, упражнения Взаимопроверка в парах.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Тренировочные упражнения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Проводят информационно-смыслового анализа прочитанного текста.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пользоваться справочником для нахождения формул, умеют определять понятия, приводить доказательства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производить округление до любого разряда устно.  Могут решать текстовые задачи на составление выражений и производить вычисление этих выражений в примерных значениях.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Заполнить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таблицу, сообщения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19-20.</w:t>
            </w:r>
          </w:p>
        </w:tc>
        <w:tc>
          <w:tcPr>
            <w:tcW w:w="519" w:type="pct"/>
          </w:tcPr>
          <w:p w:rsidR="00EA7B37" w:rsidRPr="004D0C1B" w:rsidRDefault="00340EF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Пространство и размерность</w:t>
            </w:r>
            <w:r w:rsidR="00EA7B37"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340EFE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2 часа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Восприятие устной речи, участие в диалоге, понимание точки зрения собеседника, подбор аргументов для ответа на поставленный вопрос, приведение примеров </w:t>
            </w:r>
            <w:proofErr w:type="gramStart"/>
            <w:r w:rsidRPr="004D0C1B">
              <w:rPr>
                <w:rFonts w:ascii="Times New Roman" w:hAnsi="Times New Roman"/>
                <w:sz w:val="20"/>
                <w:szCs w:val="20"/>
              </w:rPr>
              <w:t>Умеют</w:t>
            </w:r>
            <w:proofErr w:type="gramEnd"/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вычислять приблизительный результат, используя правило прикидки.  Умеют пользоваться энциклопедией, математическим справочником, записанными правилами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упражнений, составление опорного конспекта, ответы на вопросы.</w:t>
            </w:r>
          </w:p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Решение проблемных задач, фронтальный опрос, упражнения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Умеют, аргументировано отвечать на поставленные вопросы, осмысление ошибок и их устранение. Умеют проводить самооценку собственных действий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Используют прикидку для проверки выполненных вычислений и в реальных ситуациях. Умеют, аргументировано отвечать на поставленные вопросы, участие в диалоге.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использовать прикидку для проверки любых выселений и решений уравнений.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Заполнить тетрадь по правилам, пространственные фигуры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21-23.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Занимательные размещения и перестановки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3 часа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Имеют представление о </w:t>
            </w: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 xml:space="preserve">многозначных числах, о вычислениях с многозначными числами. 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Умеют составлять текст научного стиля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Разбор правил игры «Кто хочет стать математиком?»</w:t>
            </w:r>
          </w:p>
          <w:p w:rsidR="00EA7B37" w:rsidRPr="004D0C1B" w:rsidRDefault="00EA7B37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Проведение игры «Кто хочет стать математиком?»</w:t>
            </w:r>
          </w:p>
          <w:p w:rsidR="00340EFE" w:rsidRPr="004D0C1B" w:rsidRDefault="00340EFE" w:rsidP="00EA7B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проверить, какие вычисления выполнены правильно, а какие – нет.  Проведение информационно-смыслового анализа прочитанного текста, составление конспекта, участие в диалоге. Могут выполнять любые действия с многозначными числами.  Могут сделать прикидку перед выполнением вычислений.  Восприятие устной речи, проведение информационно-смыслового анализа лекции, составление конспекта, приведение и разбор примеров.</w:t>
            </w:r>
          </w:p>
        </w:tc>
        <w:tc>
          <w:tcPr>
            <w:tcW w:w="63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Работа с опорными конспектами, работа с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раздаточными материалами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Практикум, фронтальный опрос, упражнения Взаимопроверка в парах.</w:t>
            </w:r>
          </w:p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Тренировочные упражнения.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проверить, какие вычисления выполнены правильно, а какие – нет.  Восприятие устной речи, участие в диалоге, умеют аргументировано отвечать, приведение примеров. Могут составить набор карточек с заданиями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Умеют проводить сравнительный анализ, сопоставлять, рассуждать. Могут выделить и записать главное, могут </w:t>
            </w:r>
            <w:r w:rsidR="00B73C1F" w:rsidRPr="004D0C1B">
              <w:rPr>
                <w:rFonts w:ascii="Times New Roman" w:hAnsi="Times New Roman"/>
                <w:sz w:val="20"/>
                <w:szCs w:val="20"/>
              </w:rPr>
              <w:t>привести примеры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>. Используют для решения познавательных задач справочную литературу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Могут выполнять любые действия с многозначными числами.  Могут сделать прикидку перед выполнением вычислений.  Могут решать текстовые задачи на выполнение действий с многозначными числами.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Упражнения на размещения и перестановку объектов, которые условно можно считать точками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0EFE" w:rsidRPr="004D0C1B" w:rsidTr="004D0C1B">
        <w:trPr>
          <w:cantSplit/>
          <w:trHeight w:val="1134"/>
        </w:trPr>
        <w:tc>
          <w:tcPr>
            <w:tcW w:w="27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lastRenderedPageBreak/>
              <w:t>24-26.</w:t>
            </w:r>
          </w:p>
        </w:tc>
        <w:tc>
          <w:tcPr>
            <w:tcW w:w="519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Точки и ломаные</w:t>
            </w:r>
          </w:p>
          <w:p w:rsidR="00EA7B37" w:rsidRPr="004D0C1B" w:rsidRDefault="00EA7B37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GeoGebra</w:t>
            </w:r>
            <w:proofErr w:type="spellEnd"/>
            <w:r w:rsidRPr="004D0C1B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31" w:type="pct"/>
          </w:tcPr>
          <w:p w:rsidR="00340EFE" w:rsidRPr="004D0C1B" w:rsidRDefault="00340EFE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3 часа</w:t>
            </w:r>
          </w:p>
        </w:tc>
        <w:tc>
          <w:tcPr>
            <w:tcW w:w="55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</w:tcPr>
          <w:p w:rsidR="00340EFE" w:rsidRPr="004D0C1B" w:rsidRDefault="00B73C1F" w:rsidP="004D0C1B">
            <w:pPr>
              <w:keepNext/>
              <w:keepLine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Индивидуальное решение</w:t>
            </w:r>
            <w:r w:rsidR="00340EFE" w:rsidRPr="004D0C1B">
              <w:rPr>
                <w:rFonts w:ascii="Times New Roman" w:hAnsi="Times New Roman"/>
                <w:sz w:val="20"/>
                <w:szCs w:val="20"/>
              </w:rPr>
              <w:t xml:space="preserve"> контрольных заданий</w:t>
            </w:r>
            <w:r w:rsidR="00EA7B37" w:rsidRPr="004D0C1B">
              <w:rPr>
                <w:rFonts w:ascii="Times New Roman" w:hAnsi="Times New Roman"/>
                <w:sz w:val="20"/>
                <w:szCs w:val="20"/>
              </w:rPr>
              <w:t xml:space="preserve"> с использованием математического пакета</w:t>
            </w:r>
          </w:p>
        </w:tc>
        <w:tc>
          <w:tcPr>
            <w:tcW w:w="543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Владеют навыками самоанализа и самоконтроля</w:t>
            </w:r>
          </w:p>
        </w:tc>
        <w:tc>
          <w:tcPr>
            <w:tcW w:w="55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Умеют составлять текст научного стиля</w:t>
            </w:r>
          </w:p>
        </w:tc>
        <w:tc>
          <w:tcPr>
            <w:tcW w:w="661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 xml:space="preserve">Могут самостоятельно выбрать рациональный </w:t>
            </w:r>
            <w:bookmarkStart w:id="0" w:name="_GoBack"/>
            <w:bookmarkEnd w:id="0"/>
            <w:r w:rsidR="00B73C1F" w:rsidRPr="004D0C1B">
              <w:rPr>
                <w:rFonts w:ascii="Times New Roman" w:hAnsi="Times New Roman"/>
                <w:sz w:val="20"/>
                <w:szCs w:val="20"/>
              </w:rPr>
              <w:t>способ решения</w:t>
            </w:r>
            <w:r w:rsidRPr="004D0C1B">
              <w:rPr>
                <w:rFonts w:ascii="Times New Roman" w:hAnsi="Times New Roman"/>
                <w:sz w:val="20"/>
                <w:szCs w:val="20"/>
              </w:rPr>
              <w:t xml:space="preserve"> заданий на округление натуральных чисел, на вычисления с многозначными числами.</w:t>
            </w:r>
          </w:p>
        </w:tc>
        <w:tc>
          <w:tcPr>
            <w:tcW w:w="625" w:type="pct"/>
          </w:tcPr>
          <w:p w:rsidR="00340EFE" w:rsidRPr="004D0C1B" w:rsidRDefault="00340EFE" w:rsidP="004D0C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0C1B">
              <w:rPr>
                <w:rFonts w:ascii="Times New Roman" w:hAnsi="Times New Roman"/>
                <w:sz w:val="20"/>
                <w:szCs w:val="20"/>
              </w:rPr>
              <w:t>Точка. Ломаная, её определение. Ломаная простая, открытая. Длина ломаной</w:t>
            </w:r>
          </w:p>
        </w:tc>
        <w:tc>
          <w:tcPr>
            <w:tcW w:w="229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extDirection w:val="btLr"/>
            <w:vAlign w:val="center"/>
          </w:tcPr>
          <w:p w:rsidR="00340EFE" w:rsidRPr="004D0C1B" w:rsidRDefault="00340EFE" w:rsidP="004D0C1B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40EFE" w:rsidRPr="008C2F41" w:rsidRDefault="00340EFE" w:rsidP="00340EFE">
      <w:pPr>
        <w:pStyle w:val="ParagraphStyle"/>
        <w:spacing w:before="195" w:after="105" w:line="360" w:lineRule="auto"/>
        <w:rPr>
          <w:rFonts w:ascii="Times New Roman" w:hAnsi="Times New Roman"/>
          <w:b/>
          <w:bCs/>
          <w:sz w:val="22"/>
          <w:szCs w:val="22"/>
        </w:rPr>
      </w:pPr>
    </w:p>
    <w:p w:rsidR="00340EFE" w:rsidRPr="008C2F41" w:rsidRDefault="00340EFE" w:rsidP="00340EFE">
      <w:pPr>
        <w:rPr>
          <w:rFonts w:ascii="Times New Roman" w:hAnsi="Times New Roman"/>
        </w:rPr>
      </w:pPr>
    </w:p>
    <w:p w:rsidR="00F31877" w:rsidRPr="009B5EE6" w:rsidRDefault="00F31877" w:rsidP="00F4115B">
      <w:pPr>
        <w:pStyle w:val="ParagraphStyle"/>
        <w:spacing w:line="360" w:lineRule="auto"/>
        <w:ind w:right="126" w:firstLine="540"/>
        <w:jc w:val="both"/>
        <w:rPr>
          <w:rFonts w:ascii="Times New Roman" w:hAnsi="Times New Roman"/>
          <w:sz w:val="28"/>
          <w:szCs w:val="28"/>
        </w:rPr>
      </w:pPr>
    </w:p>
    <w:sectPr w:rsidR="00F31877" w:rsidRPr="009B5EE6" w:rsidSect="00340EFE">
      <w:pgSz w:w="16838" w:h="11906" w:orient="landscape"/>
      <w:pgMar w:top="1106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098" w:rsidRDefault="00530098">
      <w:r>
        <w:separator/>
      </w:r>
    </w:p>
  </w:endnote>
  <w:endnote w:type="continuationSeparator" w:id="0">
    <w:p w:rsidR="00530098" w:rsidRDefault="0053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098" w:rsidRDefault="00530098">
      <w:r>
        <w:separator/>
      </w:r>
    </w:p>
  </w:footnote>
  <w:footnote w:type="continuationSeparator" w:id="0">
    <w:p w:rsidR="00530098" w:rsidRDefault="00530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C1B" w:rsidRDefault="004D0C1B" w:rsidP="00DD293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0C1B" w:rsidRDefault="004D0C1B" w:rsidP="00CE1B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C1B" w:rsidRDefault="004D0C1B" w:rsidP="00DD293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3C1F">
      <w:rPr>
        <w:rStyle w:val="a6"/>
        <w:noProof/>
      </w:rPr>
      <w:t>28</w:t>
    </w:r>
    <w:r>
      <w:rPr>
        <w:rStyle w:val="a6"/>
      </w:rPr>
      <w:fldChar w:fldCharType="end"/>
    </w:r>
  </w:p>
  <w:p w:rsidR="004D0C1B" w:rsidRDefault="004D0C1B" w:rsidP="00CE1BB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B1655"/>
    <w:multiLevelType w:val="hybridMultilevel"/>
    <w:tmpl w:val="EC6803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E22C0"/>
    <w:multiLevelType w:val="hybridMultilevel"/>
    <w:tmpl w:val="A3E6405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A893982"/>
    <w:multiLevelType w:val="hybridMultilevel"/>
    <w:tmpl w:val="D11E01B2"/>
    <w:lvl w:ilvl="0" w:tplc="04190001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3" w15:restartNumberingAfterBreak="0">
    <w:nsid w:val="1CC57082"/>
    <w:multiLevelType w:val="hybridMultilevel"/>
    <w:tmpl w:val="DB40B462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34C7A"/>
    <w:multiLevelType w:val="hybridMultilevel"/>
    <w:tmpl w:val="64860626"/>
    <w:lvl w:ilvl="0" w:tplc="875A2BF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39373B7"/>
    <w:multiLevelType w:val="hybridMultilevel"/>
    <w:tmpl w:val="2C4607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D2901"/>
    <w:multiLevelType w:val="hybridMultilevel"/>
    <w:tmpl w:val="85DE04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587949"/>
    <w:multiLevelType w:val="hybridMultilevel"/>
    <w:tmpl w:val="94EEDB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0DF2AD7"/>
    <w:multiLevelType w:val="hybridMultilevel"/>
    <w:tmpl w:val="5596EEEC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73D9E"/>
    <w:multiLevelType w:val="hybridMultilevel"/>
    <w:tmpl w:val="87F08C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A4C3F84"/>
    <w:multiLevelType w:val="hybridMultilevel"/>
    <w:tmpl w:val="C37010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C144F"/>
    <w:multiLevelType w:val="hybridMultilevel"/>
    <w:tmpl w:val="611E1D4C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2" w15:restartNumberingAfterBreak="0">
    <w:nsid w:val="52D33515"/>
    <w:multiLevelType w:val="hybridMultilevel"/>
    <w:tmpl w:val="5C24453A"/>
    <w:lvl w:ilvl="0" w:tplc="04190001">
      <w:start w:val="1"/>
      <w:numFmt w:val="bullet"/>
      <w:lvlText w:val=""/>
      <w:lvlJc w:val="left"/>
      <w:pPr>
        <w:tabs>
          <w:tab w:val="num" w:pos="357"/>
        </w:tabs>
        <w:ind w:left="3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13" w15:restartNumberingAfterBreak="0">
    <w:nsid w:val="52D91D1B"/>
    <w:multiLevelType w:val="hybridMultilevel"/>
    <w:tmpl w:val="1C1E265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546314FE"/>
    <w:multiLevelType w:val="hybridMultilevel"/>
    <w:tmpl w:val="F30E0F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5" w15:restartNumberingAfterBreak="0">
    <w:nsid w:val="60056F62"/>
    <w:multiLevelType w:val="hybridMultilevel"/>
    <w:tmpl w:val="B99C0E2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15E188D"/>
    <w:multiLevelType w:val="hybridMultilevel"/>
    <w:tmpl w:val="430E030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7" w15:restartNumberingAfterBreak="0">
    <w:nsid w:val="66AB03FE"/>
    <w:multiLevelType w:val="hybridMultilevel"/>
    <w:tmpl w:val="A98259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835046A"/>
    <w:multiLevelType w:val="hybridMultilevel"/>
    <w:tmpl w:val="0D98FD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F875EE1"/>
    <w:multiLevelType w:val="hybridMultilevel"/>
    <w:tmpl w:val="4A94931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0" w15:restartNumberingAfterBreak="0">
    <w:nsid w:val="79550241"/>
    <w:multiLevelType w:val="hybridMultilevel"/>
    <w:tmpl w:val="71E85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2"/>
  </w:num>
  <w:num w:numId="5">
    <w:abstractNumId w:val="2"/>
  </w:num>
  <w:num w:numId="6">
    <w:abstractNumId w:val="0"/>
  </w:num>
  <w:num w:numId="7">
    <w:abstractNumId w:val="10"/>
  </w:num>
  <w:num w:numId="8">
    <w:abstractNumId w:val="5"/>
  </w:num>
  <w:num w:numId="9">
    <w:abstractNumId w:val="15"/>
  </w:num>
  <w:num w:numId="10">
    <w:abstractNumId w:val="7"/>
  </w:num>
  <w:num w:numId="11">
    <w:abstractNumId w:val="1"/>
  </w:num>
  <w:num w:numId="12">
    <w:abstractNumId w:val="18"/>
  </w:num>
  <w:num w:numId="13">
    <w:abstractNumId w:val="4"/>
  </w:num>
  <w:num w:numId="14">
    <w:abstractNumId w:val="17"/>
  </w:num>
  <w:num w:numId="15">
    <w:abstractNumId w:val="19"/>
  </w:num>
  <w:num w:numId="16">
    <w:abstractNumId w:val="16"/>
  </w:num>
  <w:num w:numId="17">
    <w:abstractNumId w:val="14"/>
  </w:num>
  <w:num w:numId="18">
    <w:abstractNumId w:val="20"/>
  </w:num>
  <w:num w:numId="19">
    <w:abstractNumId w:val="6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921"/>
    <w:rsid w:val="000003B9"/>
    <w:rsid w:val="00020D49"/>
    <w:rsid w:val="00032E05"/>
    <w:rsid w:val="000422EB"/>
    <w:rsid w:val="000E1C38"/>
    <w:rsid w:val="000E6B45"/>
    <w:rsid w:val="000F1355"/>
    <w:rsid w:val="00107018"/>
    <w:rsid w:val="00131EDA"/>
    <w:rsid w:val="00170939"/>
    <w:rsid w:val="00190BBE"/>
    <w:rsid w:val="001D1682"/>
    <w:rsid w:val="001D6434"/>
    <w:rsid w:val="00212CE5"/>
    <w:rsid w:val="00224EB8"/>
    <w:rsid w:val="0022688D"/>
    <w:rsid w:val="00265948"/>
    <w:rsid w:val="00282951"/>
    <w:rsid w:val="002A741A"/>
    <w:rsid w:val="002E6057"/>
    <w:rsid w:val="00317CC0"/>
    <w:rsid w:val="00340EFE"/>
    <w:rsid w:val="00357921"/>
    <w:rsid w:val="00364619"/>
    <w:rsid w:val="00366F6B"/>
    <w:rsid w:val="00494C60"/>
    <w:rsid w:val="004D0C1B"/>
    <w:rsid w:val="004D328B"/>
    <w:rsid w:val="00515AA1"/>
    <w:rsid w:val="00523B6C"/>
    <w:rsid w:val="00530098"/>
    <w:rsid w:val="00586709"/>
    <w:rsid w:val="005A4247"/>
    <w:rsid w:val="005C5EB5"/>
    <w:rsid w:val="005D139B"/>
    <w:rsid w:val="005D139F"/>
    <w:rsid w:val="005F7DE9"/>
    <w:rsid w:val="00650723"/>
    <w:rsid w:val="006E0BAC"/>
    <w:rsid w:val="006E5A50"/>
    <w:rsid w:val="007719DC"/>
    <w:rsid w:val="00791851"/>
    <w:rsid w:val="00802821"/>
    <w:rsid w:val="008042DA"/>
    <w:rsid w:val="00804AD4"/>
    <w:rsid w:val="008F6E1F"/>
    <w:rsid w:val="0090491A"/>
    <w:rsid w:val="009B5EE6"/>
    <w:rsid w:val="009D4ECE"/>
    <w:rsid w:val="00AA0A31"/>
    <w:rsid w:val="00B50C67"/>
    <w:rsid w:val="00B73C1F"/>
    <w:rsid w:val="00B917AB"/>
    <w:rsid w:val="00B93E5E"/>
    <w:rsid w:val="00BB3508"/>
    <w:rsid w:val="00BF3301"/>
    <w:rsid w:val="00C02485"/>
    <w:rsid w:val="00C2701D"/>
    <w:rsid w:val="00C3386B"/>
    <w:rsid w:val="00CE016B"/>
    <w:rsid w:val="00CE1BB6"/>
    <w:rsid w:val="00D33D00"/>
    <w:rsid w:val="00DD293D"/>
    <w:rsid w:val="00E55F4F"/>
    <w:rsid w:val="00E65D8F"/>
    <w:rsid w:val="00E76BF9"/>
    <w:rsid w:val="00EA7B37"/>
    <w:rsid w:val="00EC0799"/>
    <w:rsid w:val="00EC2954"/>
    <w:rsid w:val="00EC6A1A"/>
    <w:rsid w:val="00EF293E"/>
    <w:rsid w:val="00F31877"/>
    <w:rsid w:val="00F4115B"/>
    <w:rsid w:val="00F46EA7"/>
    <w:rsid w:val="00FB0FA1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101573-35EF-4677-90FC-B3E94988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92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357921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3">
    <w:name w:val="List Paragraph"/>
    <w:basedOn w:val="a"/>
    <w:uiPriority w:val="99"/>
    <w:qFormat/>
    <w:rsid w:val="00BB3508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/>
    </w:rPr>
  </w:style>
  <w:style w:type="paragraph" w:styleId="a4">
    <w:name w:val="header"/>
    <w:basedOn w:val="a"/>
    <w:link w:val="a5"/>
    <w:uiPriority w:val="99"/>
    <w:rsid w:val="00CE1B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00F7"/>
    <w:rPr>
      <w:lang w:eastAsia="en-US"/>
    </w:rPr>
  </w:style>
  <w:style w:type="character" w:styleId="a6">
    <w:name w:val="page number"/>
    <w:basedOn w:val="a0"/>
    <w:uiPriority w:val="99"/>
    <w:rsid w:val="00CE1BB6"/>
    <w:rPr>
      <w:rFonts w:cs="Times New Roman"/>
    </w:rPr>
  </w:style>
  <w:style w:type="paragraph" w:styleId="a7">
    <w:name w:val="footer"/>
    <w:basedOn w:val="a"/>
    <w:link w:val="a8"/>
    <w:uiPriority w:val="99"/>
    <w:semiHidden/>
    <w:unhideWhenUsed/>
    <w:rsid w:val="00340E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0EF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60A09-6149-45D7-8F37-0B60918A8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28</Pages>
  <Words>4576</Words>
  <Characters>26084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30599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Витальевна</dc:creator>
  <cp:lastModifiedBy>Андрей</cp:lastModifiedBy>
  <cp:revision>8</cp:revision>
  <cp:lastPrinted>2019-11-09T07:42:00Z</cp:lastPrinted>
  <dcterms:created xsi:type="dcterms:W3CDTF">2019-09-14T10:20:00Z</dcterms:created>
  <dcterms:modified xsi:type="dcterms:W3CDTF">2020-05-29T17:26:00Z</dcterms:modified>
</cp:coreProperties>
</file>