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E27" w:rsidRDefault="00BD7E27" w:rsidP="00BD7E27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E5C42">
        <w:rPr>
          <w:rFonts w:ascii="Times New Roman" w:eastAsia="Calibri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eastAsia="Calibri" w:hAnsi="Times New Roman" w:cs="Times New Roman"/>
          <w:b/>
          <w:sz w:val="28"/>
          <w:szCs w:val="28"/>
        </w:rPr>
        <w:t>30</w:t>
      </w:r>
    </w:p>
    <w:p w:rsidR="00BD7E27" w:rsidRDefault="00BD7E27" w:rsidP="00BD7E2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Практическая работа </w:t>
      </w:r>
    </w:p>
    <w:p w:rsidR="00BD7E27" w:rsidRPr="006C7243" w:rsidRDefault="00BD7E27" w:rsidP="00BD7E2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Тема: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/>
          <w:sz w:val="24"/>
          <w:szCs w:val="24"/>
        </w:rPr>
        <w:t>Морфология и орфография</w:t>
      </w:r>
    </w:p>
    <w:p w:rsidR="00BD7E27" w:rsidRPr="00925FD1" w:rsidRDefault="00BD7E27" w:rsidP="00BD7E27">
      <w:pPr>
        <w:tabs>
          <w:tab w:val="left" w:pos="540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Наименование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25FD1">
        <w:rPr>
          <w:rFonts w:ascii="Times New Roman" w:hAnsi="Times New Roman" w:cs="Times New Roman"/>
          <w:sz w:val="28"/>
          <w:szCs w:val="28"/>
        </w:rPr>
        <w:t>Предлог как часть речи</w:t>
      </w:r>
      <w:r w:rsidRPr="00925FD1">
        <w:rPr>
          <w:rFonts w:ascii="Times New Roman" w:hAnsi="Times New Roman" w:cs="Times New Roman"/>
          <w:sz w:val="28"/>
          <w:szCs w:val="28"/>
        </w:rPr>
        <w:tab/>
      </w:r>
    </w:p>
    <w:p w:rsidR="00BD7E27" w:rsidRPr="006C7243" w:rsidRDefault="00BD7E27" w:rsidP="00BD7E2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Цель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систематизация знаний о </w:t>
      </w:r>
      <w:r>
        <w:rPr>
          <w:rFonts w:ascii="Times New Roman" w:eastAsia="Calibri" w:hAnsi="Times New Roman" w:cs="Times New Roman"/>
          <w:sz w:val="24"/>
          <w:szCs w:val="24"/>
        </w:rPr>
        <w:t>служебных частях речи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предлоге  как части речи, отличие производных предлогов, </w:t>
      </w:r>
      <w:r w:rsidRPr="006C7243">
        <w:rPr>
          <w:rFonts w:ascii="Times New Roman" w:eastAsia="Calibri" w:hAnsi="Times New Roman" w:cs="Times New Roman"/>
          <w:sz w:val="24"/>
          <w:szCs w:val="24"/>
        </w:rPr>
        <w:t>закрепление навыков правописания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предлогов.</w:t>
      </w:r>
    </w:p>
    <w:p w:rsidR="00BD7E27" w:rsidRPr="006C7243" w:rsidRDefault="00BD7E27" w:rsidP="00BD7E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Формируемые личностные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D7E27" w:rsidRPr="006C7243" w:rsidRDefault="00BD7E27" w:rsidP="00BD7E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i/>
          <w:sz w:val="24"/>
          <w:szCs w:val="24"/>
        </w:rPr>
        <w:t>Л5.  - готовность  и  способность  к  самостоятельной,  творческой  и  ответственной деятельности;</w:t>
      </w:r>
    </w:p>
    <w:p w:rsidR="00BD7E27" w:rsidRPr="006C7243" w:rsidRDefault="00BD7E27" w:rsidP="00BD7E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Формируемые </w:t>
      </w:r>
      <w:proofErr w:type="spellStart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метапредметные</w:t>
      </w:r>
      <w:proofErr w:type="spellEnd"/>
      <w:r w:rsidRPr="006C724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результаты</w:t>
      </w:r>
      <w:r w:rsidRPr="006C724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BD7E27" w:rsidRPr="006C7243" w:rsidRDefault="00BD7E27" w:rsidP="00BD7E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 xml:space="preserve">М3. </w:t>
      </w:r>
      <w:r w:rsidRPr="006C7243">
        <w:rPr>
          <w:rFonts w:ascii="Times New Roman" w:hAnsi="Times New Roman" w:cs="Times New Roman"/>
          <w:sz w:val="24"/>
          <w:szCs w:val="24"/>
        </w:rPr>
        <w:t xml:space="preserve">- </w:t>
      </w:r>
      <w:r w:rsidRPr="006C7243">
        <w:rPr>
          <w:rFonts w:ascii="Times New Roman" w:hAnsi="Times New Roman" w:cs="Times New Roman"/>
          <w:i/>
          <w:sz w:val="24"/>
          <w:szCs w:val="24"/>
        </w:rPr>
        <w:t xml:space="preserve">использование  приобретенных  знаний  и  умений  для  анализа  языковых  явлений  на </w:t>
      </w:r>
      <w:proofErr w:type="spellStart"/>
      <w:r w:rsidRPr="006C7243">
        <w:rPr>
          <w:rFonts w:ascii="Times New Roman" w:hAnsi="Times New Roman" w:cs="Times New Roman"/>
          <w:i/>
          <w:sz w:val="24"/>
          <w:szCs w:val="24"/>
        </w:rPr>
        <w:t>межпредметном</w:t>
      </w:r>
      <w:proofErr w:type="spellEnd"/>
      <w:r w:rsidRPr="006C7243">
        <w:rPr>
          <w:rFonts w:ascii="Times New Roman" w:hAnsi="Times New Roman" w:cs="Times New Roman"/>
          <w:i/>
          <w:sz w:val="24"/>
          <w:szCs w:val="24"/>
        </w:rPr>
        <w:t xml:space="preserve"> уровне.</w:t>
      </w:r>
    </w:p>
    <w:p w:rsidR="00BD7E27" w:rsidRPr="006C7243" w:rsidRDefault="00BD7E27" w:rsidP="00BD7E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Формируемые предметные результаты:</w:t>
      </w:r>
      <w:bookmarkStart w:id="0" w:name="_GoBack"/>
      <w:bookmarkEnd w:id="0"/>
    </w:p>
    <w:p w:rsidR="00BD7E27" w:rsidRPr="006C7243" w:rsidRDefault="00BD7E27" w:rsidP="00BD7E2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C7243">
        <w:rPr>
          <w:rFonts w:ascii="Times New Roman" w:hAnsi="Times New Roman" w:cs="Times New Roman"/>
          <w:i/>
          <w:sz w:val="24"/>
          <w:szCs w:val="24"/>
        </w:rPr>
        <w:t>П3 -владение умением анализировать текст с точки зрения наличия в нем явной и скрытой, основной и второстепенной информации.</w:t>
      </w:r>
    </w:p>
    <w:p w:rsidR="00BD7E27" w:rsidRPr="006C7243" w:rsidRDefault="00BD7E27" w:rsidP="00BD7E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Время работы:</w:t>
      </w:r>
      <w:r w:rsidRPr="006C724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2 ч.</w:t>
      </w:r>
    </w:p>
    <w:p w:rsidR="00BD7E27" w:rsidRPr="006C7243" w:rsidRDefault="00BD7E27" w:rsidP="00BD7E27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 xml:space="preserve">Оборудование и материалы:  </w:t>
      </w:r>
      <w:r w:rsidRPr="006C7243">
        <w:rPr>
          <w:rFonts w:ascii="Times New Roman" w:eastAsia="Calibri" w:hAnsi="Times New Roman" w:cs="Times New Roman"/>
          <w:i/>
          <w:sz w:val="24"/>
          <w:szCs w:val="24"/>
        </w:rPr>
        <w:t>раздаточный материал.</w:t>
      </w:r>
    </w:p>
    <w:p w:rsidR="00BD7E27" w:rsidRPr="006C7243" w:rsidRDefault="00BD7E27" w:rsidP="00BD7E27">
      <w:pPr>
        <w:ind w:left="709"/>
        <w:rPr>
          <w:rFonts w:ascii="Times New Roman" w:eastAsia="Calibri" w:hAnsi="Times New Roman" w:cs="Times New Roman"/>
          <w:b/>
          <w:sz w:val="24"/>
          <w:szCs w:val="24"/>
        </w:rPr>
      </w:pPr>
      <w:r w:rsidRPr="006C7243">
        <w:rPr>
          <w:rFonts w:ascii="Times New Roman" w:eastAsia="Calibri" w:hAnsi="Times New Roman" w:cs="Times New Roman"/>
          <w:b/>
          <w:sz w:val="24"/>
          <w:szCs w:val="24"/>
        </w:rPr>
        <w:t>Вопросы для самопроверки:</w:t>
      </w:r>
    </w:p>
    <w:p w:rsidR="00BD7E27" w:rsidRPr="001F012C" w:rsidRDefault="00BD7E27" w:rsidP="00BD7E27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>Что такое</w:t>
      </w:r>
      <w:r>
        <w:rPr>
          <w:rFonts w:ascii="Times New Roman" w:eastAsia="Calibri" w:hAnsi="Times New Roman" w:cs="Times New Roman"/>
          <w:i/>
          <w:sz w:val="24"/>
          <w:szCs w:val="24"/>
        </w:rPr>
        <w:t xml:space="preserve"> предлог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>?</w:t>
      </w:r>
    </w:p>
    <w:p w:rsidR="00BD7E27" w:rsidRPr="001C6512" w:rsidRDefault="00BD7E27" w:rsidP="00BD7E27">
      <w:pPr>
        <w:pStyle w:val="a3"/>
        <w:numPr>
          <w:ilvl w:val="0"/>
          <w:numId w:val="1"/>
        </w:numPr>
        <w:rPr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Что такое </w:t>
      </w:r>
      <w:proofErr w:type="gramStart"/>
      <w:r>
        <w:rPr>
          <w:rFonts w:ascii="Times New Roman" w:eastAsia="Calibri" w:hAnsi="Times New Roman" w:cs="Times New Roman"/>
          <w:i/>
          <w:sz w:val="24"/>
          <w:szCs w:val="24"/>
        </w:rPr>
        <w:t>производный</w:t>
      </w:r>
      <w:proofErr w:type="gramEnd"/>
      <w:r>
        <w:rPr>
          <w:rFonts w:ascii="Times New Roman" w:eastAsia="Calibri" w:hAnsi="Times New Roman" w:cs="Times New Roman"/>
          <w:i/>
          <w:sz w:val="24"/>
          <w:szCs w:val="24"/>
        </w:rPr>
        <w:t xml:space="preserve"> предлоги</w:t>
      </w: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? </w:t>
      </w:r>
    </w:p>
    <w:p w:rsidR="00BD7E27" w:rsidRPr="001F012C" w:rsidRDefault="00BD7E27" w:rsidP="00BD7E27">
      <w:pPr>
        <w:pStyle w:val="a3"/>
        <w:numPr>
          <w:ilvl w:val="0"/>
          <w:numId w:val="1"/>
        </w:numPr>
        <w:rPr>
          <w:rStyle w:val="apple-converted-space"/>
          <w:rFonts w:ascii="Times New Roman" w:eastAsia="Calibri" w:hAnsi="Times New Roman" w:cs="Times New Roman"/>
          <w:i/>
          <w:sz w:val="24"/>
          <w:szCs w:val="24"/>
        </w:rPr>
      </w:pPr>
      <w:r w:rsidRPr="001F012C">
        <w:rPr>
          <w:rFonts w:ascii="Times New Roman" w:eastAsia="Calibri" w:hAnsi="Times New Roman" w:cs="Times New Roman"/>
          <w:i/>
          <w:sz w:val="24"/>
          <w:szCs w:val="24"/>
        </w:rPr>
        <w:t xml:space="preserve">Основные правила правописания </w:t>
      </w:r>
      <w:r>
        <w:rPr>
          <w:rFonts w:ascii="Times New Roman" w:eastAsia="Calibri" w:hAnsi="Times New Roman" w:cs="Times New Roman"/>
          <w:i/>
          <w:sz w:val="24"/>
          <w:szCs w:val="24"/>
        </w:rPr>
        <w:t>предлогов.</w:t>
      </w:r>
      <w:r w:rsidRPr="001F012C">
        <w:rPr>
          <w:rStyle w:val="apple-converted-space"/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</w:p>
    <w:p w:rsidR="00BD7E27" w:rsidRDefault="00BD7E27" w:rsidP="00BD7E27">
      <w:pPr>
        <w:shd w:val="clear" w:color="auto" w:fill="FFFFFF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Теоретические сведения к практической  работе</w:t>
      </w:r>
    </w:p>
    <w:p w:rsidR="00BD7E27" w:rsidRPr="001C6512" w:rsidRDefault="00BD7E27" w:rsidP="00BD7E27">
      <w:pPr>
        <w:pStyle w:val="a4"/>
        <w:shd w:val="clear" w:color="auto" w:fill="FFFFFF"/>
        <w:spacing w:before="150" w:beforeAutospacing="0" w:after="0" w:afterAutospacing="0"/>
        <w:jc w:val="both"/>
        <w:rPr>
          <w:color w:val="000000"/>
        </w:rPr>
      </w:pPr>
      <w:r w:rsidRPr="001C6512">
        <w:rPr>
          <w:b/>
          <w:bCs/>
          <w:color w:val="000000"/>
        </w:rPr>
        <w:t>Предлог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— служебная часть речи, которая выражает зависимость существительного, числительного и местоимения от других слов в словосочетании, а значит, и в предложении.</w:t>
      </w:r>
      <w:r w:rsidRPr="001C6512">
        <w:rPr>
          <w:color w:val="000000"/>
        </w:rPr>
        <w:br/>
        <w:t>Предлоги не изменяются и не являются членами предложения.</w:t>
      </w:r>
      <w:r w:rsidRPr="001C6512">
        <w:rPr>
          <w:color w:val="000000"/>
        </w:rPr>
        <w:br/>
        <w:t>Предлоги выражают различные отношения:</w:t>
      </w:r>
    </w:p>
    <w:p w:rsidR="00BD7E27" w:rsidRPr="001C6512" w:rsidRDefault="00BD7E27" w:rsidP="00BD7E27">
      <w:pPr>
        <w:numPr>
          <w:ilvl w:val="0"/>
          <w:numId w:val="2"/>
        </w:numPr>
        <w:shd w:val="clear" w:color="auto" w:fill="FFFFFF"/>
        <w:spacing w:before="36" w:after="36" w:line="240" w:lineRule="auto"/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color w:val="000000"/>
          <w:sz w:val="24"/>
          <w:szCs w:val="24"/>
        </w:rPr>
        <w:t>пространственные;</w:t>
      </w:r>
    </w:p>
    <w:p w:rsidR="00BD7E27" w:rsidRPr="001C6512" w:rsidRDefault="00BD7E27" w:rsidP="00BD7E27">
      <w:pPr>
        <w:numPr>
          <w:ilvl w:val="0"/>
          <w:numId w:val="2"/>
        </w:numPr>
        <w:shd w:val="clear" w:color="auto" w:fill="FFFFFF"/>
        <w:spacing w:before="36" w:after="36" w:line="240" w:lineRule="auto"/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color w:val="000000"/>
          <w:sz w:val="24"/>
          <w:szCs w:val="24"/>
        </w:rPr>
        <w:t>временные;</w:t>
      </w:r>
    </w:p>
    <w:p w:rsidR="00BD7E27" w:rsidRPr="001C6512" w:rsidRDefault="00BD7E27" w:rsidP="00BD7E27">
      <w:pPr>
        <w:numPr>
          <w:ilvl w:val="0"/>
          <w:numId w:val="2"/>
        </w:numPr>
        <w:shd w:val="clear" w:color="auto" w:fill="FFFFFF"/>
        <w:spacing w:before="36" w:after="36" w:line="240" w:lineRule="auto"/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color w:val="000000"/>
          <w:sz w:val="24"/>
          <w:szCs w:val="24"/>
        </w:rPr>
        <w:t>причинные.</w:t>
      </w:r>
    </w:p>
    <w:p w:rsidR="00BD7E27" w:rsidRPr="001C6512" w:rsidRDefault="00BD7E27" w:rsidP="00BD7E27">
      <w:pPr>
        <w:jc w:val="both"/>
        <w:rPr>
          <w:rFonts w:ascii="Times New Roman" w:hAnsi="Times New Roman" w:cs="Times New Roman"/>
          <w:sz w:val="24"/>
          <w:szCs w:val="24"/>
        </w:rPr>
      </w:pPr>
      <w:r w:rsidRPr="001C651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Непроизводные и производные предлоги</w:t>
      </w:r>
    </w:p>
    <w:p w:rsidR="00BD7E27" w:rsidRPr="001C6512" w:rsidRDefault="00BD7E27" w:rsidP="00BD7E27">
      <w:pPr>
        <w:pStyle w:val="a4"/>
        <w:shd w:val="clear" w:color="auto" w:fill="FFFFFF"/>
        <w:spacing w:before="150" w:beforeAutospacing="0" w:after="0" w:afterAutospacing="0"/>
        <w:rPr>
          <w:color w:val="000000"/>
        </w:rPr>
      </w:pPr>
      <w:r w:rsidRPr="001C6512">
        <w:rPr>
          <w:color w:val="000000"/>
        </w:rPr>
        <w:t>Предлоги делятся на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b/>
          <w:bCs/>
          <w:color w:val="000000"/>
        </w:rPr>
        <w:t>непроизводные и производные.</w:t>
      </w:r>
      <w:r w:rsidRPr="001C6512">
        <w:rPr>
          <w:color w:val="000000"/>
        </w:rPr>
        <w:br/>
      </w:r>
      <w:proofErr w:type="gramStart"/>
      <w:r w:rsidRPr="001C6512">
        <w:rPr>
          <w:b/>
          <w:bCs/>
          <w:color w:val="000000"/>
        </w:rPr>
        <w:t>Непроизводные предлоги</w:t>
      </w:r>
      <w:r w:rsidRPr="001C6512">
        <w:rPr>
          <w:color w:val="000000"/>
        </w:rPr>
        <w:t>: без, в, до, для, за, из, к, на, над, о, об, от, по, под, пред, при, про, с, у, через.</w:t>
      </w:r>
      <w:proofErr w:type="gramEnd"/>
      <w:r w:rsidRPr="001C6512">
        <w:rPr>
          <w:color w:val="000000"/>
        </w:rPr>
        <w:br/>
      </w:r>
      <w:r w:rsidRPr="001C6512">
        <w:rPr>
          <w:b/>
          <w:bCs/>
          <w:color w:val="000000"/>
        </w:rPr>
        <w:t>Производные предлоги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образованы от</w:t>
      </w:r>
      <w:r w:rsidRPr="001C6512">
        <w:rPr>
          <w:rStyle w:val="apple-converted-space"/>
          <w:rFonts w:eastAsiaTheme="majorEastAsia"/>
          <w:color w:val="000000"/>
        </w:rPr>
        <w:t> </w:t>
      </w:r>
      <w:hyperlink r:id="rId5" w:history="1">
        <w:r w:rsidRPr="00B33B67">
          <w:rPr>
            <w:rStyle w:val="a5"/>
            <w:rFonts w:eastAsiaTheme="majorEastAsia"/>
            <w:color w:val="auto"/>
            <w:u w:val="none"/>
          </w:rPr>
          <w:t>самостоятельных частей речи</w:t>
        </w:r>
      </w:hyperlink>
      <w:r w:rsidRPr="001C6512">
        <w:rPr>
          <w:rStyle w:val="apple-converted-space"/>
          <w:rFonts w:eastAsiaTheme="majorEastAsia"/>
        </w:rPr>
        <w:t> </w:t>
      </w:r>
      <w:r w:rsidRPr="001C6512">
        <w:rPr>
          <w:color w:val="000000"/>
        </w:rPr>
        <w:t>путем утраты ими своего значения и морфологических признаков.</w:t>
      </w:r>
      <w:r w:rsidRPr="001C6512">
        <w:rPr>
          <w:color w:val="000000"/>
        </w:rPr>
        <w:br/>
      </w:r>
      <w:r w:rsidRPr="001C6512">
        <w:rPr>
          <w:color w:val="000000"/>
        </w:rPr>
        <w:br/>
        <w:t>Следует различать производные предлоги от омонимичных им самостоятельных частей речи.</w:t>
      </w:r>
    </w:p>
    <w:p w:rsidR="00BD7E27" w:rsidRPr="001C6512" w:rsidRDefault="00BD7E27" w:rsidP="00BD7E27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Предлоги:</w:t>
      </w:r>
    </w:p>
    <w:p w:rsidR="00BD7E27" w:rsidRPr="001C6512" w:rsidRDefault="00BD7E27" w:rsidP="00BD7E27">
      <w:pPr>
        <w:numPr>
          <w:ilvl w:val="1"/>
          <w:numId w:val="3"/>
        </w:numPr>
        <w:shd w:val="clear" w:color="auto" w:fill="FFFFFF"/>
        <w:spacing w:before="36" w:after="36" w:line="240" w:lineRule="auto"/>
        <w:ind w:left="1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напротив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дома,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впереди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отряда,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возле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реки,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внутри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палатки,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кругом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сада,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вдоль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дороги,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вблизи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берега,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согласно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указанию;</w:t>
      </w:r>
    </w:p>
    <w:p w:rsidR="00BD7E27" w:rsidRPr="001C6512" w:rsidRDefault="00BD7E27" w:rsidP="00BD7E27">
      <w:pPr>
        <w:numPr>
          <w:ilvl w:val="1"/>
          <w:numId w:val="3"/>
        </w:numPr>
        <w:shd w:val="clear" w:color="auto" w:fill="FFFFFF"/>
        <w:spacing w:before="36" w:after="36" w:line="240" w:lineRule="auto"/>
        <w:ind w:left="1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вокруг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оси,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ввиду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ненастья,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насчет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работы,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вследствие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дождя,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течение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суток,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продолжение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ночи, сказать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заключение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силу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обстоятельств;</w:t>
      </w:r>
    </w:p>
    <w:p w:rsidR="00BD7E27" w:rsidRPr="001C6512" w:rsidRDefault="00BD7E27" w:rsidP="00BD7E27">
      <w:pPr>
        <w:numPr>
          <w:ilvl w:val="1"/>
          <w:numId w:val="3"/>
        </w:numPr>
        <w:shd w:val="clear" w:color="auto" w:fill="FFFFFF"/>
        <w:spacing w:before="36" w:after="36" w:line="240" w:lineRule="auto"/>
        <w:ind w:left="1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благодаря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дождю,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несмотря на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болезнь.</w:t>
      </w:r>
    </w:p>
    <w:p w:rsidR="00BD7E27" w:rsidRPr="001C6512" w:rsidRDefault="00BD7E27" w:rsidP="00BD7E27">
      <w:pPr>
        <w:numPr>
          <w:ilvl w:val="0"/>
          <w:numId w:val="3"/>
        </w:numPr>
        <w:shd w:val="clear" w:color="auto" w:fill="FFFFFF"/>
        <w:spacing w:before="36" w:after="36" w:line="240" w:lineRule="auto"/>
        <w:ind w:left="62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Самостоятельные части речи:</w:t>
      </w:r>
    </w:p>
    <w:p w:rsidR="00BD7E27" w:rsidRPr="001C6512" w:rsidRDefault="00BD7E27" w:rsidP="00BD7E27">
      <w:pPr>
        <w:numPr>
          <w:ilvl w:val="1"/>
          <w:numId w:val="3"/>
        </w:numPr>
        <w:shd w:val="clear" w:color="auto" w:fill="FFFFFF"/>
        <w:spacing w:before="36" w:after="36" w:line="240" w:lineRule="auto"/>
        <w:ind w:left="1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Наречие: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br/>
        <w:t>живу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напротив</w:t>
      </w:r>
      <w:proofErr w:type="gramEnd"/>
      <w:r w:rsidRPr="001C6512">
        <w:rPr>
          <w:rFonts w:ascii="Times New Roman" w:hAnsi="Times New Roman" w:cs="Times New Roman"/>
          <w:color w:val="000000"/>
          <w:sz w:val="24"/>
          <w:szCs w:val="24"/>
        </w:rPr>
        <w:t>, идти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впереди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стоять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возле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вымыть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внутри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осмотрел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кругом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наклеить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вдоль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не было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вблизи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жить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согласно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оглянулся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вокруг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, иметь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виду</w:t>
      </w:r>
    </w:p>
    <w:p w:rsidR="00BD7E27" w:rsidRPr="001C6512" w:rsidRDefault="00BD7E27" w:rsidP="00BD7E27">
      <w:pPr>
        <w:numPr>
          <w:ilvl w:val="1"/>
          <w:numId w:val="3"/>
        </w:numPr>
        <w:shd w:val="clear" w:color="auto" w:fill="FFFFFF"/>
        <w:spacing w:before="36" w:after="36" w:line="240" w:lineRule="auto"/>
        <w:ind w:left="1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Имя существительное: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br/>
        <w:t>положить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на счет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банка,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следствии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по данному делу,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течении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реки,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продолжении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романа,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заключении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на книгу, верить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в силу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D7E27" w:rsidRPr="001C6512" w:rsidRDefault="00BD7E27" w:rsidP="00BD7E27">
      <w:pPr>
        <w:numPr>
          <w:ilvl w:val="1"/>
          <w:numId w:val="3"/>
        </w:numPr>
        <w:shd w:val="clear" w:color="auto" w:fill="FFFFFF"/>
        <w:spacing w:before="36" w:after="36" w:line="240" w:lineRule="auto"/>
        <w:ind w:left="169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651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Деепричастие: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gramStart"/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благодаря</w:t>
      </w:r>
      <w:proofErr w:type="gramEnd"/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хозяйку,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не смотря</w:t>
      </w:r>
      <w:r w:rsidRPr="001C6512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1C6512">
        <w:rPr>
          <w:rFonts w:ascii="Times New Roman" w:hAnsi="Times New Roman" w:cs="Times New Roman"/>
          <w:color w:val="000000"/>
          <w:sz w:val="24"/>
          <w:szCs w:val="24"/>
        </w:rPr>
        <w:t>по сторонам.</w:t>
      </w:r>
    </w:p>
    <w:p w:rsidR="00BD7E27" w:rsidRPr="001C6512" w:rsidRDefault="00BD7E27" w:rsidP="00BD7E27">
      <w:pPr>
        <w:pStyle w:val="a4"/>
        <w:shd w:val="clear" w:color="auto" w:fill="FFFFFF"/>
        <w:spacing w:before="150" w:beforeAutospacing="0" w:after="0" w:afterAutospacing="0"/>
        <w:jc w:val="both"/>
        <w:rPr>
          <w:color w:val="000000"/>
        </w:rPr>
      </w:pPr>
      <w:r w:rsidRPr="001C6512">
        <w:rPr>
          <w:color w:val="000000"/>
        </w:rPr>
        <w:t>Производные предлоги обычно употребляются с одним каким-либо падежом. Многие непроизводные предлоги могут употребляться с разными падежами.</w:t>
      </w:r>
    </w:p>
    <w:p w:rsidR="00BD7E27" w:rsidRPr="001C6512" w:rsidRDefault="00BD7E27" w:rsidP="00BD7E27">
      <w:pPr>
        <w:pStyle w:val="a4"/>
        <w:shd w:val="clear" w:color="auto" w:fill="FFFFFF"/>
        <w:spacing w:before="150" w:beforeAutospacing="0" w:after="0" w:afterAutospacing="0"/>
        <w:jc w:val="both"/>
        <w:rPr>
          <w:color w:val="000000"/>
        </w:rPr>
      </w:pPr>
      <w:r w:rsidRPr="001C6512">
        <w:rPr>
          <w:rStyle w:val="style-marker"/>
          <w:color w:val="000000"/>
          <w:shd w:val="clear" w:color="auto" w:fill="C8EBFC"/>
        </w:rPr>
        <w:t>Примечание.</w:t>
      </w:r>
      <w:r w:rsidRPr="001C6512">
        <w:rPr>
          <w:color w:val="000000"/>
        </w:rPr>
        <w:br/>
      </w:r>
      <w:proofErr w:type="gramStart"/>
      <w:r w:rsidRPr="001C6512">
        <w:rPr>
          <w:color w:val="000000"/>
        </w:rPr>
        <w:t>Предлоги, состоящие из одного слова, называются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i/>
          <w:iCs/>
          <w:color w:val="000000"/>
        </w:rPr>
        <w:t>простыми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(</w:t>
      </w:r>
      <w:r w:rsidRPr="001C6512">
        <w:rPr>
          <w:b/>
          <w:bCs/>
          <w:color w:val="000000"/>
        </w:rPr>
        <w:t>в, на, к, от, до, из, вопреки, после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и др.).</w:t>
      </w:r>
      <w:proofErr w:type="gramEnd"/>
      <w:r w:rsidRPr="001C6512">
        <w:rPr>
          <w:color w:val="000000"/>
        </w:rPr>
        <w:t xml:space="preserve"> Предлоги, состоящие из двух и более слов, называются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i/>
          <w:iCs/>
          <w:color w:val="000000"/>
        </w:rPr>
        <w:t>составными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(</w:t>
      </w:r>
      <w:r w:rsidRPr="001C6512">
        <w:rPr>
          <w:b/>
          <w:bCs/>
          <w:color w:val="000000"/>
        </w:rPr>
        <w:t xml:space="preserve">несмотря </w:t>
      </w:r>
      <w:proofErr w:type="gramStart"/>
      <w:r w:rsidRPr="001C6512">
        <w:rPr>
          <w:b/>
          <w:bCs/>
          <w:color w:val="000000"/>
        </w:rPr>
        <w:t>на</w:t>
      </w:r>
      <w:proofErr w:type="gramEnd"/>
      <w:r w:rsidRPr="001C6512">
        <w:rPr>
          <w:b/>
          <w:bCs/>
          <w:color w:val="000000"/>
        </w:rPr>
        <w:t>, в заключение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и др.).</w:t>
      </w:r>
    </w:p>
    <w:p w:rsidR="00BD7E27" w:rsidRPr="001C6512" w:rsidRDefault="00BD7E27" w:rsidP="00BD7E27">
      <w:pPr>
        <w:jc w:val="both"/>
        <w:rPr>
          <w:rFonts w:ascii="Times New Roman" w:hAnsi="Times New Roman" w:cs="Times New Roman"/>
          <w:sz w:val="24"/>
          <w:szCs w:val="24"/>
        </w:rPr>
      </w:pPr>
      <w:r w:rsidRPr="001C651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Морфологический разбор предлога</w:t>
      </w:r>
    </w:p>
    <w:p w:rsidR="00BD7E27" w:rsidRPr="001C6512" w:rsidRDefault="00BD7E27" w:rsidP="00BD7E27">
      <w:pPr>
        <w:pStyle w:val="a4"/>
        <w:shd w:val="clear" w:color="auto" w:fill="FFFFFF"/>
        <w:spacing w:before="150" w:beforeAutospacing="0" w:after="0" w:afterAutospacing="0"/>
        <w:ind w:left="360"/>
        <w:rPr>
          <w:color w:val="000000"/>
        </w:rPr>
      </w:pPr>
      <w:proofErr w:type="gramStart"/>
      <w:r w:rsidRPr="001C6512">
        <w:rPr>
          <w:b/>
          <w:color w:val="000000"/>
          <w:lang w:val="en-US"/>
        </w:rPr>
        <w:t>I</w:t>
      </w:r>
      <w:r w:rsidRPr="001C6512">
        <w:rPr>
          <w:b/>
          <w:color w:val="000000"/>
        </w:rPr>
        <w:t>.</w:t>
      </w:r>
      <w:r w:rsidRPr="001C6512">
        <w:rPr>
          <w:color w:val="000000"/>
        </w:rPr>
        <w:t>Часть речи.</w:t>
      </w:r>
      <w:proofErr w:type="gramEnd"/>
      <w:r w:rsidRPr="001C6512">
        <w:rPr>
          <w:color w:val="000000"/>
        </w:rPr>
        <w:t xml:space="preserve"> Общее значение.</w:t>
      </w:r>
      <w:r w:rsidRPr="001C6512">
        <w:rPr>
          <w:color w:val="000000"/>
        </w:rPr>
        <w:br/>
      </w:r>
      <w:r w:rsidRPr="001C6512">
        <w:rPr>
          <w:b/>
          <w:bCs/>
          <w:color w:val="000000"/>
        </w:rPr>
        <w:t>II.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Морфологический признак:</w:t>
      </w:r>
      <w:r w:rsidRPr="001C6512">
        <w:rPr>
          <w:color w:val="000000"/>
        </w:rPr>
        <w:br/>
        <w:t>Неизменяемость</w:t>
      </w:r>
      <w:r w:rsidRPr="001C6512">
        <w:rPr>
          <w:color w:val="000000"/>
        </w:rPr>
        <w:br/>
      </w:r>
      <w:r w:rsidRPr="001C6512">
        <w:rPr>
          <w:b/>
          <w:bCs/>
          <w:color w:val="000000"/>
        </w:rPr>
        <w:t>III.</w:t>
      </w:r>
      <w:r w:rsidRPr="001C6512">
        <w:rPr>
          <w:rStyle w:val="apple-converted-space"/>
          <w:rFonts w:eastAsiaTheme="majorEastAsia"/>
          <w:color w:val="000000"/>
        </w:rPr>
        <w:t> </w:t>
      </w:r>
      <w:r w:rsidRPr="001C6512">
        <w:rPr>
          <w:color w:val="000000"/>
        </w:rPr>
        <w:t>Синтаксическая роль.</w:t>
      </w:r>
    </w:p>
    <w:p w:rsidR="00BD7E27" w:rsidRDefault="00BD7E27" w:rsidP="00BD7E27">
      <w:pPr>
        <w:pStyle w:val="a4"/>
        <w:shd w:val="clear" w:color="auto" w:fill="FFFFFF"/>
        <w:spacing w:before="15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BD7E27" w:rsidRPr="00026566" w:rsidRDefault="00BD7E27" w:rsidP="00BD7E2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566">
        <w:rPr>
          <w:rFonts w:ascii="Times New Roman" w:hAnsi="Times New Roman" w:cs="Times New Roman"/>
          <w:b/>
          <w:sz w:val="24"/>
          <w:szCs w:val="24"/>
        </w:rPr>
        <w:t>Слитное  раздельное написание производных предлогов,</w:t>
      </w:r>
    </w:p>
    <w:p w:rsidR="00BD7E27" w:rsidRPr="00026566" w:rsidRDefault="00BD7E27" w:rsidP="00BD7E27">
      <w:pPr>
        <w:pStyle w:val="a4"/>
        <w:shd w:val="clear" w:color="auto" w:fill="FFFFFF"/>
        <w:spacing w:before="150" w:beforeAutospacing="0" w:after="0" w:afterAutospacing="0"/>
        <w:jc w:val="center"/>
        <w:rPr>
          <w:rFonts w:ascii="Arial" w:hAnsi="Arial" w:cs="Arial"/>
          <w:color w:val="000000"/>
        </w:rPr>
      </w:pPr>
      <w:r w:rsidRPr="00026566">
        <w:rPr>
          <w:b/>
        </w:rPr>
        <w:t>правописание</w:t>
      </w:r>
      <w:proofErr w:type="gramStart"/>
      <w:r w:rsidRPr="00026566">
        <w:rPr>
          <w:b/>
        </w:rPr>
        <w:t xml:space="preserve"> Е</w:t>
      </w:r>
      <w:proofErr w:type="gramEnd"/>
      <w:r w:rsidRPr="00026566">
        <w:rPr>
          <w:b/>
        </w:rPr>
        <w:t xml:space="preserve"> и </w:t>
      </w:r>
      <w:proofErr w:type="spellStart"/>
      <w:r w:rsidRPr="00026566">
        <w:rPr>
          <w:b/>
        </w:rPr>
        <w:t>И</w:t>
      </w:r>
      <w:proofErr w:type="spellEnd"/>
      <w:r w:rsidRPr="00026566">
        <w:rPr>
          <w:b/>
        </w:rPr>
        <w:t xml:space="preserve"> на конце предлогов</w:t>
      </w:r>
    </w:p>
    <w:tbl>
      <w:tblPr>
        <w:tblStyle w:val="a6"/>
        <w:tblW w:w="0" w:type="auto"/>
        <w:tblLook w:val="04A0"/>
      </w:tblPr>
      <w:tblGrid>
        <w:gridCol w:w="5494"/>
        <w:gridCol w:w="2747"/>
        <w:gridCol w:w="2747"/>
      </w:tblGrid>
      <w:tr w:rsidR="00BD7E27" w:rsidTr="00F52828">
        <w:tc>
          <w:tcPr>
            <w:tcW w:w="5494" w:type="dxa"/>
          </w:tcPr>
          <w:p w:rsidR="00BD7E27" w:rsidRDefault="00BD7E27" w:rsidP="00F528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Слитное</w:t>
            </w:r>
          </w:p>
        </w:tc>
        <w:tc>
          <w:tcPr>
            <w:tcW w:w="5494" w:type="dxa"/>
            <w:gridSpan w:val="2"/>
          </w:tcPr>
          <w:p w:rsidR="00BD7E27" w:rsidRDefault="00BD7E27" w:rsidP="00F528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Раздельное</w:t>
            </w:r>
          </w:p>
        </w:tc>
      </w:tr>
      <w:tr w:rsidR="00BD7E27" w:rsidRPr="00AC1B89" w:rsidTr="00F52828">
        <w:tc>
          <w:tcPr>
            <w:tcW w:w="5494" w:type="dxa"/>
            <w:vMerge w:val="restart"/>
          </w:tcPr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ВследствиЕ</w:t>
            </w:r>
            <w:proofErr w:type="spellEnd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, ввиду (= из-за)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НаподобиЕ</w:t>
            </w:r>
            <w:proofErr w:type="spellEnd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 (= вроде)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ВродЕ</w:t>
            </w:r>
            <w:proofErr w:type="spellEnd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 (= наподобие)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Вслед (= вслед за)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Насчет (= о, об, обо)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Вблизи, вдали от,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Вместе с, вместо,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Вокруг, навстречу, 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Сбоку от, сверху, снизу </w:t>
            </w:r>
          </w:p>
          <w:p w:rsidR="00BD7E27" w:rsidRPr="00026566" w:rsidRDefault="00BD7E27" w:rsidP="00F52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27" w:rsidRPr="00026566" w:rsidRDefault="00BD7E27" w:rsidP="00F52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Внимание!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Все эти предлоги не путайте с существительными с предлогами. Между существительным и предлогом можно вставить другое слово:</w:t>
            </w:r>
          </w:p>
          <w:p w:rsidR="00BD7E27" w:rsidRPr="00B33B67" w:rsidRDefault="00BD7E27" w:rsidP="00F52828">
            <w:pPr>
              <w:jc w:val="both"/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Например: </w:t>
            </w:r>
            <w:proofErr w:type="spellStart"/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>вследствиЕ</w:t>
            </w:r>
            <w:proofErr w:type="spellEnd"/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(из-за)  трудностей – предлог</w:t>
            </w:r>
          </w:p>
          <w:p w:rsidR="00BD7E27" w:rsidRPr="00B33B67" w:rsidRDefault="00BD7E27" w:rsidP="00F52828">
            <w:pPr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В (судебном) </w:t>
            </w:r>
            <w:proofErr w:type="spellStart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следствиИ</w:t>
            </w:r>
            <w:proofErr w:type="spellEnd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gramStart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–с</w:t>
            </w:r>
            <w:proofErr w:type="gramEnd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уществительное</w:t>
            </w:r>
          </w:p>
          <w:p w:rsidR="00BD7E27" w:rsidRPr="00B33B67" w:rsidRDefault="00BD7E27" w:rsidP="00F52828">
            <w:pPr>
              <w:tabs>
                <w:tab w:val="left" w:pos="3585"/>
              </w:tabs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ab/>
            </w:r>
          </w:p>
          <w:p w:rsidR="00BD7E27" w:rsidRPr="00B33B67" w:rsidRDefault="00BD7E27" w:rsidP="00F52828">
            <w:pPr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spellStart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НЕзависимо</w:t>
            </w:r>
            <w:proofErr w:type="spellEnd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от</w:t>
            </w:r>
          </w:p>
          <w:p w:rsidR="00BD7E27" w:rsidRPr="00B33B67" w:rsidRDefault="00BD7E27" w:rsidP="00F52828">
            <w:pPr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Незадолго до</w:t>
            </w:r>
          </w:p>
          <w:p w:rsidR="00BD7E27" w:rsidRPr="00B33B67" w:rsidRDefault="00BD7E27" w:rsidP="00F52828">
            <w:pPr>
              <w:rPr>
                <w:rStyle w:val="a7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Невзирая на</w:t>
            </w:r>
          </w:p>
          <w:p w:rsidR="00BD7E27" w:rsidRPr="00026566" w:rsidRDefault="00BD7E27" w:rsidP="00F52828">
            <w:pPr>
              <w:rPr>
                <w:rStyle w:val="a7"/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>НЕсмотря</w:t>
            </w:r>
            <w:proofErr w:type="spellEnd"/>
            <w:r w:rsidRPr="00B33B67">
              <w:rPr>
                <w:rStyle w:val="a7"/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на</w:t>
            </w:r>
          </w:p>
        </w:tc>
        <w:tc>
          <w:tcPr>
            <w:tcW w:w="2747" w:type="dxa"/>
          </w:tcPr>
          <w:p w:rsidR="00BD7E27" w:rsidRPr="00026566" w:rsidRDefault="00BD7E27" w:rsidP="00F52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6566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proofErr w:type="gramEnd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 на конце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заключениЕ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во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избежаниЕ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отличиЕ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продолжениЕ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течениЕ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27" w:rsidRPr="00026566" w:rsidRDefault="00BD7E27" w:rsidP="00F52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Внимание!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Не путайте с существительными!</w:t>
            </w:r>
          </w:p>
          <w:p w:rsidR="00BD7E27" w:rsidRPr="00026566" w:rsidRDefault="00BD7E27" w:rsidP="00F5282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Например: в </w:t>
            </w:r>
            <w:proofErr w:type="spellStart"/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>течениЕ</w:t>
            </w:r>
            <w:proofErr w:type="spellEnd"/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всей передачи – в </w:t>
            </w:r>
            <w:proofErr w:type="spellStart"/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>течениИ</w:t>
            </w:r>
            <w:proofErr w:type="spellEnd"/>
            <w:r w:rsidRPr="0002656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(в чем?) реки</w:t>
            </w:r>
          </w:p>
          <w:p w:rsidR="00BD7E27" w:rsidRPr="00026566" w:rsidRDefault="00BD7E27" w:rsidP="00F5282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D7E27" w:rsidRPr="00026566" w:rsidRDefault="00BD7E27" w:rsidP="00F52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НЕ говоря о</w:t>
            </w:r>
          </w:p>
          <w:p w:rsidR="00BD7E27" w:rsidRPr="00026566" w:rsidRDefault="00BD7E27" w:rsidP="00F52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НЕ считая</w:t>
            </w:r>
          </w:p>
          <w:p w:rsidR="00BD7E27" w:rsidRPr="00026566" w:rsidRDefault="00BD7E27" w:rsidP="00F528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7" w:type="dxa"/>
          </w:tcPr>
          <w:p w:rsidR="00BD7E27" w:rsidRPr="00026566" w:rsidRDefault="00BD7E27" w:rsidP="00F52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02656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</w:t>
            </w:r>
            <w:proofErr w:type="gramEnd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 на конце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зависимостИ</w:t>
            </w:r>
            <w:proofErr w:type="spellEnd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 от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областИ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направлениИ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ожиданиИ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отношениИ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предвериИ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присутствиИ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соответствиИ</w:t>
            </w:r>
            <w:proofErr w:type="spellEnd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сопровождениИ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протяжениИ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линиИ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прибытиИ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частИ</w:t>
            </w:r>
            <w:proofErr w:type="spellEnd"/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E27" w:rsidRPr="00AC1B89" w:rsidTr="00F52828">
        <w:tc>
          <w:tcPr>
            <w:tcW w:w="5494" w:type="dxa"/>
            <w:vMerge/>
          </w:tcPr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94" w:type="dxa"/>
            <w:gridSpan w:val="2"/>
          </w:tcPr>
          <w:p w:rsidR="00BD7E27" w:rsidRPr="00026566" w:rsidRDefault="00BD7E27" w:rsidP="00F528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6566">
              <w:rPr>
                <w:rFonts w:ascii="Times New Roman" w:hAnsi="Times New Roman" w:cs="Times New Roman"/>
                <w:sz w:val="24"/>
                <w:szCs w:val="24"/>
              </w:rPr>
              <w:t>Другие предлоги</w:t>
            </w:r>
          </w:p>
          <w:p w:rsidR="00BD7E27" w:rsidRPr="00026566" w:rsidRDefault="00BD7E27" w:rsidP="00F528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26566">
              <w:rPr>
                <w:rFonts w:ascii="Times New Roman" w:hAnsi="Times New Roman" w:cs="Times New Roman"/>
                <w:sz w:val="24"/>
                <w:szCs w:val="24"/>
              </w:rPr>
              <w:t xml:space="preserve">В кругу, в лице, в меру, во время, во имя, в ответ на, в период, в рамках, в связи с, в сторону от, в целях, за исключением, за неимением, за счет, на предмет, на путях, по опросу о, по мере, по поводу, по пути, по случаю, по части, со стороны, с помощью, с течением </w:t>
            </w:r>
            <w:proofErr w:type="gramEnd"/>
          </w:p>
        </w:tc>
      </w:tr>
    </w:tbl>
    <w:p w:rsidR="00BD7E27" w:rsidRDefault="00BD7E27" w:rsidP="00BD7E27">
      <w:pPr>
        <w:shd w:val="clear" w:color="auto" w:fill="FFFFFF" w:themeFill="background1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D7E27" w:rsidRDefault="00BD7E27" w:rsidP="00BD7E27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012C">
        <w:rPr>
          <w:rFonts w:ascii="Times New Roman" w:hAnsi="Times New Roman" w:cs="Times New Roman"/>
          <w:b/>
          <w:bCs/>
          <w:sz w:val="24"/>
          <w:szCs w:val="24"/>
        </w:rPr>
        <w:t xml:space="preserve">Содержание </w:t>
      </w:r>
      <w:r w:rsidR="00B33B67">
        <w:rPr>
          <w:rFonts w:ascii="Times New Roman" w:hAnsi="Times New Roman" w:cs="Times New Roman"/>
          <w:b/>
          <w:bCs/>
          <w:sz w:val="24"/>
          <w:szCs w:val="24"/>
        </w:rPr>
        <w:t xml:space="preserve">письменной </w:t>
      </w:r>
      <w:r w:rsidRPr="001F012C">
        <w:rPr>
          <w:rFonts w:ascii="Times New Roman" w:hAnsi="Times New Roman" w:cs="Times New Roman"/>
          <w:b/>
          <w:bCs/>
          <w:sz w:val="24"/>
          <w:szCs w:val="24"/>
        </w:rPr>
        <w:t>работы</w:t>
      </w:r>
    </w:p>
    <w:p w:rsidR="00BD7E27" w:rsidRPr="00B33B67" w:rsidRDefault="00BD7E27" w:rsidP="00BD7E2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Pr="00026566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651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Спишите, раскрывая скобки, вставляя пропущенные буквы.</w:t>
      </w:r>
    </w:p>
    <w:p w:rsidR="00BD7E27" w:rsidRPr="00B33B67" w:rsidRDefault="00BD7E27" w:rsidP="00B33B67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lastRenderedPageBreak/>
        <w:t xml:space="preserve">1)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дня,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продолжени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речи, (на) счет меня не беспокойся,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продолжени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романа,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следстви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болезни,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завершени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работы состоялось собрание;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следстви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..., которое вел опытный работник...;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течени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болезни наметились улучшения; (в) отличи... от Онегина...,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заключени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врача,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заключени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юриста; недостатки выявились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завершени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... отчета; он пробыл (в) 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заключени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три года, (во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збежан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пожара, (в)отношен... доклада; все дело (в)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отлич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между героями, (в)роде птицы, (в)место веселья, (на)встречу волнам.</w:t>
      </w:r>
    </w:p>
    <w:p w:rsidR="00BD7E27" w:rsidRPr="00B33B67" w:rsidRDefault="00BD7E27" w:rsidP="00B33B67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2) (В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)в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иду длительной засухи мы часто поливали огород водой из соседнего озерка. (В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ледстви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по этому делу было много погрешностей. (В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аключени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доклада были приведены убедительные цифры. (Не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)с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мотря на поздний час, спать никто не ложился. В те страшные времена (в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аключени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находилось много прекрасных и умных людей из русской интеллигенции. Парашютист прыгнул, (не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)с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мотря вниз. Охотники стали на поляне (на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)п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ротив густых зарослей леса. (В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аключени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акта ревизии давалась оценка работы казначея. Имей (в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)в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иду: я могу обидеться. (В</w:t>
      </w:r>
      <w:proofErr w:type="gram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proofErr w:type="spellStart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</w:t>
      </w:r>
      <w:proofErr w:type="gram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ледстви</w:t>
      </w:r>
      <w:proofErr w:type="spellEnd"/>
      <w:r w:rsidRPr="00B33B67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... ремонта клуб был закрыт.</w:t>
      </w:r>
      <w:r w:rsidRPr="00B33B6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D7E27" w:rsidRDefault="00BD7E27" w:rsidP="00BD7E27">
      <w:pPr>
        <w:shd w:val="clear" w:color="auto" w:fill="FFFFFF" w:themeFill="background1"/>
        <w:spacing w:after="315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D7E27" w:rsidRPr="001C6512" w:rsidRDefault="00BD7E27" w:rsidP="00BD7E27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4B4747"/>
          <w:sz w:val="21"/>
          <w:szCs w:val="21"/>
          <w:lang w:eastAsia="ru-RU"/>
        </w:rPr>
      </w:pPr>
      <w:r w:rsidRPr="001C6512">
        <w:rPr>
          <w:rFonts w:ascii="Arial" w:eastAsia="Times New Roman" w:hAnsi="Arial" w:cs="Arial"/>
          <w:color w:val="4B4747"/>
          <w:spacing w:val="-5"/>
          <w:sz w:val="21"/>
          <w:szCs w:val="21"/>
          <w:lang w:eastAsia="ru-RU"/>
        </w:rPr>
        <w:t> </w:t>
      </w:r>
    </w:p>
    <w:p w:rsidR="00BD7E27" w:rsidRPr="00026566" w:rsidRDefault="00BD7E27" w:rsidP="00BD7E27">
      <w:pPr>
        <w:shd w:val="clear" w:color="auto" w:fill="FFFFFF" w:themeFill="background1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D7E27" w:rsidRDefault="00BD7E27" w:rsidP="00BD7E27">
      <w:pPr>
        <w:shd w:val="clear" w:color="auto" w:fill="FFFFFF" w:themeFill="background1"/>
        <w:spacing w:after="31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E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D7E27" w:rsidRDefault="00BD7E27" w:rsidP="00BD7E27"/>
    <w:p w:rsidR="00BD7E27" w:rsidRDefault="00BD7E27" w:rsidP="00BD7E27"/>
    <w:p w:rsidR="008C3556" w:rsidRDefault="008C3556"/>
    <w:sectPr w:rsidR="008C3556" w:rsidSect="001F012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5086B"/>
    <w:multiLevelType w:val="multilevel"/>
    <w:tmpl w:val="2940C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9C5BEC"/>
    <w:multiLevelType w:val="multilevel"/>
    <w:tmpl w:val="6B2AB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E56C34"/>
    <w:multiLevelType w:val="hybridMultilevel"/>
    <w:tmpl w:val="C8DC57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7E27"/>
    <w:rsid w:val="000044D7"/>
    <w:rsid w:val="007C27A4"/>
    <w:rsid w:val="008C3556"/>
    <w:rsid w:val="00B33B67"/>
    <w:rsid w:val="00BD7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D7E27"/>
  </w:style>
  <w:style w:type="paragraph" w:styleId="a3">
    <w:name w:val="List Paragraph"/>
    <w:basedOn w:val="a"/>
    <w:uiPriority w:val="34"/>
    <w:qFormat/>
    <w:rsid w:val="00BD7E2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BD7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BD7E27"/>
    <w:rPr>
      <w:color w:val="0000FF"/>
      <w:u w:val="single"/>
    </w:rPr>
  </w:style>
  <w:style w:type="character" w:customStyle="1" w:styleId="style-marker">
    <w:name w:val="style-marker"/>
    <w:basedOn w:val="a0"/>
    <w:rsid w:val="00BD7E27"/>
  </w:style>
  <w:style w:type="table" w:styleId="a6">
    <w:name w:val="Table Grid"/>
    <w:basedOn w:val="a1"/>
    <w:uiPriority w:val="59"/>
    <w:rsid w:val="00BD7E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ubtle Emphasis"/>
    <w:basedOn w:val="a0"/>
    <w:uiPriority w:val="19"/>
    <w:qFormat/>
    <w:rsid w:val="00BD7E27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u.glavsprav.ru/info/samostojatelnye-chasti-rech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810</Words>
  <Characters>4618</Characters>
  <Application>Microsoft Office Word</Application>
  <DocSecurity>0</DocSecurity>
  <Lines>38</Lines>
  <Paragraphs>10</Paragraphs>
  <ScaleCrop>false</ScaleCrop>
  <Company/>
  <LinksUpToDate>false</LinksUpToDate>
  <CharactersWithSpaces>5418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</dc:creator>
  <cp:lastModifiedBy>Sky</cp:lastModifiedBy>
  <cp:revision>4</cp:revision>
  <dcterms:created xsi:type="dcterms:W3CDTF">2020-04-02T13:05:00Z</dcterms:created>
  <dcterms:modified xsi:type="dcterms:W3CDTF">2020-04-11T07:48:00Z</dcterms:modified>
</cp:coreProperties>
</file>