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CDE" w:rsidRDefault="008425C7" w:rsidP="008425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5C7">
        <w:rPr>
          <w:rFonts w:ascii="Times New Roman" w:hAnsi="Times New Roman" w:cs="Times New Roman"/>
          <w:b/>
          <w:sz w:val="28"/>
          <w:szCs w:val="28"/>
        </w:rPr>
        <w:t>Вопросы к 1-ой  части романа Ф.М.Достоевского «Преступление и наказание»</w:t>
      </w:r>
    </w:p>
    <w:p w:rsidR="008425C7" w:rsidRDefault="008425C7" w:rsidP="008425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вы видите улицы, по которым бродил главный герой романа Родион Раскольников?</w:t>
      </w:r>
    </w:p>
    <w:p w:rsidR="008425C7" w:rsidRDefault="008425C7" w:rsidP="008425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главный герой романа? Каким мы его видим? Опишите.</w:t>
      </w:r>
    </w:p>
    <w:p w:rsidR="008425C7" w:rsidRDefault="008425C7" w:rsidP="008425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комнату, в которой жил Раскольников?</w:t>
      </w:r>
    </w:p>
    <w:p w:rsidR="008425C7" w:rsidRDefault="008425C7" w:rsidP="008425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 перескажите письмо матери Родиону Раскольникову.</w:t>
      </w:r>
    </w:p>
    <w:p w:rsidR="008425C7" w:rsidRPr="008425C7" w:rsidRDefault="008425C7" w:rsidP="008425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причины преступления Раскольникова?</w:t>
      </w:r>
    </w:p>
    <w:sectPr w:rsidR="008425C7" w:rsidRPr="008425C7" w:rsidSect="008425C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2713"/>
    <w:multiLevelType w:val="hybridMultilevel"/>
    <w:tmpl w:val="9132B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25C7"/>
    <w:rsid w:val="006E2CDE"/>
    <w:rsid w:val="0084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5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2020-04-02T12:13:00Z</dcterms:created>
  <dcterms:modified xsi:type="dcterms:W3CDTF">2020-04-02T12:24:00Z</dcterms:modified>
</cp:coreProperties>
</file>