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E87" w:rsidRPr="00F95975" w:rsidRDefault="002D5E87" w:rsidP="007E7D7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95975">
        <w:rPr>
          <w:rFonts w:ascii="Times New Roman" w:hAnsi="Times New Roman"/>
          <w:b/>
          <w:color w:val="000000"/>
          <w:sz w:val="28"/>
          <w:szCs w:val="28"/>
        </w:rPr>
        <w:t>М</w:t>
      </w:r>
      <w:r w:rsidR="007E7D7F">
        <w:rPr>
          <w:rFonts w:ascii="Times New Roman" w:hAnsi="Times New Roman"/>
          <w:b/>
          <w:color w:val="000000"/>
          <w:sz w:val="28"/>
          <w:szCs w:val="28"/>
        </w:rPr>
        <w:t>ЕТОДИЧЕСКИЕ ВОЗМОЖНОСТИ ШКОЛЬНОГО КУРСА МАТЕМАТИКИ ДЛЯ РЕАЛИЗАЦИИ КОРРЕКЦИОННОГО АСПЕКТА ОБУЧЕНИЯ В ШКОЛЕ ДЛЯ ГЛУХИХ И СЛАБОСЛЫШАЩИХ</w:t>
      </w:r>
    </w:p>
    <w:p w:rsidR="00502A04" w:rsidRPr="007E7D7F" w:rsidRDefault="00F95975" w:rsidP="007E7D7F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7E7D7F">
        <w:rPr>
          <w:rFonts w:ascii="Times New Roman" w:hAnsi="Times New Roman"/>
          <w:b/>
          <w:i/>
          <w:color w:val="000000"/>
          <w:sz w:val="28"/>
          <w:szCs w:val="28"/>
        </w:rPr>
        <w:t xml:space="preserve">Н.Р. </w:t>
      </w:r>
      <w:proofErr w:type="spellStart"/>
      <w:r w:rsidRPr="007E7D7F">
        <w:rPr>
          <w:rFonts w:ascii="Times New Roman" w:hAnsi="Times New Roman"/>
          <w:b/>
          <w:i/>
          <w:color w:val="000000"/>
          <w:sz w:val="28"/>
          <w:szCs w:val="28"/>
        </w:rPr>
        <w:t>Кинякина</w:t>
      </w:r>
      <w:proofErr w:type="spellEnd"/>
      <w:r w:rsidRPr="007E7D7F"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</w:p>
    <w:p w:rsidR="00F95975" w:rsidRPr="007E7D7F" w:rsidRDefault="00F95975" w:rsidP="007E7D7F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  <w:r w:rsidRPr="007E7D7F">
        <w:rPr>
          <w:rFonts w:ascii="Times New Roman" w:hAnsi="Times New Roman" w:cs="Times New Roman"/>
          <w:i/>
          <w:sz w:val="28"/>
          <w:szCs w:val="24"/>
        </w:rPr>
        <w:t xml:space="preserve">Муниципальное казенное  специальное (коррекционное) образовательное учреждение для обучающихся, воспитанников с ограниченными возможностями здоровья Анжеро-Судженского городского округа «Специальная (коррекционная) общеобразовательная школа – интернат № 18 </w:t>
      </w:r>
      <w:r w:rsidRPr="007E7D7F">
        <w:rPr>
          <w:rFonts w:ascii="Times New Roman" w:hAnsi="Times New Roman" w:cs="Times New Roman"/>
          <w:i/>
          <w:sz w:val="28"/>
          <w:szCs w:val="24"/>
          <w:lang w:val="en-US"/>
        </w:rPr>
        <w:t>I</w:t>
      </w:r>
      <w:r w:rsidRPr="007E7D7F">
        <w:rPr>
          <w:rFonts w:ascii="Times New Roman" w:hAnsi="Times New Roman" w:cs="Times New Roman"/>
          <w:i/>
          <w:sz w:val="28"/>
          <w:szCs w:val="24"/>
        </w:rPr>
        <w:t>-</w:t>
      </w:r>
      <w:r w:rsidRPr="007E7D7F">
        <w:rPr>
          <w:rFonts w:ascii="Times New Roman" w:hAnsi="Times New Roman" w:cs="Times New Roman"/>
          <w:i/>
          <w:sz w:val="28"/>
          <w:szCs w:val="24"/>
          <w:lang w:val="en-US"/>
        </w:rPr>
        <w:t>II</w:t>
      </w:r>
      <w:r w:rsidRPr="007E7D7F">
        <w:rPr>
          <w:rFonts w:ascii="Times New Roman" w:hAnsi="Times New Roman" w:cs="Times New Roman"/>
          <w:i/>
          <w:sz w:val="28"/>
          <w:szCs w:val="24"/>
        </w:rPr>
        <w:t xml:space="preserve"> видов»</w:t>
      </w:r>
    </w:p>
    <w:p w:rsidR="00A25EE2" w:rsidRPr="00F95975" w:rsidRDefault="00A25EE2" w:rsidP="007E7D7F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0"/>
          <w:szCs w:val="20"/>
        </w:rPr>
      </w:pPr>
    </w:p>
    <w:p w:rsidR="002A5122" w:rsidRDefault="002F3916" w:rsidP="007E7D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>Концепция модернизации российского образования ставит перед  школой ряд задач, одна из которых — формирование ключевых компетенций у обучающихся, подготовка обучающихся к самостоятельной жизни, умеющих адаптироваться в современном мире, способных сам</w:t>
      </w:r>
      <w:r w:rsidR="00A27127">
        <w:rPr>
          <w:rFonts w:ascii="Times New Roman" w:hAnsi="Times New Roman"/>
          <w:color w:val="000000"/>
          <w:sz w:val="28"/>
          <w:szCs w:val="28"/>
        </w:rPr>
        <w:t>остоятельно принимать решения.</w:t>
      </w:r>
      <w:proofErr w:type="gramEnd"/>
      <w:r w:rsidR="00A2712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Каждый учитель, обучающий детей с нару</w:t>
      </w:r>
      <w:r w:rsidR="002A5122">
        <w:rPr>
          <w:rFonts w:ascii="Times New Roman" w:hAnsi="Times New Roman"/>
          <w:color w:val="000000"/>
          <w:sz w:val="28"/>
          <w:szCs w:val="28"/>
        </w:rPr>
        <w:t>шением слуха</w:t>
      </w:r>
      <w:r>
        <w:rPr>
          <w:rFonts w:ascii="Times New Roman" w:hAnsi="Times New Roman"/>
          <w:color w:val="000000"/>
          <w:sz w:val="28"/>
          <w:szCs w:val="28"/>
        </w:rPr>
        <w:t>, стремится к тому, чтобы выпускники школы смогли успешно пройти государственную итоговую аттестацию, применить знания для получения профессионального образования, реализовать свои способности на рабочем месте, были социально активными, уверенными в себе и своих способностях.</w:t>
      </w:r>
      <w:r w:rsidR="002A5122" w:rsidRPr="002A5122">
        <w:rPr>
          <w:rFonts w:ascii="Times New Roman" w:hAnsi="Times New Roman"/>
          <w:sz w:val="28"/>
          <w:szCs w:val="28"/>
        </w:rPr>
        <w:t xml:space="preserve"> </w:t>
      </w:r>
    </w:p>
    <w:p w:rsidR="002A5122" w:rsidRDefault="002A5122" w:rsidP="007E7D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F26E73">
        <w:rPr>
          <w:rFonts w:ascii="Times New Roman" w:hAnsi="Times New Roman"/>
          <w:sz w:val="28"/>
          <w:szCs w:val="28"/>
        </w:rPr>
        <w:t xml:space="preserve">Общеобразовательный урок является основной формой организации учебной деятельности. </w:t>
      </w:r>
      <w:r>
        <w:rPr>
          <w:rFonts w:ascii="Times New Roman" w:hAnsi="Times New Roman"/>
          <w:sz w:val="28"/>
          <w:szCs w:val="28"/>
        </w:rPr>
        <w:t>У детей с нарушением слуха</w:t>
      </w:r>
      <w:r w:rsidRPr="00F26E73">
        <w:rPr>
          <w:rFonts w:ascii="Times New Roman" w:hAnsi="Times New Roman"/>
          <w:sz w:val="28"/>
          <w:szCs w:val="28"/>
        </w:rPr>
        <w:t xml:space="preserve"> в первую очередь страдает речь во всех её формах и проявлениях: это ограниченность словаря, трудности восприятия устной речи, нарушение логики мышления, отсюда возникают  трудности в </w:t>
      </w:r>
      <w:r w:rsidR="002309CA">
        <w:rPr>
          <w:rFonts w:ascii="Times New Roman" w:hAnsi="Times New Roman"/>
          <w:sz w:val="28"/>
          <w:szCs w:val="28"/>
        </w:rPr>
        <w:t xml:space="preserve"> понимании учебного материала. </w:t>
      </w:r>
      <w:proofErr w:type="gramStart"/>
      <w:r w:rsidRPr="00F26E73">
        <w:rPr>
          <w:rFonts w:ascii="Times New Roman" w:hAnsi="Times New Roman"/>
          <w:sz w:val="28"/>
          <w:szCs w:val="28"/>
        </w:rPr>
        <w:t>Поэтому специальные школы для детей с нарушением слуха должны реализовать наряду с общеобразовательной ещё одну важную цель – коррекционную.</w:t>
      </w:r>
      <w:proofErr w:type="gramEnd"/>
      <w:r w:rsidRPr="00F26E73">
        <w:rPr>
          <w:rFonts w:ascii="Times New Roman" w:hAnsi="Times New Roman"/>
          <w:sz w:val="28"/>
          <w:szCs w:val="28"/>
        </w:rPr>
        <w:t xml:space="preserve"> Снижение или отсутствие слуха негативно отражается на психическом развитии ребёнка, ограничивает, затормаживает процесс овладения знаниями, умениями и навыками. Поэтому становится понятной важность коррекционн</w:t>
      </w:r>
      <w:r>
        <w:rPr>
          <w:rFonts w:ascii="Times New Roman" w:hAnsi="Times New Roman"/>
          <w:sz w:val="28"/>
          <w:szCs w:val="28"/>
        </w:rPr>
        <w:t>ой направленности обучения.</w:t>
      </w:r>
    </w:p>
    <w:p w:rsidR="002A5122" w:rsidRDefault="002F3916" w:rsidP="007E7D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Реализация коррекционного аспекта обучения и включения глухих и слабослышащих детей в социум поможет им вырасти раскрепощенными, открытыми к контактам, самостоятельными.</w:t>
      </w:r>
    </w:p>
    <w:p w:rsidR="002F3916" w:rsidRDefault="002F3916" w:rsidP="007E7D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Задача системы образования обучающихся с нарушениями слуха всегда состояла в формировании у подрастающего поколения знаний,  ценностей, которые позволят ему быть успешным вне стен школы. Главным направлением в деятельности учителя математики считаю формирование ключевых компетенций обучающихся с нарушением слуха через математическое образование.</w:t>
      </w:r>
    </w:p>
    <w:p w:rsidR="00291C0E" w:rsidRDefault="002F3916" w:rsidP="007E7D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Обучение математике строится в тесной связи с формированием словесной речи, оказывает существенное влияние на овладение детей с нарушением слуха системой математических знаний и формирует коммуникативную компетентность. Таким образом, общее развитие детей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с нарушением слуха зависит от степени сохранности слуха, уровня речевого развития, организации речевого общения и особенностей специального обучения. Речь и слух тесно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связаны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. Нарушенный слух препятствует успешному развитию речи, а эффективное функционирование слуха зависит от уровня развития речи: чем лучше степень сохранности слуха, тем выше уровень речевого развития. Даже небольшое понижение слуха приводит к существенным отклонениям речевого развития. Слуховое восприятие невозможно развивать от других видов коммуникации.</w:t>
      </w:r>
    </w:p>
    <w:p w:rsidR="0011267D" w:rsidRDefault="000A4B39" w:rsidP="007E7D7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7349">
        <w:rPr>
          <w:rFonts w:ascii="Times New Roman" w:hAnsi="Times New Roman" w:cs="Times New Roman"/>
          <w:color w:val="000000"/>
          <w:sz w:val="28"/>
          <w:szCs w:val="28"/>
        </w:rPr>
        <w:t>Для формирования грамотной, логически верной речи используются математические диктанты, включающие задания на правильное произношение имен числительных, обыкновенных и десятичных дробей, математических терминов и обязательно при этом отрабатываютс</w:t>
      </w:r>
      <w:r w:rsidR="0011267D">
        <w:rPr>
          <w:rFonts w:ascii="Times New Roman" w:hAnsi="Times New Roman" w:cs="Times New Roman"/>
          <w:color w:val="000000"/>
          <w:sz w:val="28"/>
          <w:szCs w:val="28"/>
        </w:rPr>
        <w:t xml:space="preserve">я навыки чтения с губ. </w:t>
      </w:r>
    </w:p>
    <w:p w:rsidR="0011267D" w:rsidRDefault="000A4B39" w:rsidP="007E7D7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7349">
        <w:rPr>
          <w:rFonts w:ascii="Times New Roman" w:hAnsi="Times New Roman" w:cs="Times New Roman"/>
          <w:color w:val="000000"/>
          <w:sz w:val="28"/>
          <w:szCs w:val="28"/>
        </w:rPr>
        <w:t>Устную речь обучающихся учитель развивает на каждом уроке: исправляет ошибки в ударениях, учит правильному построению фраз. Письменная речь глухих обучающихся развивается во время проведения самостоятельных и контрольных работ, теоретических о</w:t>
      </w:r>
      <w:r w:rsidR="00316F7A" w:rsidRPr="00D57349">
        <w:rPr>
          <w:rFonts w:ascii="Times New Roman" w:hAnsi="Times New Roman" w:cs="Times New Roman"/>
          <w:color w:val="000000"/>
          <w:sz w:val="28"/>
          <w:szCs w:val="28"/>
        </w:rPr>
        <w:t xml:space="preserve">просах, при </w:t>
      </w:r>
      <w:r w:rsidR="0011267D">
        <w:rPr>
          <w:rFonts w:ascii="Times New Roman" w:hAnsi="Times New Roman" w:cs="Times New Roman"/>
          <w:color w:val="000000"/>
          <w:sz w:val="28"/>
          <w:szCs w:val="28"/>
        </w:rPr>
        <w:t>написании рефератов.</w:t>
      </w:r>
    </w:p>
    <w:p w:rsidR="000A4B39" w:rsidRDefault="000A4B39" w:rsidP="007E7D7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7349">
        <w:rPr>
          <w:rFonts w:ascii="Times New Roman" w:hAnsi="Times New Roman" w:cs="Times New Roman"/>
          <w:color w:val="000000"/>
          <w:sz w:val="28"/>
          <w:szCs w:val="28"/>
        </w:rPr>
        <w:t xml:space="preserve">Речевая активность учащихся возрастает при реализации социально - трудовой компетенции на уроках математики и во внеклассных мероприятиях, где </w:t>
      </w:r>
      <w:r w:rsidR="0011267D">
        <w:rPr>
          <w:rFonts w:ascii="Times New Roman" w:hAnsi="Times New Roman" w:cs="Times New Roman"/>
          <w:color w:val="000000"/>
          <w:sz w:val="28"/>
          <w:szCs w:val="28"/>
        </w:rPr>
        <w:t>обу</w:t>
      </w:r>
      <w:r w:rsidRPr="00D57349">
        <w:rPr>
          <w:rFonts w:ascii="Times New Roman" w:hAnsi="Times New Roman" w:cs="Times New Roman"/>
          <w:color w:val="000000"/>
          <w:sz w:val="28"/>
          <w:szCs w:val="28"/>
        </w:rPr>
        <w:t xml:space="preserve">чающийся </w:t>
      </w:r>
      <w:proofErr w:type="gramStart"/>
      <w:r w:rsidRPr="00D57349">
        <w:rPr>
          <w:rFonts w:ascii="Times New Roman" w:hAnsi="Times New Roman" w:cs="Times New Roman"/>
          <w:color w:val="000000"/>
          <w:sz w:val="28"/>
          <w:szCs w:val="28"/>
        </w:rPr>
        <w:t>выполняет роль</w:t>
      </w:r>
      <w:proofErr w:type="gramEnd"/>
      <w:r w:rsidRPr="00D57349">
        <w:rPr>
          <w:rFonts w:ascii="Times New Roman" w:hAnsi="Times New Roman" w:cs="Times New Roman"/>
          <w:color w:val="000000"/>
          <w:sz w:val="28"/>
          <w:szCs w:val="28"/>
        </w:rPr>
        <w:t xml:space="preserve"> граж</w:t>
      </w:r>
      <w:r w:rsidR="002309CA">
        <w:rPr>
          <w:rFonts w:ascii="Times New Roman" w:hAnsi="Times New Roman" w:cs="Times New Roman"/>
          <w:color w:val="000000"/>
          <w:sz w:val="28"/>
          <w:szCs w:val="28"/>
        </w:rPr>
        <w:t>данина, клиента, покупателя, т.</w:t>
      </w:r>
      <w:r w:rsidRPr="00D57349">
        <w:rPr>
          <w:rFonts w:ascii="Times New Roman" w:hAnsi="Times New Roman" w:cs="Times New Roman"/>
          <w:color w:val="000000"/>
          <w:sz w:val="28"/>
          <w:szCs w:val="28"/>
        </w:rPr>
        <w:t xml:space="preserve">е. подразумевается овладение теми знаниями и умениями, которые он будет использовать непосредственно в своей дальнейшей жизнедеятельности. Задания можно давать социально-трудового характера, которые будут вводить обучающегося в нестандартную, но бытовую ситуацию. Применяя устные </w:t>
      </w:r>
      <w:r w:rsidR="00A27127" w:rsidRPr="00D57349">
        <w:rPr>
          <w:rFonts w:ascii="Times New Roman" w:hAnsi="Times New Roman" w:cs="Times New Roman"/>
          <w:color w:val="000000"/>
          <w:sz w:val="28"/>
          <w:szCs w:val="28"/>
        </w:rPr>
        <w:t>упражнения,</w:t>
      </w:r>
      <w:r w:rsidRPr="00D57349">
        <w:rPr>
          <w:rFonts w:ascii="Times New Roman" w:hAnsi="Times New Roman" w:cs="Times New Roman"/>
          <w:color w:val="000000"/>
          <w:sz w:val="28"/>
          <w:szCs w:val="28"/>
        </w:rPr>
        <w:t xml:space="preserve"> формируем и закрепляем у обучающегося сознательные и прочные вычислительные навыки, добиваясь того, чтобы у людей</w:t>
      </w:r>
      <w:r w:rsidR="0011267D">
        <w:rPr>
          <w:rFonts w:ascii="Times New Roman" w:hAnsi="Times New Roman" w:cs="Times New Roman"/>
          <w:color w:val="000000"/>
          <w:sz w:val="28"/>
          <w:szCs w:val="28"/>
        </w:rPr>
        <w:t xml:space="preserve"> с нарушением слуха</w:t>
      </w:r>
      <w:r w:rsidRPr="00D57349">
        <w:rPr>
          <w:rFonts w:ascii="Times New Roman" w:hAnsi="Times New Roman" w:cs="Times New Roman"/>
          <w:color w:val="000000"/>
          <w:sz w:val="28"/>
          <w:szCs w:val="28"/>
        </w:rPr>
        <w:t xml:space="preserve"> не было проблем при подсчете сдачи, при вычислении суммы покупок в магазине до момента, как подойти к кассе, при определении количества бензина для поездки и т.д. Особенно уместно решать задачи по теме «Проценты» (ссуда, ипотека, кредит, заём, скидки), ориентирующие на математическое исследование явлений реального мира.</w:t>
      </w:r>
    </w:p>
    <w:p w:rsidR="00013020" w:rsidRDefault="00803419" w:rsidP="007E7D7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Приведу несколько примеров задач практического содержания, которые я использую в своей работе:</w:t>
      </w:r>
    </w:p>
    <w:p w:rsidR="003627E1" w:rsidRPr="00CD52B3" w:rsidRDefault="003627E1" w:rsidP="007E7D7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CD52B3">
        <w:rPr>
          <w:rFonts w:ascii="Times New Roman" w:hAnsi="Times New Roman" w:cs="Times New Roman"/>
          <w:i/>
          <w:color w:val="000000"/>
          <w:sz w:val="28"/>
          <w:szCs w:val="28"/>
        </w:rPr>
        <w:t>Задача</w:t>
      </w:r>
      <w:r w:rsidR="00013020" w:rsidRPr="00CD52B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CD52B3">
        <w:rPr>
          <w:rFonts w:ascii="Times New Roman" w:hAnsi="Times New Roman" w:cs="Times New Roman"/>
          <w:i/>
          <w:color w:val="000000"/>
          <w:sz w:val="28"/>
          <w:szCs w:val="28"/>
        </w:rPr>
        <w:t>1.</w:t>
      </w:r>
    </w:p>
    <w:p w:rsidR="00A25EE2" w:rsidRDefault="00A27127" w:rsidP="007E7D7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Показания счетчика</w:t>
      </w:r>
      <w:r w:rsidR="003627E1">
        <w:rPr>
          <w:rFonts w:ascii="Times New Roman" w:hAnsi="Times New Roman" w:cs="Times New Roman"/>
          <w:color w:val="000000"/>
          <w:sz w:val="28"/>
          <w:szCs w:val="28"/>
        </w:rPr>
        <w:t xml:space="preserve"> на 31.12-1601, через месяц на 31.01-1709. Сколько нужно заплатить за электроэнергию?</w:t>
      </w:r>
    </w:p>
    <w:p w:rsidR="00013020" w:rsidRPr="00CD52B3" w:rsidRDefault="00013020" w:rsidP="007E7D7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CD52B3">
        <w:rPr>
          <w:rFonts w:ascii="Times New Roman" w:hAnsi="Times New Roman" w:cs="Times New Roman"/>
          <w:i/>
          <w:color w:val="000000"/>
          <w:sz w:val="28"/>
          <w:szCs w:val="28"/>
        </w:rPr>
        <w:t>Задача 2.</w:t>
      </w:r>
    </w:p>
    <w:p w:rsidR="00013020" w:rsidRDefault="00013020" w:rsidP="007E7D7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Предыдущее показание счетчика 6077, последнее показание-6205. Сколько нужно заплатить за электроэнергию? </w:t>
      </w:r>
    </w:p>
    <w:p w:rsidR="00013020" w:rsidRPr="00CD52B3" w:rsidRDefault="00013020" w:rsidP="007E7D7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CD52B3">
        <w:rPr>
          <w:rFonts w:ascii="Times New Roman" w:hAnsi="Times New Roman" w:cs="Times New Roman"/>
          <w:i/>
          <w:color w:val="000000"/>
          <w:sz w:val="28"/>
          <w:szCs w:val="28"/>
        </w:rPr>
        <w:t>Задача 3.</w:t>
      </w:r>
    </w:p>
    <w:p w:rsidR="00A51DF3" w:rsidRDefault="00013020" w:rsidP="007E7D7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Рассчитайте, сколько денег уходит на абонентскую плату за телефон за 2 месяца, 3 месяца,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пол года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271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(Абонентская плата составляет 160,50 руб.)</w:t>
      </w:r>
      <w:r w:rsidR="00A51D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51DF3" w:rsidRPr="00CD52B3" w:rsidRDefault="00A51DF3" w:rsidP="007E7D7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CD52B3">
        <w:rPr>
          <w:rFonts w:ascii="Times New Roman" w:hAnsi="Times New Roman" w:cs="Times New Roman"/>
          <w:i/>
          <w:color w:val="000000"/>
          <w:sz w:val="28"/>
          <w:szCs w:val="28"/>
        </w:rPr>
        <w:lastRenderedPageBreak/>
        <w:t>Задача 4.</w:t>
      </w:r>
    </w:p>
    <w:p w:rsidR="00A51DF3" w:rsidRDefault="00A51DF3" w:rsidP="007E7D7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Сбербанк дает ссуду под 22% 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годовых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A51D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Сколько это составляет в рублях, если взять кредит в размере 7 000 рублей на год?</w:t>
      </w:r>
    </w:p>
    <w:p w:rsidR="00A51DF3" w:rsidRPr="00CD52B3" w:rsidRDefault="00A51DF3" w:rsidP="007E7D7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CD52B3">
        <w:rPr>
          <w:rFonts w:ascii="Times New Roman" w:hAnsi="Times New Roman" w:cs="Times New Roman"/>
          <w:i/>
          <w:color w:val="000000"/>
          <w:sz w:val="28"/>
          <w:szCs w:val="28"/>
        </w:rPr>
        <w:t>Задача 5.</w:t>
      </w:r>
    </w:p>
    <w:p w:rsidR="00A51DF3" w:rsidRPr="00803419" w:rsidRDefault="00803419" w:rsidP="007E7D7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419">
        <w:rPr>
          <w:rFonts w:ascii="Times New Roman" w:hAnsi="Times New Roman" w:cs="Times New Roman"/>
          <w:color w:val="000000"/>
          <w:sz w:val="28"/>
          <w:szCs w:val="28"/>
        </w:rPr>
        <w:t>В семье 2 человека, сколько стоит оплата в месяц за горячую воду, если не установлен счетчик горячей воды? Сколько стоит оплата, если в семье 3,4,5 человек?</w:t>
      </w:r>
    </w:p>
    <w:p w:rsidR="00803419" w:rsidRPr="00CD52B3" w:rsidRDefault="00803419" w:rsidP="007E7D7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CD52B3">
        <w:rPr>
          <w:rFonts w:ascii="Times New Roman" w:hAnsi="Times New Roman" w:cs="Times New Roman"/>
          <w:i/>
          <w:color w:val="000000"/>
          <w:sz w:val="28"/>
          <w:szCs w:val="28"/>
        </w:rPr>
        <w:t>Задача 6.</w:t>
      </w:r>
    </w:p>
    <w:p w:rsidR="005D3618" w:rsidRPr="005D3618" w:rsidRDefault="005D3618" w:rsidP="007E7D7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3618">
        <w:rPr>
          <w:rFonts w:ascii="Times New Roman" w:hAnsi="Times New Roman" w:cs="Times New Roman"/>
          <w:color w:val="000000"/>
          <w:sz w:val="28"/>
          <w:szCs w:val="28"/>
        </w:rPr>
        <w:t xml:space="preserve">Семья из 3 человек живет в квартире общей площадью 32 </w:t>
      </w:r>
      <w:proofErr w:type="spellStart"/>
      <w:r w:rsidRPr="005D3618">
        <w:rPr>
          <w:rFonts w:ascii="Times New Roman" w:hAnsi="Times New Roman" w:cs="Times New Roman"/>
          <w:color w:val="000000"/>
          <w:sz w:val="28"/>
          <w:szCs w:val="28"/>
        </w:rPr>
        <w:t>кв.м</w:t>
      </w:r>
      <w:proofErr w:type="spellEnd"/>
      <w:r w:rsidRPr="005D3618">
        <w:rPr>
          <w:rFonts w:ascii="Times New Roman" w:hAnsi="Times New Roman" w:cs="Times New Roman"/>
          <w:color w:val="000000"/>
          <w:sz w:val="28"/>
          <w:szCs w:val="28"/>
        </w:rPr>
        <w:t>. сколько стоит оплата за отопление</w:t>
      </w:r>
      <w:r w:rsidR="00910525">
        <w:rPr>
          <w:rFonts w:ascii="Times New Roman" w:hAnsi="Times New Roman" w:cs="Times New Roman"/>
          <w:color w:val="000000"/>
          <w:sz w:val="28"/>
          <w:szCs w:val="28"/>
        </w:rPr>
        <w:t>. Изменится ли оплата за отопление, если в семье станет на 1 человека больше? Почему?</w:t>
      </w:r>
    </w:p>
    <w:p w:rsidR="00644385" w:rsidRPr="007679E3" w:rsidRDefault="00644385" w:rsidP="007E7D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7679E3">
        <w:rPr>
          <w:rFonts w:ascii="Times New Roman" w:hAnsi="Times New Roman"/>
          <w:color w:val="000000"/>
          <w:sz w:val="28"/>
          <w:szCs w:val="28"/>
        </w:rPr>
        <w:t xml:space="preserve">Трудности в обучении математике детей с нарушениями слуха в значительной степени уменьшаются, если применять методические приёмы, учитывающие особенности общего и речевого развития глухих и слабослышащих детей, их психологические особенности. Без специальной последовательной работы устная речь не имеет тенденций к улучшению и не может быть средством общения и развития ребёнка. В ходе выполнения работы я изучила особенности развития речевого слуха, словесной речи и </w:t>
      </w:r>
      <w:bookmarkStart w:id="0" w:name="_GoBack"/>
      <w:bookmarkEnd w:id="0"/>
      <w:r w:rsidRPr="007679E3">
        <w:rPr>
          <w:rFonts w:ascii="Times New Roman" w:hAnsi="Times New Roman"/>
          <w:color w:val="000000"/>
          <w:sz w:val="28"/>
          <w:szCs w:val="28"/>
        </w:rPr>
        <w:t xml:space="preserve">мышления у </w:t>
      </w:r>
      <w:proofErr w:type="spellStart"/>
      <w:r w:rsidRPr="007679E3">
        <w:rPr>
          <w:rFonts w:ascii="Times New Roman" w:hAnsi="Times New Roman"/>
          <w:color w:val="000000"/>
          <w:sz w:val="28"/>
          <w:szCs w:val="28"/>
        </w:rPr>
        <w:t>неслышащих</w:t>
      </w:r>
      <w:proofErr w:type="spellEnd"/>
      <w:r w:rsidRPr="007679E3">
        <w:rPr>
          <w:rFonts w:ascii="Times New Roman" w:hAnsi="Times New Roman"/>
          <w:color w:val="000000"/>
          <w:sz w:val="28"/>
          <w:szCs w:val="28"/>
        </w:rPr>
        <w:t xml:space="preserve"> детей, теоретические основы, содержание и организационно методические аспекты коррекционной педагогической деятельности. </w:t>
      </w:r>
      <w:proofErr w:type="gramStart"/>
      <w:r w:rsidRPr="007679E3">
        <w:rPr>
          <w:rFonts w:ascii="Times New Roman" w:hAnsi="Times New Roman"/>
          <w:color w:val="000000"/>
          <w:sz w:val="28"/>
          <w:szCs w:val="28"/>
        </w:rPr>
        <w:t>Знания,  полученные при из</w:t>
      </w:r>
      <w:r w:rsidR="00A27127">
        <w:rPr>
          <w:rFonts w:ascii="Times New Roman" w:hAnsi="Times New Roman"/>
          <w:color w:val="000000"/>
          <w:sz w:val="28"/>
          <w:szCs w:val="28"/>
        </w:rPr>
        <w:t>учении данной темы, помогут мне</w:t>
      </w:r>
      <w:r w:rsidRPr="007679E3">
        <w:rPr>
          <w:rFonts w:ascii="Times New Roman" w:hAnsi="Times New Roman"/>
          <w:color w:val="000000"/>
          <w:sz w:val="28"/>
          <w:szCs w:val="28"/>
        </w:rPr>
        <w:t xml:space="preserve"> в процессе организации коррекционной направленности обучения: постановке целей урока, отборе речевого материала, выборе приёмов обучения, в организации речевой деятельности учащихся и развитии речевого слуха.</w:t>
      </w:r>
      <w:proofErr w:type="gramEnd"/>
      <w:r w:rsidRPr="007679E3">
        <w:rPr>
          <w:rFonts w:ascii="Times New Roman" w:hAnsi="Times New Roman"/>
          <w:color w:val="000000"/>
          <w:sz w:val="28"/>
          <w:szCs w:val="28"/>
        </w:rPr>
        <w:t xml:space="preserve">  Способность слышать – это тот фундамент, на котором строится произношение, речь и навыки обучения, поэтому обучение умению слушать может и должно стать частью всех видов деятельности, связанной с обучением и общением.</w:t>
      </w:r>
    </w:p>
    <w:p w:rsidR="00A25EE2" w:rsidRPr="00F2099C" w:rsidRDefault="00A25EE2" w:rsidP="007E7D7F">
      <w:pPr>
        <w:spacing w:after="0"/>
        <w:jc w:val="center"/>
        <w:rPr>
          <w:rFonts w:ascii="Times New Roman" w:hAnsi="Times New Roman"/>
          <w:bCs/>
          <w:iCs/>
          <w:color w:val="000000"/>
          <w:sz w:val="20"/>
          <w:szCs w:val="20"/>
        </w:rPr>
      </w:pPr>
    </w:p>
    <w:p w:rsidR="00644385" w:rsidRPr="00F2099C" w:rsidRDefault="00D2560C" w:rsidP="007E7D7F">
      <w:pPr>
        <w:spacing w:after="0"/>
        <w:jc w:val="center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Литература</w:t>
      </w:r>
    </w:p>
    <w:p w:rsidR="00644385" w:rsidRPr="00CD52B3" w:rsidRDefault="00644385" w:rsidP="007E7D7F">
      <w:pPr>
        <w:pStyle w:val="a3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CD52B3">
        <w:rPr>
          <w:rFonts w:ascii="Times New Roman" w:hAnsi="Times New Roman"/>
          <w:color w:val="000000"/>
          <w:sz w:val="24"/>
          <w:szCs w:val="24"/>
        </w:rPr>
        <w:t>Дорофеев Г.</w:t>
      </w:r>
      <w:r w:rsidR="00CD52B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D52B3">
        <w:rPr>
          <w:rFonts w:ascii="Times New Roman" w:hAnsi="Times New Roman"/>
          <w:color w:val="000000"/>
          <w:sz w:val="24"/>
          <w:szCs w:val="24"/>
        </w:rPr>
        <w:t>В. Математика для каждого</w:t>
      </w:r>
      <w:r w:rsidR="00F2099C" w:rsidRPr="00CD52B3">
        <w:rPr>
          <w:rFonts w:ascii="Times New Roman" w:hAnsi="Times New Roman"/>
          <w:color w:val="000000"/>
          <w:sz w:val="24"/>
          <w:szCs w:val="24"/>
        </w:rPr>
        <w:t>.-</w:t>
      </w:r>
      <w:r w:rsidRPr="00CD52B3">
        <w:rPr>
          <w:rFonts w:ascii="Times New Roman" w:hAnsi="Times New Roman"/>
          <w:color w:val="000000"/>
          <w:sz w:val="24"/>
          <w:szCs w:val="24"/>
        </w:rPr>
        <w:t xml:space="preserve"> М</w:t>
      </w:r>
      <w:r w:rsidR="00F2099C" w:rsidRPr="00CD52B3">
        <w:rPr>
          <w:rFonts w:ascii="Times New Roman" w:hAnsi="Times New Roman"/>
          <w:color w:val="000000"/>
          <w:sz w:val="24"/>
          <w:szCs w:val="24"/>
        </w:rPr>
        <w:t>.:</w:t>
      </w:r>
      <w:r w:rsidRPr="00CD52B3">
        <w:rPr>
          <w:rFonts w:ascii="Times New Roman" w:hAnsi="Times New Roman"/>
          <w:color w:val="000000"/>
          <w:sz w:val="24"/>
          <w:szCs w:val="24"/>
        </w:rPr>
        <w:t xml:space="preserve"> Просвещение 1999.</w:t>
      </w:r>
      <w:r w:rsidR="0061724A">
        <w:rPr>
          <w:rFonts w:ascii="Times New Roman" w:hAnsi="Times New Roman"/>
          <w:color w:val="000000"/>
          <w:sz w:val="24"/>
          <w:szCs w:val="24"/>
        </w:rPr>
        <w:t>-168</w:t>
      </w:r>
      <w:r w:rsidR="00D2560C">
        <w:rPr>
          <w:rFonts w:ascii="Times New Roman" w:hAnsi="Times New Roman"/>
          <w:color w:val="000000"/>
          <w:sz w:val="24"/>
          <w:szCs w:val="24"/>
        </w:rPr>
        <w:t>с.</w:t>
      </w:r>
    </w:p>
    <w:p w:rsidR="00644385" w:rsidRPr="00CD52B3" w:rsidRDefault="00644385" w:rsidP="007E7D7F">
      <w:pPr>
        <w:pStyle w:val="a3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CD52B3">
        <w:rPr>
          <w:rFonts w:ascii="Times New Roman" w:hAnsi="Times New Roman"/>
          <w:color w:val="000000"/>
          <w:sz w:val="24"/>
          <w:szCs w:val="24"/>
        </w:rPr>
        <w:t>Коровина К.</w:t>
      </w:r>
      <w:r w:rsidR="00CD52B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D52B3">
        <w:rPr>
          <w:rFonts w:ascii="Times New Roman" w:hAnsi="Times New Roman"/>
          <w:color w:val="000000"/>
          <w:sz w:val="24"/>
          <w:szCs w:val="24"/>
        </w:rPr>
        <w:t>Т.  Развитие логического мышления детей с недостатками слуха</w:t>
      </w:r>
      <w:r w:rsidR="00F2099C" w:rsidRPr="00CD52B3">
        <w:rPr>
          <w:rFonts w:ascii="Times New Roman" w:hAnsi="Times New Roman"/>
          <w:color w:val="000000"/>
          <w:sz w:val="24"/>
          <w:szCs w:val="24"/>
        </w:rPr>
        <w:t>.-</w:t>
      </w:r>
      <w:r w:rsidRPr="00CD52B3">
        <w:rPr>
          <w:rFonts w:ascii="Times New Roman" w:hAnsi="Times New Roman"/>
          <w:color w:val="000000"/>
          <w:sz w:val="24"/>
          <w:szCs w:val="24"/>
        </w:rPr>
        <w:t xml:space="preserve"> М.</w:t>
      </w:r>
      <w:r w:rsidR="00F2099C" w:rsidRPr="00CD52B3">
        <w:rPr>
          <w:rFonts w:ascii="Times New Roman" w:hAnsi="Times New Roman"/>
          <w:color w:val="000000"/>
          <w:sz w:val="24"/>
          <w:szCs w:val="24"/>
        </w:rPr>
        <w:t>:</w:t>
      </w:r>
      <w:r w:rsidRPr="00CD52B3">
        <w:rPr>
          <w:rFonts w:ascii="Times New Roman" w:hAnsi="Times New Roman"/>
          <w:color w:val="000000"/>
          <w:sz w:val="24"/>
          <w:szCs w:val="24"/>
        </w:rPr>
        <w:t xml:space="preserve"> Педагогика, 1991.</w:t>
      </w:r>
      <w:r w:rsidR="00D2560C">
        <w:rPr>
          <w:rFonts w:ascii="Times New Roman" w:hAnsi="Times New Roman"/>
          <w:color w:val="000000"/>
          <w:sz w:val="24"/>
          <w:szCs w:val="24"/>
        </w:rPr>
        <w:t>-</w:t>
      </w:r>
      <w:r w:rsidR="00AE5735">
        <w:rPr>
          <w:rFonts w:ascii="Times New Roman" w:hAnsi="Times New Roman"/>
          <w:color w:val="000000"/>
          <w:sz w:val="24"/>
          <w:szCs w:val="24"/>
        </w:rPr>
        <w:t>160</w:t>
      </w:r>
      <w:r w:rsidR="00D2560C">
        <w:rPr>
          <w:rFonts w:ascii="Times New Roman" w:hAnsi="Times New Roman"/>
          <w:color w:val="000000"/>
          <w:sz w:val="24"/>
          <w:szCs w:val="24"/>
        </w:rPr>
        <w:t>с</w:t>
      </w:r>
      <w:r w:rsidR="00AE5735">
        <w:rPr>
          <w:rFonts w:ascii="Times New Roman" w:hAnsi="Times New Roman"/>
          <w:color w:val="000000"/>
          <w:sz w:val="24"/>
          <w:szCs w:val="24"/>
        </w:rPr>
        <w:t>.</w:t>
      </w:r>
    </w:p>
    <w:p w:rsidR="00644385" w:rsidRPr="00CD52B3" w:rsidRDefault="00644385" w:rsidP="007E7D7F">
      <w:pPr>
        <w:pStyle w:val="a3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CD52B3">
        <w:rPr>
          <w:rFonts w:ascii="Times New Roman" w:hAnsi="Times New Roman"/>
          <w:color w:val="000000"/>
          <w:sz w:val="24"/>
          <w:szCs w:val="24"/>
        </w:rPr>
        <w:t>Крутецкий</w:t>
      </w:r>
      <w:proofErr w:type="spellEnd"/>
      <w:r w:rsidRPr="00CD52B3">
        <w:rPr>
          <w:rFonts w:ascii="Times New Roman" w:hAnsi="Times New Roman"/>
          <w:color w:val="000000"/>
          <w:sz w:val="24"/>
          <w:szCs w:val="24"/>
        </w:rPr>
        <w:t xml:space="preserve"> В.</w:t>
      </w:r>
      <w:r w:rsidR="00CD52B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D52B3">
        <w:rPr>
          <w:rFonts w:ascii="Times New Roman" w:hAnsi="Times New Roman"/>
          <w:color w:val="000000"/>
          <w:sz w:val="24"/>
          <w:szCs w:val="24"/>
        </w:rPr>
        <w:t>А.</w:t>
      </w:r>
      <w:r w:rsidR="00CD52B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D52B3">
        <w:rPr>
          <w:rFonts w:ascii="Times New Roman" w:hAnsi="Times New Roman"/>
          <w:color w:val="000000"/>
          <w:sz w:val="24"/>
          <w:szCs w:val="24"/>
        </w:rPr>
        <w:t xml:space="preserve"> Психология</w:t>
      </w:r>
      <w:r w:rsidR="00AE573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D52B3">
        <w:rPr>
          <w:rFonts w:ascii="Times New Roman" w:hAnsi="Times New Roman"/>
          <w:color w:val="000000"/>
          <w:sz w:val="24"/>
          <w:szCs w:val="24"/>
        </w:rPr>
        <w:t xml:space="preserve"> математиче</w:t>
      </w:r>
      <w:r w:rsidR="00F2099C" w:rsidRPr="00CD52B3">
        <w:rPr>
          <w:rFonts w:ascii="Times New Roman" w:hAnsi="Times New Roman"/>
          <w:color w:val="000000"/>
          <w:sz w:val="24"/>
          <w:szCs w:val="24"/>
        </w:rPr>
        <w:t xml:space="preserve">ских способностей школьников. </w:t>
      </w:r>
      <w:r w:rsidR="00CD52B3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F2099C" w:rsidRPr="00CD52B3">
        <w:rPr>
          <w:rFonts w:ascii="Times New Roman" w:hAnsi="Times New Roman"/>
          <w:color w:val="000000"/>
          <w:sz w:val="24"/>
          <w:szCs w:val="24"/>
        </w:rPr>
        <w:t>М.:</w:t>
      </w:r>
      <w:r w:rsidR="00CD52B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2560C">
        <w:rPr>
          <w:rFonts w:ascii="Times New Roman" w:hAnsi="Times New Roman"/>
          <w:color w:val="000000"/>
          <w:sz w:val="24"/>
          <w:szCs w:val="24"/>
        </w:rPr>
        <w:t>Просвещение, 1968</w:t>
      </w:r>
      <w:r w:rsidR="00AE5735">
        <w:rPr>
          <w:rFonts w:ascii="Times New Roman" w:hAnsi="Times New Roman"/>
          <w:color w:val="000000"/>
          <w:sz w:val="24"/>
          <w:szCs w:val="24"/>
        </w:rPr>
        <w:t>.</w:t>
      </w:r>
      <w:r w:rsidR="00D2560C">
        <w:rPr>
          <w:rFonts w:ascii="Times New Roman" w:hAnsi="Times New Roman"/>
          <w:color w:val="000000"/>
          <w:sz w:val="24"/>
          <w:szCs w:val="24"/>
        </w:rPr>
        <w:t>-</w:t>
      </w:r>
      <w:r w:rsidR="00AE5735">
        <w:rPr>
          <w:rFonts w:ascii="Times New Roman" w:hAnsi="Times New Roman"/>
          <w:color w:val="000000"/>
          <w:sz w:val="24"/>
          <w:szCs w:val="24"/>
        </w:rPr>
        <w:t>432</w:t>
      </w:r>
      <w:r w:rsidR="00D2560C">
        <w:rPr>
          <w:rFonts w:ascii="Times New Roman" w:hAnsi="Times New Roman"/>
          <w:color w:val="000000"/>
          <w:sz w:val="24"/>
          <w:szCs w:val="24"/>
        </w:rPr>
        <w:t>с</w:t>
      </w:r>
      <w:r w:rsidR="00AE5735">
        <w:rPr>
          <w:rFonts w:ascii="Times New Roman" w:hAnsi="Times New Roman"/>
          <w:color w:val="000000"/>
          <w:sz w:val="24"/>
          <w:szCs w:val="24"/>
        </w:rPr>
        <w:t>.</w:t>
      </w:r>
    </w:p>
    <w:p w:rsidR="0011267D" w:rsidRPr="00CD52B3" w:rsidRDefault="00644385" w:rsidP="007E7D7F">
      <w:pPr>
        <w:pStyle w:val="a3"/>
        <w:numPr>
          <w:ilvl w:val="0"/>
          <w:numId w:val="10"/>
        </w:numPr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CD52B3">
        <w:rPr>
          <w:rFonts w:ascii="Times New Roman" w:hAnsi="Times New Roman"/>
          <w:color w:val="000000"/>
          <w:sz w:val="24"/>
          <w:szCs w:val="24"/>
        </w:rPr>
        <w:t>Сухова В.С. «Обучение математике в 5-8 классах школ глухих»</w:t>
      </w:r>
      <w:r w:rsidR="00CD52B3">
        <w:rPr>
          <w:rFonts w:ascii="Times New Roman" w:hAnsi="Times New Roman"/>
          <w:color w:val="000000"/>
          <w:sz w:val="24"/>
          <w:szCs w:val="24"/>
        </w:rPr>
        <w:t xml:space="preserve">.- </w:t>
      </w:r>
      <w:r w:rsidRPr="00CD52B3">
        <w:rPr>
          <w:rFonts w:ascii="Times New Roman" w:hAnsi="Times New Roman"/>
          <w:color w:val="000000"/>
          <w:sz w:val="24"/>
          <w:szCs w:val="24"/>
        </w:rPr>
        <w:t xml:space="preserve"> М.</w:t>
      </w:r>
      <w:r w:rsidR="00CD52B3">
        <w:rPr>
          <w:rFonts w:ascii="Times New Roman" w:hAnsi="Times New Roman"/>
          <w:color w:val="000000"/>
          <w:sz w:val="24"/>
          <w:szCs w:val="24"/>
        </w:rPr>
        <w:t>:</w:t>
      </w:r>
      <w:r w:rsidRPr="00CD52B3">
        <w:rPr>
          <w:rFonts w:ascii="Times New Roman" w:hAnsi="Times New Roman"/>
          <w:color w:val="000000"/>
          <w:sz w:val="24"/>
          <w:szCs w:val="24"/>
        </w:rPr>
        <w:t xml:space="preserve"> Просвещение, 1986.</w:t>
      </w:r>
      <w:r w:rsidR="00D2560C">
        <w:rPr>
          <w:rFonts w:ascii="Times New Roman" w:hAnsi="Times New Roman"/>
          <w:color w:val="000000"/>
          <w:sz w:val="24"/>
          <w:szCs w:val="24"/>
        </w:rPr>
        <w:t>-192с.</w:t>
      </w:r>
    </w:p>
    <w:p w:rsidR="0011267D" w:rsidRDefault="0011267D" w:rsidP="007E7D7F">
      <w:pPr>
        <w:spacing w:after="0"/>
        <w:ind w:firstLine="142"/>
        <w:rPr>
          <w:rFonts w:ascii="Times New Roman" w:hAnsi="Times New Roman" w:cs="Times New Roman"/>
          <w:color w:val="000000"/>
          <w:sz w:val="28"/>
          <w:szCs w:val="28"/>
        </w:rPr>
      </w:pPr>
    </w:p>
    <w:p w:rsidR="0011267D" w:rsidRPr="0011267D" w:rsidRDefault="0011267D" w:rsidP="007E7D7F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11267D" w:rsidRPr="0011267D" w:rsidSect="007E7D7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lvl w:ilvl="0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cs="OpenSymbol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0" w:firstLine="0"/>
      </w:pPr>
      <w:rPr>
        <w:rFonts w:cs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0" w:firstLine="0"/>
      </w:pPr>
      <w:rPr>
        <w:rFonts w:cs="OpenSymbol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cs="Open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0" w:firstLine="0"/>
      </w:pPr>
      <w:rPr>
        <w:rFonts w:cs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0" w:firstLine="0"/>
      </w:pPr>
      <w:rPr>
        <w:rFonts w:cs="OpenSymbol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cs="Open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0" w:firstLine="0"/>
      </w:pPr>
      <w:rPr>
        <w:rFonts w:cs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0" w:firstLine="0"/>
      </w:pPr>
      <w:rPr>
        <w:rFonts w:cs="OpenSymbol"/>
      </w:rPr>
    </w:lvl>
  </w:abstractNum>
  <w:abstractNum w:abstractNumId="2">
    <w:nsid w:val="264C6251"/>
    <w:multiLevelType w:val="hybridMultilevel"/>
    <w:tmpl w:val="91643D7A"/>
    <w:lvl w:ilvl="0" w:tplc="C820075C">
      <w:start w:val="1"/>
      <w:numFmt w:val="decimal"/>
      <w:lvlText w:val="%1."/>
      <w:lvlJc w:val="left"/>
      <w:pPr>
        <w:ind w:left="1776" w:hanging="360"/>
      </w:pPr>
      <w:rPr>
        <w:rFonts w:ascii="Times New Roman" w:eastAsiaTheme="minorHAnsi" w:hAnsi="Times New Roman" w:cstheme="minorBidi"/>
      </w:rPr>
    </w:lvl>
    <w:lvl w:ilvl="1" w:tplc="04190019">
      <w:start w:val="1"/>
      <w:numFmt w:val="lowerLetter"/>
      <w:lvlText w:val="%2."/>
      <w:lvlJc w:val="left"/>
      <w:pPr>
        <w:ind w:left="2496" w:hanging="360"/>
      </w:pPr>
    </w:lvl>
    <w:lvl w:ilvl="2" w:tplc="0419001B">
      <w:start w:val="1"/>
      <w:numFmt w:val="lowerRoman"/>
      <w:lvlText w:val="%3."/>
      <w:lvlJc w:val="right"/>
      <w:pPr>
        <w:ind w:left="3216" w:hanging="180"/>
      </w:pPr>
    </w:lvl>
    <w:lvl w:ilvl="3" w:tplc="0419000F">
      <w:start w:val="1"/>
      <w:numFmt w:val="decimal"/>
      <w:lvlText w:val="%4."/>
      <w:lvlJc w:val="left"/>
      <w:pPr>
        <w:ind w:left="3936" w:hanging="360"/>
      </w:pPr>
    </w:lvl>
    <w:lvl w:ilvl="4" w:tplc="04190019">
      <w:start w:val="1"/>
      <w:numFmt w:val="lowerLetter"/>
      <w:lvlText w:val="%5."/>
      <w:lvlJc w:val="left"/>
      <w:pPr>
        <w:ind w:left="4656" w:hanging="360"/>
      </w:pPr>
    </w:lvl>
    <w:lvl w:ilvl="5" w:tplc="0419001B">
      <w:start w:val="1"/>
      <w:numFmt w:val="lowerRoman"/>
      <w:lvlText w:val="%6."/>
      <w:lvlJc w:val="right"/>
      <w:pPr>
        <w:ind w:left="5376" w:hanging="180"/>
      </w:pPr>
    </w:lvl>
    <w:lvl w:ilvl="6" w:tplc="0419000F">
      <w:start w:val="1"/>
      <w:numFmt w:val="decimal"/>
      <w:lvlText w:val="%7."/>
      <w:lvlJc w:val="left"/>
      <w:pPr>
        <w:ind w:left="6096" w:hanging="360"/>
      </w:pPr>
    </w:lvl>
    <w:lvl w:ilvl="7" w:tplc="04190019">
      <w:start w:val="1"/>
      <w:numFmt w:val="lowerLetter"/>
      <w:lvlText w:val="%8."/>
      <w:lvlJc w:val="left"/>
      <w:pPr>
        <w:ind w:left="6816" w:hanging="360"/>
      </w:pPr>
    </w:lvl>
    <w:lvl w:ilvl="8" w:tplc="0419001B">
      <w:start w:val="1"/>
      <w:numFmt w:val="lowerRoman"/>
      <w:lvlText w:val="%9."/>
      <w:lvlJc w:val="right"/>
      <w:pPr>
        <w:ind w:left="7536" w:hanging="180"/>
      </w:pPr>
    </w:lvl>
  </w:abstractNum>
  <w:abstractNum w:abstractNumId="3">
    <w:nsid w:val="267A4115"/>
    <w:multiLevelType w:val="multilevel"/>
    <w:tmpl w:val="E68E8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B05C1B"/>
    <w:multiLevelType w:val="hybridMultilevel"/>
    <w:tmpl w:val="7F2C5AA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C16EAD"/>
    <w:multiLevelType w:val="hybridMultilevel"/>
    <w:tmpl w:val="4C4EA79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>
    <w:nsid w:val="54DD5B6A"/>
    <w:multiLevelType w:val="hybridMultilevel"/>
    <w:tmpl w:val="9BC41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142CD8"/>
    <w:multiLevelType w:val="hybridMultilevel"/>
    <w:tmpl w:val="0C4E5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D55A24"/>
    <w:multiLevelType w:val="hybridMultilevel"/>
    <w:tmpl w:val="DA8E106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EFB5DAF"/>
    <w:multiLevelType w:val="multilevel"/>
    <w:tmpl w:val="09508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7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53E"/>
    <w:rsid w:val="00000BB3"/>
    <w:rsid w:val="00013020"/>
    <w:rsid w:val="000157B9"/>
    <w:rsid w:val="00035660"/>
    <w:rsid w:val="00080B1D"/>
    <w:rsid w:val="000A4B39"/>
    <w:rsid w:val="0011267D"/>
    <w:rsid w:val="00176C1E"/>
    <w:rsid w:val="001C61EC"/>
    <w:rsid w:val="002309CA"/>
    <w:rsid w:val="00233334"/>
    <w:rsid w:val="002342D6"/>
    <w:rsid w:val="002772EB"/>
    <w:rsid w:val="00291C0E"/>
    <w:rsid w:val="002A5122"/>
    <w:rsid w:val="002A7D5C"/>
    <w:rsid w:val="002C5D2A"/>
    <w:rsid w:val="002D5E87"/>
    <w:rsid w:val="002F3916"/>
    <w:rsid w:val="00316F7A"/>
    <w:rsid w:val="00331D5B"/>
    <w:rsid w:val="00340D34"/>
    <w:rsid w:val="003627E1"/>
    <w:rsid w:val="0038250A"/>
    <w:rsid w:val="003922D0"/>
    <w:rsid w:val="003A152D"/>
    <w:rsid w:val="003C4B67"/>
    <w:rsid w:val="00502A04"/>
    <w:rsid w:val="005D3618"/>
    <w:rsid w:val="0061724A"/>
    <w:rsid w:val="00644385"/>
    <w:rsid w:val="007679E3"/>
    <w:rsid w:val="007E7D7F"/>
    <w:rsid w:val="00803419"/>
    <w:rsid w:val="00833959"/>
    <w:rsid w:val="008D304D"/>
    <w:rsid w:val="008F2A3C"/>
    <w:rsid w:val="008F3F14"/>
    <w:rsid w:val="00910525"/>
    <w:rsid w:val="009368BB"/>
    <w:rsid w:val="0095353E"/>
    <w:rsid w:val="00963CC5"/>
    <w:rsid w:val="009746DD"/>
    <w:rsid w:val="00A167BB"/>
    <w:rsid w:val="00A20087"/>
    <w:rsid w:val="00A25EE2"/>
    <w:rsid w:val="00A27127"/>
    <w:rsid w:val="00A420A8"/>
    <w:rsid w:val="00A51DF3"/>
    <w:rsid w:val="00A66E75"/>
    <w:rsid w:val="00AE52B8"/>
    <w:rsid w:val="00AE5735"/>
    <w:rsid w:val="00B372E8"/>
    <w:rsid w:val="00B545FA"/>
    <w:rsid w:val="00C51FE1"/>
    <w:rsid w:val="00C55DDF"/>
    <w:rsid w:val="00CB31A6"/>
    <w:rsid w:val="00CD52B3"/>
    <w:rsid w:val="00CE0B03"/>
    <w:rsid w:val="00D2560C"/>
    <w:rsid w:val="00D57349"/>
    <w:rsid w:val="00DC2298"/>
    <w:rsid w:val="00E1163D"/>
    <w:rsid w:val="00E3301C"/>
    <w:rsid w:val="00F2099C"/>
    <w:rsid w:val="00F26978"/>
    <w:rsid w:val="00F344EA"/>
    <w:rsid w:val="00F95975"/>
    <w:rsid w:val="00FF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152D"/>
    <w:pPr>
      <w:ind w:left="720"/>
      <w:contextualSpacing/>
    </w:pPr>
  </w:style>
  <w:style w:type="character" w:customStyle="1" w:styleId="c3">
    <w:name w:val="c3"/>
    <w:basedOn w:val="a0"/>
    <w:rsid w:val="00E3301C"/>
  </w:style>
  <w:style w:type="paragraph" w:customStyle="1" w:styleId="c10">
    <w:name w:val="c10"/>
    <w:basedOn w:val="a"/>
    <w:rsid w:val="000A4B39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uiPriority w:val="99"/>
    <w:rsid w:val="000A4B39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0A4B39"/>
  </w:style>
  <w:style w:type="paragraph" w:styleId="a4">
    <w:name w:val="Normal (Web)"/>
    <w:basedOn w:val="a"/>
    <w:uiPriority w:val="99"/>
    <w:unhideWhenUsed/>
    <w:rsid w:val="000A4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37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72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152D"/>
    <w:pPr>
      <w:ind w:left="720"/>
      <w:contextualSpacing/>
    </w:pPr>
  </w:style>
  <w:style w:type="character" w:customStyle="1" w:styleId="c3">
    <w:name w:val="c3"/>
    <w:basedOn w:val="a0"/>
    <w:rsid w:val="00E3301C"/>
  </w:style>
  <w:style w:type="paragraph" w:customStyle="1" w:styleId="c10">
    <w:name w:val="c10"/>
    <w:basedOn w:val="a"/>
    <w:rsid w:val="000A4B39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uiPriority w:val="99"/>
    <w:rsid w:val="000A4B39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0A4B39"/>
  </w:style>
  <w:style w:type="paragraph" w:styleId="a4">
    <w:name w:val="Normal (Web)"/>
    <w:basedOn w:val="a"/>
    <w:uiPriority w:val="99"/>
    <w:unhideWhenUsed/>
    <w:rsid w:val="000A4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37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72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BD354-AF1D-4962-9C40-94035A9CF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1</Pages>
  <Words>1040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Наиля</cp:lastModifiedBy>
  <cp:revision>64</cp:revision>
  <dcterms:created xsi:type="dcterms:W3CDTF">2013-11-13T22:15:00Z</dcterms:created>
  <dcterms:modified xsi:type="dcterms:W3CDTF">2015-10-15T04:33:00Z</dcterms:modified>
</cp:coreProperties>
</file>