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F82" w:rsidRPr="00A752A7" w:rsidRDefault="00882F82" w:rsidP="00882F82">
      <w:pPr>
        <w:pStyle w:val="Default"/>
        <w:spacing w:before="100" w:beforeAutospacing="1" w:after="100" w:afterAutospacing="1"/>
        <w:jc w:val="center"/>
        <w:rPr>
          <w:i/>
          <w:sz w:val="28"/>
          <w:szCs w:val="28"/>
        </w:rPr>
      </w:pPr>
      <w:r w:rsidRPr="00A752A7">
        <w:rPr>
          <w:b/>
          <w:bCs/>
          <w:i/>
          <w:sz w:val="28"/>
          <w:szCs w:val="28"/>
        </w:rPr>
        <w:t>СПЕЦИФИКАЦИЯ</w:t>
      </w:r>
    </w:p>
    <w:p w:rsidR="00882F82" w:rsidRPr="00A752A7" w:rsidRDefault="00882F82" w:rsidP="00882F82">
      <w:pPr>
        <w:pStyle w:val="Default"/>
        <w:spacing w:before="100" w:beforeAutospacing="1" w:after="100" w:afterAutospacing="1"/>
        <w:jc w:val="center"/>
        <w:rPr>
          <w:b/>
          <w:bCs/>
          <w:i/>
          <w:sz w:val="28"/>
          <w:szCs w:val="28"/>
        </w:rPr>
      </w:pPr>
      <w:r w:rsidRPr="00A752A7">
        <w:rPr>
          <w:b/>
          <w:bCs/>
          <w:i/>
          <w:sz w:val="28"/>
          <w:szCs w:val="28"/>
        </w:rPr>
        <w:t xml:space="preserve">контрольно-измерительной работы по математике </w:t>
      </w:r>
      <w:proofErr w:type="gramStart"/>
      <w:r w:rsidRPr="00A752A7">
        <w:rPr>
          <w:b/>
          <w:bCs/>
          <w:i/>
          <w:sz w:val="28"/>
          <w:szCs w:val="28"/>
        </w:rPr>
        <w:t>6  класс</w:t>
      </w:r>
      <w:proofErr w:type="gramEnd"/>
      <w:r w:rsidRPr="00A752A7">
        <w:rPr>
          <w:b/>
          <w:bCs/>
          <w:i/>
          <w:sz w:val="28"/>
          <w:szCs w:val="28"/>
        </w:rPr>
        <w:t xml:space="preserve"> </w:t>
      </w:r>
    </w:p>
    <w:p w:rsidR="00882F82" w:rsidRPr="00A752A7" w:rsidRDefault="00882F82" w:rsidP="00882F82">
      <w:pPr>
        <w:pStyle w:val="Default"/>
        <w:spacing w:before="100" w:beforeAutospacing="1" w:after="100" w:afterAutospacing="1"/>
        <w:jc w:val="center"/>
        <w:rPr>
          <w:i/>
          <w:sz w:val="28"/>
          <w:szCs w:val="28"/>
        </w:rPr>
      </w:pPr>
    </w:p>
    <w:p w:rsidR="00882F82" w:rsidRPr="00A752A7" w:rsidRDefault="00882F82" w:rsidP="00882F8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1.Назначение работы</w:t>
      </w:r>
      <w:r w:rsidRPr="00A752A7">
        <w:rPr>
          <w:rFonts w:ascii="Times New Roman" w:hAnsi="Times New Roman" w:cs="Times New Roman"/>
          <w:sz w:val="28"/>
          <w:szCs w:val="28"/>
        </w:rPr>
        <w:t>– оценка достижений учащимися планируемых результатов по математике.</w:t>
      </w:r>
    </w:p>
    <w:p w:rsidR="00882F82" w:rsidRPr="00A752A7" w:rsidRDefault="00882F82" w:rsidP="00882F8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52A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 Содержание итоговой работы </w:t>
      </w:r>
      <w:r w:rsidRPr="00A752A7">
        <w:rPr>
          <w:rFonts w:ascii="Times New Roman" w:hAnsi="Times New Roman" w:cs="Times New Roman"/>
          <w:sz w:val="28"/>
          <w:szCs w:val="28"/>
        </w:rPr>
        <w:t>определяется на основе следующих нормативных документов:</w:t>
      </w:r>
    </w:p>
    <w:p w:rsidR="00882F82" w:rsidRPr="00A752A7" w:rsidRDefault="00882F82" w:rsidP="00882F82">
      <w:pPr>
        <w:pStyle w:val="Default"/>
        <w:spacing w:before="100" w:beforeAutospacing="1" w:after="100" w:afterAutospacing="1"/>
        <w:jc w:val="both"/>
        <w:rPr>
          <w:sz w:val="28"/>
          <w:szCs w:val="28"/>
        </w:rPr>
      </w:pPr>
      <w:r w:rsidRPr="00A752A7">
        <w:rPr>
          <w:sz w:val="28"/>
          <w:szCs w:val="28"/>
        </w:rPr>
        <w:t xml:space="preserve">1. Федерального   государственного общеобразовательного стандарта основного общего образования.  </w:t>
      </w:r>
    </w:p>
    <w:p w:rsidR="00882F82" w:rsidRPr="00A752A7" w:rsidRDefault="00882F82" w:rsidP="00882F8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2. РУП «Математика»</w:t>
      </w:r>
    </w:p>
    <w:p w:rsidR="00882F82" w:rsidRPr="00A752A7" w:rsidRDefault="00882F82" w:rsidP="00882F82">
      <w:pPr>
        <w:pStyle w:val="Default"/>
        <w:spacing w:before="100" w:beforeAutospacing="1" w:after="100" w:afterAutospacing="1"/>
        <w:jc w:val="both"/>
        <w:rPr>
          <w:b/>
          <w:bCs/>
          <w:i/>
          <w:sz w:val="28"/>
          <w:szCs w:val="28"/>
        </w:rPr>
      </w:pPr>
      <w:r w:rsidRPr="00A752A7">
        <w:rPr>
          <w:b/>
          <w:bCs/>
          <w:i/>
          <w:sz w:val="28"/>
          <w:szCs w:val="28"/>
        </w:rPr>
        <w:t>3. Характеристика структуры и содержания   работы</w:t>
      </w:r>
    </w:p>
    <w:p w:rsidR="00882F82" w:rsidRPr="00A752A7" w:rsidRDefault="00882F82" w:rsidP="00882F82">
      <w:pPr>
        <w:pStyle w:val="a4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Контрольная работа содержит 7 заданий. Она состоит из Части 1 и Части 2.</w:t>
      </w:r>
    </w:p>
    <w:p w:rsidR="00882F82" w:rsidRPr="00A752A7" w:rsidRDefault="00882F82" w:rsidP="00882F82">
      <w:pPr>
        <w:pStyle w:val="a4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7"/>
        <w:gridCol w:w="5279"/>
        <w:gridCol w:w="3191"/>
      </w:tblGrid>
      <w:tr w:rsidR="00882F82" w:rsidRPr="00A752A7" w:rsidTr="00363BAA">
        <w:tc>
          <w:tcPr>
            <w:tcW w:w="110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 xml:space="preserve"> задания</w:t>
            </w:r>
          </w:p>
        </w:tc>
        <w:tc>
          <w:tcPr>
            <w:tcW w:w="5279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Основные проверяемые требования к математической подготовке</w:t>
            </w:r>
          </w:p>
        </w:tc>
        <w:tc>
          <w:tcPr>
            <w:tcW w:w="319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Коды проверяемых элементов содержания</w:t>
            </w:r>
          </w:p>
        </w:tc>
      </w:tr>
      <w:tr w:rsidR="00882F82" w:rsidRPr="00A752A7" w:rsidTr="00363BAA">
        <w:tc>
          <w:tcPr>
            <w:tcW w:w="110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9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Действия с отрицательными числами и с числами с разными знаками</w:t>
            </w:r>
          </w:p>
        </w:tc>
        <w:tc>
          <w:tcPr>
            <w:tcW w:w="319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1.3.4</w:t>
            </w:r>
          </w:p>
        </w:tc>
      </w:tr>
      <w:tr w:rsidR="00882F82" w:rsidRPr="00A752A7" w:rsidTr="00363BAA">
        <w:tc>
          <w:tcPr>
            <w:tcW w:w="110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9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Расположение чисел на координатной прямой</w:t>
            </w:r>
          </w:p>
        </w:tc>
        <w:tc>
          <w:tcPr>
            <w:tcW w:w="319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1.3.1, 6.1.1</w:t>
            </w:r>
          </w:p>
        </w:tc>
      </w:tr>
      <w:tr w:rsidR="00882F82" w:rsidRPr="00A752A7" w:rsidTr="00363BAA">
        <w:tc>
          <w:tcPr>
            <w:tcW w:w="110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9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Раскрытие скобок и приведение подобных</w:t>
            </w:r>
          </w:p>
        </w:tc>
        <w:tc>
          <w:tcPr>
            <w:tcW w:w="319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2.1.4</w:t>
            </w:r>
          </w:p>
        </w:tc>
      </w:tr>
      <w:tr w:rsidR="00882F82" w:rsidRPr="00A752A7" w:rsidTr="00363BAA">
        <w:tc>
          <w:tcPr>
            <w:tcW w:w="110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9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Пропорция</w:t>
            </w:r>
          </w:p>
        </w:tc>
        <w:tc>
          <w:tcPr>
            <w:tcW w:w="319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1.5.6</w:t>
            </w:r>
          </w:p>
        </w:tc>
      </w:tr>
      <w:tr w:rsidR="00882F82" w:rsidRPr="00A752A7" w:rsidTr="00363BAA">
        <w:tc>
          <w:tcPr>
            <w:tcW w:w="110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9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Решение уравнения</w:t>
            </w:r>
          </w:p>
        </w:tc>
        <w:tc>
          <w:tcPr>
            <w:tcW w:w="319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3.1.2</w:t>
            </w:r>
          </w:p>
        </w:tc>
      </w:tr>
      <w:tr w:rsidR="00882F82" w:rsidRPr="00A752A7" w:rsidTr="00363BAA">
        <w:tc>
          <w:tcPr>
            <w:tcW w:w="110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9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Координатная плоскость</w:t>
            </w:r>
          </w:p>
        </w:tc>
        <w:tc>
          <w:tcPr>
            <w:tcW w:w="319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6.2.1</w:t>
            </w:r>
          </w:p>
        </w:tc>
      </w:tr>
      <w:tr w:rsidR="00882F82" w:rsidRPr="00A752A7" w:rsidTr="00363BAA">
        <w:tc>
          <w:tcPr>
            <w:tcW w:w="110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79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Решение задачи на составление уравнения</w:t>
            </w:r>
          </w:p>
        </w:tc>
        <w:tc>
          <w:tcPr>
            <w:tcW w:w="3191" w:type="dxa"/>
          </w:tcPr>
          <w:p w:rsidR="00882F82" w:rsidRPr="00A752A7" w:rsidRDefault="00882F82" w:rsidP="00363BAA">
            <w:pPr>
              <w:pStyle w:val="a4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3.1.1</w:t>
            </w:r>
          </w:p>
        </w:tc>
      </w:tr>
    </w:tbl>
    <w:p w:rsidR="00882F82" w:rsidRPr="00A752A7" w:rsidRDefault="00882F82" w:rsidP="00882F82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A752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Время выполнения работы</w:t>
      </w:r>
    </w:p>
    <w:p w:rsidR="00882F82" w:rsidRPr="00A752A7" w:rsidRDefault="00882F82" w:rsidP="00882F82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На выполнение всей работы отводится 45 минут.</w:t>
      </w:r>
    </w:p>
    <w:p w:rsidR="00882F82" w:rsidRPr="00A752A7" w:rsidRDefault="00882F82" w:rsidP="00882F82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752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 Дополнительные материалы и оборудование</w:t>
      </w:r>
    </w:p>
    <w:p w:rsidR="00882F82" w:rsidRPr="00A752A7" w:rsidRDefault="00882F82" w:rsidP="00882F82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При проведении контрольной работы не применяется дополнительное оборудование.</w:t>
      </w:r>
    </w:p>
    <w:p w:rsidR="00882F82" w:rsidRPr="00A752A7" w:rsidRDefault="00882F82" w:rsidP="00882F82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752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6. Оценка выполнения отдельных заданий и работы в целом.</w:t>
      </w:r>
    </w:p>
    <w:p w:rsidR="00882F82" w:rsidRPr="00A752A7" w:rsidRDefault="00882F82" w:rsidP="00882F8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 xml:space="preserve">     Для оценивания результатов выполнения работ учащимися наряду с традиционной отметкой «2», «3», «4» и «5» применяется и ещё один количественный показатель – общий балл, который формируется путём подсчета общего количества баллов, полученных </w:t>
      </w:r>
      <w:r w:rsidRPr="00A752A7">
        <w:rPr>
          <w:rFonts w:ascii="Times New Roman" w:hAnsi="Times New Roman" w:cs="Times New Roman"/>
          <w:sz w:val="28"/>
          <w:szCs w:val="28"/>
        </w:rPr>
        <w:lastRenderedPageBreak/>
        <w:t>учащимися за выполнение каждой части работы. За выполнение каждого задания ученик получает определенное число баллов: задание 1 оценивается в 5 баллов (за каждый верно выполненный пункт), задания 2-5 оцениваются в 1 балл, задание 6 – 2 балла, задание 7 – 2 балла. Правильно выполненная вся работа оценивается в 13 баллов.</w:t>
      </w:r>
    </w:p>
    <w:p w:rsidR="00882F82" w:rsidRPr="00A752A7" w:rsidRDefault="00882F82" w:rsidP="00882F8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Таблица перевода тестовых баллов в школьные отметки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3"/>
        <w:gridCol w:w="906"/>
        <w:gridCol w:w="851"/>
        <w:gridCol w:w="992"/>
        <w:gridCol w:w="992"/>
      </w:tblGrid>
      <w:tr w:rsidR="00882F82" w:rsidRPr="00A752A7" w:rsidTr="00363BAA">
        <w:trPr>
          <w:trHeight w:val="398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752A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Баллы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0-4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12-13</w:t>
            </w:r>
          </w:p>
        </w:tc>
      </w:tr>
      <w:tr w:rsidR="00882F82" w:rsidRPr="00A752A7" w:rsidTr="00363BAA">
        <w:trPr>
          <w:trHeight w:val="418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752A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Оценка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F82" w:rsidRPr="00A752A7" w:rsidRDefault="00882F82" w:rsidP="00363BAA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5D37E0" w:rsidRDefault="005D37E0">
      <w:bookmarkStart w:id="0" w:name="_GoBack"/>
      <w:bookmarkEnd w:id="0"/>
    </w:p>
    <w:sectPr w:rsidR="005D37E0" w:rsidSect="00882F82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F82"/>
    <w:rsid w:val="005D37E0"/>
    <w:rsid w:val="0088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3F6459-6310-4183-AC57-587C3500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F8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2F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882F8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2020-04-30T09:46:00Z</dcterms:created>
  <dcterms:modified xsi:type="dcterms:W3CDTF">2020-04-30T09:46:00Z</dcterms:modified>
</cp:coreProperties>
</file>