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728" w:rsidRDefault="006A1728">
      <w:r>
        <w:fldChar w:fldCharType="begin"/>
      </w:r>
      <w:r>
        <w:instrText xml:space="preserve"> HYPERLINK "https://www.youtube.com/watch?v=UY0mjcTod5s" </w:instrText>
      </w:r>
      <w:r>
        <w:fldChar w:fldCharType="separate"/>
      </w:r>
      <w:r>
        <w:rPr>
          <w:rStyle w:val="a5"/>
        </w:rPr>
        <w:t>https://www.youtube.com/watch?v=UY0mjcTod5s</w:t>
      </w:r>
      <w:r>
        <w:fldChar w:fldCharType="end"/>
      </w:r>
    </w:p>
    <w:p w:rsidR="006A1728" w:rsidRPr="006A1728" w:rsidRDefault="006A1728" w:rsidP="006A1728">
      <w:pPr>
        <w:shd w:val="clear" w:color="auto" w:fill="FFFFFF"/>
        <w:spacing w:after="407" w:line="240" w:lineRule="auto"/>
        <w:outlineLvl w:val="1"/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</w:pPr>
      <w:r w:rsidRPr="006A1728"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  <w:t>Цикл с постусловием (</w:t>
      </w:r>
      <w:proofErr w:type="spellStart"/>
      <w:r w:rsidRPr="006A1728"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  <w:t>repeat</w:t>
      </w:r>
      <w:proofErr w:type="spellEnd"/>
      <w:r w:rsidRPr="006A1728"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  <w:t xml:space="preserve">) в </w:t>
      </w:r>
      <w:proofErr w:type="spellStart"/>
      <w:r w:rsidRPr="006A1728"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  <w:t>Pascal</w:t>
      </w:r>
      <w:proofErr w:type="spellEnd"/>
      <w:r w:rsidRPr="006A1728">
        <w:rPr>
          <w:rFonts w:ascii="Arial" w:eastAsia="Times New Roman" w:hAnsi="Arial" w:cs="Arial"/>
          <w:b/>
          <w:bCs/>
          <w:color w:val="27B3A7"/>
          <w:sz w:val="41"/>
          <w:szCs w:val="41"/>
          <w:lang w:eastAsia="ru-RU"/>
        </w:rPr>
        <w:t xml:space="preserve"> abc.net</w:t>
      </w:r>
    </w:p>
    <w:p w:rsidR="006A1728" w:rsidRPr="006A1728" w:rsidRDefault="006A1728" w:rsidP="006A1728">
      <w:pPr>
        <w:shd w:val="clear" w:color="auto" w:fill="FFFFCC"/>
        <w:spacing w:after="407" w:line="240" w:lineRule="auto"/>
        <w:ind w:left="322"/>
        <w:jc w:val="both"/>
        <w:rPr>
          <w:rFonts w:ascii="Verdana" w:eastAsia="Times New Roman" w:hAnsi="Verdana"/>
          <w:color w:val="555555"/>
          <w:sz w:val="25"/>
          <w:szCs w:val="25"/>
          <w:lang w:eastAsia="ru-RU"/>
        </w:rPr>
      </w:pPr>
      <w:r w:rsidRPr="006A1728">
        <w:rPr>
          <w:rFonts w:ascii="Verdana" w:eastAsia="Times New Roman" w:hAnsi="Verdana"/>
          <w:b/>
          <w:bCs/>
          <w:color w:val="555555"/>
          <w:sz w:val="25"/>
          <w:lang w:eastAsia="ru-RU"/>
        </w:rPr>
        <w:t xml:space="preserve">Синтаксис цикла </w:t>
      </w:r>
      <w:proofErr w:type="spellStart"/>
      <w:r w:rsidRPr="006A1728">
        <w:rPr>
          <w:rFonts w:ascii="Verdana" w:eastAsia="Times New Roman" w:hAnsi="Verdana"/>
          <w:b/>
          <w:bCs/>
          <w:color w:val="555555"/>
          <w:sz w:val="25"/>
          <w:lang w:eastAsia="ru-RU"/>
        </w:rPr>
        <w:t>repeat</w:t>
      </w:r>
      <w:proofErr w:type="spellEnd"/>
      <w:r w:rsidRPr="006A1728">
        <w:rPr>
          <w:rFonts w:ascii="Verdana" w:eastAsia="Times New Roman" w:hAnsi="Verdana"/>
          <w:color w:val="555555"/>
          <w:sz w:val="25"/>
          <w:szCs w:val="25"/>
          <w:lang w:eastAsia="ru-RU"/>
        </w:rPr>
        <w:t>:</w:t>
      </w:r>
    </w:p>
    <w:tbl>
      <w:tblPr>
        <w:tblW w:w="11164" w:type="dxa"/>
        <w:tblCellSpacing w:w="15" w:type="dxa"/>
        <w:tblInd w:w="3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164"/>
      </w:tblGrid>
      <w:tr w:rsidR="006A1728" w:rsidRPr="006A1728" w:rsidTr="006A1728">
        <w:trPr>
          <w:tblCellSpacing w:w="15" w:type="dxa"/>
        </w:trPr>
        <w:tc>
          <w:tcPr>
            <w:tcW w:w="11164" w:type="dxa"/>
            <w:shd w:val="clear" w:color="auto" w:fill="EEEEEE"/>
            <w:vAlign w:val="center"/>
            <w:hideMark/>
          </w:tcPr>
          <w:p w:rsidR="006A1728" w:rsidRPr="006A1728" w:rsidRDefault="006A1728" w:rsidP="006A1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6A172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repeat</w:t>
            </w:r>
            <w:proofErr w:type="spellEnd"/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 xml:space="preserve">          </w:t>
            </w:r>
            <w:r w:rsidRPr="006A1728">
              <w:rPr>
                <w:rFonts w:ascii="Courier New" w:eastAsia="Times New Roman" w:hAnsi="Courier New" w:cs="Courier New"/>
                <w:i/>
                <w:iCs/>
                <w:color w:val="808080"/>
                <w:sz w:val="20"/>
                <w:szCs w:val="20"/>
                <w:lang w:eastAsia="ru-RU"/>
              </w:rPr>
              <w:t>// заголовок цикла</w:t>
            </w:r>
          </w:p>
          <w:p w:rsidR="006A1728" w:rsidRPr="006A1728" w:rsidRDefault="006A1728" w:rsidP="006A1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</w:pPr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 xml:space="preserve">  &lt;операторы&gt;   </w:t>
            </w:r>
            <w:r w:rsidRPr="006A1728">
              <w:rPr>
                <w:rFonts w:ascii="Courier New" w:eastAsia="Times New Roman" w:hAnsi="Courier New" w:cs="Courier New"/>
                <w:i/>
                <w:iCs/>
                <w:color w:val="808080"/>
                <w:sz w:val="20"/>
                <w:szCs w:val="20"/>
                <w:lang w:eastAsia="ru-RU"/>
              </w:rPr>
              <w:t>// тело цикла</w:t>
            </w:r>
          </w:p>
          <w:p w:rsidR="006A1728" w:rsidRPr="006A1728" w:rsidRDefault="006A1728" w:rsidP="006A1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6A172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until</w:t>
            </w:r>
            <w:proofErr w:type="spellEnd"/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 xml:space="preserve"> &lt;условие&gt;</w:t>
            </w:r>
          </w:p>
        </w:tc>
      </w:tr>
    </w:tbl>
    <w:p w:rsidR="006A1728" w:rsidRPr="006A1728" w:rsidRDefault="006A1728" w:rsidP="006A1728">
      <w:pPr>
        <w:shd w:val="clear" w:color="auto" w:fill="FFFFFF"/>
        <w:spacing w:line="240" w:lineRule="auto"/>
        <w:ind w:left="322"/>
        <w:rPr>
          <w:rFonts w:ascii="Verdana" w:eastAsia="Times New Roman" w:hAnsi="Verdana"/>
          <w:b/>
          <w:bCs/>
          <w:color w:val="555555"/>
          <w:sz w:val="25"/>
          <w:szCs w:val="25"/>
          <w:lang w:eastAsia="ru-RU"/>
        </w:rPr>
      </w:pPr>
      <w:r w:rsidRPr="006A1728">
        <w:rPr>
          <w:rFonts w:ascii="Verdana" w:eastAsia="Times New Roman" w:hAnsi="Verdana"/>
          <w:b/>
          <w:bCs/>
          <w:color w:val="555555"/>
          <w:sz w:val="25"/>
          <w:szCs w:val="25"/>
          <w:lang w:eastAsia="ru-RU"/>
        </w:rPr>
        <w:t xml:space="preserve">Цикл </w:t>
      </w:r>
      <w:proofErr w:type="spellStart"/>
      <w:r w:rsidRPr="006A1728">
        <w:rPr>
          <w:rFonts w:ascii="Verdana" w:eastAsia="Times New Roman" w:hAnsi="Verdana"/>
          <w:b/>
          <w:bCs/>
          <w:color w:val="555555"/>
          <w:sz w:val="25"/>
          <w:szCs w:val="25"/>
          <w:lang w:eastAsia="ru-RU"/>
        </w:rPr>
        <w:t>repeat</w:t>
      </w:r>
      <w:proofErr w:type="spellEnd"/>
      <w:r w:rsidRPr="006A1728">
        <w:rPr>
          <w:rFonts w:ascii="Verdana" w:eastAsia="Times New Roman" w:hAnsi="Verdana"/>
          <w:b/>
          <w:bCs/>
          <w:color w:val="555555"/>
          <w:sz w:val="25"/>
          <w:szCs w:val="25"/>
          <w:lang w:eastAsia="ru-RU"/>
        </w:rPr>
        <w:t xml:space="preserve"> на блок-схеме</w:t>
      </w:r>
    </w:p>
    <w:p w:rsidR="006A1728" w:rsidRPr="006A1728" w:rsidRDefault="006A1728" w:rsidP="006A1728">
      <w:pPr>
        <w:shd w:val="clear" w:color="auto" w:fill="FFFFFF"/>
        <w:spacing w:after="407" w:line="240" w:lineRule="auto"/>
        <w:ind w:left="322"/>
        <w:rPr>
          <w:rFonts w:ascii="Verdana" w:eastAsia="Times New Roman" w:hAnsi="Verdana"/>
          <w:color w:val="555555"/>
          <w:sz w:val="25"/>
          <w:szCs w:val="25"/>
          <w:lang w:eastAsia="ru-RU"/>
        </w:rPr>
      </w:pPr>
      <w:r>
        <w:rPr>
          <w:rFonts w:ascii="Verdana" w:eastAsia="Times New Roman" w:hAnsi="Verdana"/>
          <w:noProof/>
          <w:color w:val="555555"/>
          <w:sz w:val="25"/>
          <w:szCs w:val="25"/>
          <w:lang w:eastAsia="ru-RU"/>
        </w:rPr>
        <w:drawing>
          <wp:inline distT="0" distB="0" distL="0" distR="0">
            <wp:extent cx="1981873" cy="1684543"/>
            <wp:effectExtent l="19050" t="0" r="0" b="0"/>
            <wp:docPr id="7" name="Рисунок 7" descr="Цикл с постусловием (repeat) в Pascal abc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Цикл с постусловием (repeat) в Pascal abc.n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873" cy="1684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728" w:rsidRPr="006A1728" w:rsidRDefault="006A1728" w:rsidP="006A1728">
      <w:pPr>
        <w:shd w:val="clear" w:color="auto" w:fill="FFFFFF"/>
        <w:spacing w:after="169" w:line="240" w:lineRule="auto"/>
        <w:rPr>
          <w:rFonts w:ascii="Verdana" w:eastAsia="Times New Roman" w:hAnsi="Verdana"/>
          <w:color w:val="555555"/>
          <w:sz w:val="25"/>
          <w:szCs w:val="25"/>
          <w:lang w:eastAsia="ru-RU"/>
        </w:rPr>
      </w:pPr>
      <w:r w:rsidRPr="006A1728">
        <w:rPr>
          <w:rFonts w:ascii="Verdana" w:eastAsia="Times New Roman" w:hAnsi="Verdana"/>
          <w:color w:val="555555"/>
          <w:sz w:val="25"/>
          <w:szCs w:val="25"/>
          <w:lang w:eastAsia="ru-RU"/>
        </w:rPr>
        <w:t>В цикле </w:t>
      </w:r>
      <w:proofErr w:type="spellStart"/>
      <w:r w:rsidRPr="006A1728">
        <w:rPr>
          <w:rFonts w:ascii="Consolas" w:eastAsia="Times New Roman" w:hAnsi="Consolas" w:cs="Courier New"/>
          <w:color w:val="C7254E"/>
          <w:sz w:val="23"/>
          <w:lang w:eastAsia="ru-RU"/>
        </w:rPr>
        <w:t>repeat</w:t>
      </w:r>
      <w:proofErr w:type="spellEnd"/>
      <w:r w:rsidRPr="006A1728">
        <w:rPr>
          <w:rFonts w:ascii="Verdana" w:eastAsia="Times New Roman" w:hAnsi="Verdana"/>
          <w:color w:val="555555"/>
          <w:sz w:val="25"/>
          <w:szCs w:val="25"/>
          <w:lang w:eastAsia="ru-RU"/>
        </w:rPr>
        <w:t> тело выполнится </w:t>
      </w:r>
      <w:r w:rsidRPr="006A1728">
        <w:rPr>
          <w:rFonts w:ascii="Verdana" w:eastAsia="Times New Roman" w:hAnsi="Verdana"/>
          <w:i/>
          <w:iCs/>
          <w:color w:val="555555"/>
          <w:sz w:val="25"/>
          <w:lang w:eastAsia="ru-RU"/>
        </w:rPr>
        <w:t>хотя бы один раз</w:t>
      </w:r>
      <w:r w:rsidRPr="006A1728">
        <w:rPr>
          <w:rFonts w:ascii="Verdana" w:eastAsia="Times New Roman" w:hAnsi="Verdana"/>
          <w:color w:val="555555"/>
          <w:sz w:val="25"/>
          <w:szCs w:val="25"/>
          <w:lang w:eastAsia="ru-RU"/>
        </w:rPr>
        <w:t>.</w:t>
      </w:r>
    </w:p>
    <w:p w:rsidR="006A1728" w:rsidRPr="006A1728" w:rsidRDefault="006A1728" w:rsidP="006A1728">
      <w:pPr>
        <w:shd w:val="clear" w:color="auto" w:fill="FFFFFF"/>
        <w:spacing w:after="85" w:line="240" w:lineRule="auto"/>
        <w:jc w:val="both"/>
        <w:rPr>
          <w:rFonts w:ascii="Verdana" w:eastAsia="Times New Roman" w:hAnsi="Verdana"/>
          <w:color w:val="555555"/>
          <w:sz w:val="25"/>
          <w:szCs w:val="25"/>
          <w:lang w:eastAsia="ru-RU"/>
        </w:rPr>
      </w:pPr>
      <w:r w:rsidRPr="006A1728">
        <w:rPr>
          <w:rFonts w:ascii="Verdana" w:eastAsia="Times New Roman" w:hAnsi="Verdana"/>
          <w:b/>
          <w:bCs/>
          <w:color w:val="555555"/>
          <w:sz w:val="25"/>
          <w:lang w:eastAsia="ru-RU"/>
        </w:rPr>
        <w:t>Пример:</w:t>
      </w:r>
      <w:r w:rsidRPr="006A1728">
        <w:rPr>
          <w:rFonts w:ascii="Verdana" w:eastAsia="Times New Roman" w:hAnsi="Verdana"/>
          <w:color w:val="555555"/>
          <w:sz w:val="25"/>
          <w:szCs w:val="25"/>
          <w:lang w:eastAsia="ru-RU"/>
        </w:rPr>
        <w:t> Вычислить сумму четных чисел от 2 до 20.</w:t>
      </w:r>
    </w:p>
    <w:p w:rsidR="006A1728" w:rsidRPr="006A1728" w:rsidRDefault="006A1728" w:rsidP="006A1728">
      <w:pPr>
        <w:spacing w:after="0" w:line="240" w:lineRule="auto"/>
        <w:rPr>
          <w:rFonts w:eastAsia="Times New Roman"/>
          <w:szCs w:val="24"/>
          <w:lang w:eastAsia="ru-RU"/>
        </w:rPr>
      </w:pPr>
      <w:r w:rsidRPr="006A1728">
        <w:rPr>
          <w:rFonts w:ascii="Verdana" w:eastAsia="Times New Roman" w:hAnsi="Verdana"/>
          <w:color w:val="555555"/>
          <w:sz w:val="25"/>
          <w:szCs w:val="25"/>
          <w:lang w:eastAsia="ru-RU"/>
        </w:rPr>
        <w:br/>
      </w:r>
      <w:r w:rsidRPr="006A1728">
        <w:rPr>
          <w:rFonts w:ascii="MS Gothic" w:eastAsia="MS Gothic" w:hAnsi="MS Gothic" w:cs="MS Gothic" w:hint="eastAsia"/>
          <w:color w:val="555555"/>
          <w:sz w:val="25"/>
          <w:szCs w:val="25"/>
          <w:u w:val="single"/>
          <w:shd w:val="clear" w:color="auto" w:fill="FFFFFF"/>
          <w:lang w:eastAsia="ru-RU"/>
        </w:rPr>
        <w:t>✍</w:t>
      </w:r>
      <w:r w:rsidRPr="006A1728">
        <w:rPr>
          <w:rFonts w:ascii="Verdana" w:eastAsia="Times New Roman" w:hAnsi="Verdana" w:cs="Verdana"/>
          <w:color w:val="555555"/>
          <w:sz w:val="25"/>
          <w:szCs w:val="25"/>
          <w:u w:val="single"/>
          <w:shd w:val="clear" w:color="auto" w:fill="FFFFFF"/>
          <w:lang w:eastAsia="ru-RU"/>
        </w:rPr>
        <w:t xml:space="preserve"> Решение:</w:t>
      </w:r>
      <w:r w:rsidRPr="006A1728">
        <w:rPr>
          <w:rFonts w:ascii="Verdana" w:eastAsia="Times New Roman" w:hAnsi="Verdana"/>
          <w:color w:val="555555"/>
          <w:sz w:val="25"/>
          <w:szCs w:val="25"/>
          <w:lang w:eastAsia="ru-RU"/>
        </w:rPr>
        <w:br/>
      </w:r>
      <w:r w:rsidRPr="006A1728">
        <w:rPr>
          <w:rFonts w:ascii="Verdana" w:eastAsia="Times New Roman" w:hAnsi="Verdana"/>
          <w:color w:val="555555"/>
          <w:sz w:val="25"/>
          <w:szCs w:val="25"/>
          <w:shd w:val="clear" w:color="auto" w:fill="FFFFFF"/>
          <w:lang w:eastAsia="ru-RU"/>
        </w:rPr>
        <w:t> </w:t>
      </w:r>
    </w:p>
    <w:tbl>
      <w:tblPr>
        <w:tblW w:w="2614" w:type="dxa"/>
        <w:tblCellSpacing w:w="15" w:type="dxa"/>
        <w:tblInd w:w="3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14"/>
      </w:tblGrid>
      <w:tr w:rsidR="006A1728" w:rsidRPr="006A1728" w:rsidTr="006A1728">
        <w:trPr>
          <w:trHeight w:val="1276"/>
          <w:tblCellSpacing w:w="15" w:type="dxa"/>
        </w:trPr>
        <w:tc>
          <w:tcPr>
            <w:tcW w:w="2554" w:type="dxa"/>
            <w:shd w:val="clear" w:color="auto" w:fill="EEEEEE"/>
            <w:vAlign w:val="center"/>
            <w:hideMark/>
          </w:tcPr>
          <w:p w:rsidR="006A1728" w:rsidRPr="006A1728" w:rsidRDefault="006A1728" w:rsidP="006A1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</w:pPr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sum </w:t>
            </w:r>
            <w:r w:rsidRPr="006A1728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:=</w:t>
            </w:r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6A1728">
              <w:rPr>
                <w:rFonts w:ascii="Courier New" w:eastAsia="Times New Roman" w:hAnsi="Courier New" w:cs="Courier New"/>
                <w:color w:val="CC66CC"/>
                <w:sz w:val="20"/>
                <w:szCs w:val="20"/>
                <w:lang w:val="en-US" w:eastAsia="ru-RU"/>
              </w:rPr>
              <w:t>0</w:t>
            </w:r>
            <w:r w:rsidRPr="006A1728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;</w:t>
            </w:r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</w:p>
          <w:p w:rsidR="006A1728" w:rsidRPr="006A1728" w:rsidRDefault="006A1728" w:rsidP="006A1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</w:pPr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x </w:t>
            </w:r>
            <w:r w:rsidRPr="006A1728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:=</w:t>
            </w:r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6A1728">
              <w:rPr>
                <w:rFonts w:ascii="Courier New" w:eastAsia="Times New Roman" w:hAnsi="Courier New" w:cs="Courier New"/>
                <w:color w:val="CC66CC"/>
                <w:sz w:val="20"/>
                <w:szCs w:val="20"/>
                <w:lang w:val="en-US" w:eastAsia="ru-RU"/>
              </w:rPr>
              <w:t>2</w:t>
            </w:r>
            <w:r w:rsidRPr="006A1728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;</w:t>
            </w:r>
          </w:p>
          <w:p w:rsidR="006A1728" w:rsidRPr="006A1728" w:rsidRDefault="006A1728" w:rsidP="006A1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</w:pPr>
            <w:r w:rsidRPr="006A172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val="en-US" w:eastAsia="ru-RU"/>
              </w:rPr>
              <w:t>repeat</w:t>
            </w:r>
          </w:p>
          <w:p w:rsidR="006A1728" w:rsidRPr="006A1728" w:rsidRDefault="006A1728" w:rsidP="006A1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</w:pPr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 sum </w:t>
            </w:r>
            <w:r w:rsidRPr="006A1728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+=</w:t>
            </w:r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x</w:t>
            </w:r>
            <w:r w:rsidRPr="006A1728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val="en-US" w:eastAsia="ru-RU"/>
              </w:rPr>
              <w:t>;</w:t>
            </w:r>
          </w:p>
          <w:p w:rsidR="006A1728" w:rsidRPr="006A1728" w:rsidRDefault="006A1728" w:rsidP="006A1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</w:pPr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 </w:t>
            </w:r>
            <w:proofErr w:type="spellStart"/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x</w:t>
            </w:r>
            <w:proofErr w:type="spellEnd"/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6A1728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eastAsia="ru-RU"/>
              </w:rPr>
              <w:t>+=</w:t>
            </w:r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6A1728">
              <w:rPr>
                <w:rFonts w:ascii="Courier New" w:eastAsia="Times New Roman" w:hAnsi="Courier New" w:cs="Courier New"/>
                <w:color w:val="CC66CC"/>
                <w:sz w:val="20"/>
                <w:szCs w:val="20"/>
                <w:lang w:eastAsia="ru-RU"/>
              </w:rPr>
              <w:t>2</w:t>
            </w:r>
            <w:r w:rsidRPr="006A1728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eastAsia="ru-RU"/>
              </w:rPr>
              <w:t>;</w:t>
            </w:r>
          </w:p>
          <w:p w:rsidR="006A1728" w:rsidRPr="006A1728" w:rsidRDefault="006A1728" w:rsidP="006A1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6A172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until</w:t>
            </w:r>
            <w:proofErr w:type="spellEnd"/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x</w:t>
            </w:r>
            <w:proofErr w:type="spellEnd"/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6A1728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eastAsia="ru-RU"/>
              </w:rPr>
              <w:t>=</w:t>
            </w:r>
            <w:r w:rsidRPr="006A1728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6A1728">
              <w:rPr>
                <w:rFonts w:ascii="Courier New" w:eastAsia="Times New Roman" w:hAnsi="Courier New" w:cs="Courier New"/>
                <w:color w:val="CC66CC"/>
                <w:sz w:val="20"/>
                <w:szCs w:val="20"/>
                <w:lang w:eastAsia="ru-RU"/>
              </w:rPr>
              <w:t>22</w:t>
            </w:r>
            <w:r w:rsidRPr="006A1728">
              <w:rPr>
                <w:rFonts w:ascii="Courier New" w:eastAsia="Times New Roman" w:hAnsi="Courier New" w:cs="Courier New"/>
                <w:color w:val="000066"/>
                <w:sz w:val="20"/>
                <w:szCs w:val="20"/>
                <w:lang w:eastAsia="ru-RU"/>
              </w:rPr>
              <w:t>;</w:t>
            </w:r>
          </w:p>
        </w:tc>
      </w:tr>
    </w:tbl>
    <w:p w:rsidR="006A1728" w:rsidRDefault="006A1728"/>
    <w:p w:rsidR="009709D2" w:rsidRDefault="009709D2">
      <w:r>
        <w:rPr>
          <w:noProof/>
          <w:lang w:eastAsia="ru-RU"/>
        </w:rPr>
        <w:drawing>
          <wp:inline distT="0" distB="0" distL="0" distR="0">
            <wp:extent cx="6247769" cy="2054710"/>
            <wp:effectExtent l="19050" t="0" r="63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087" t="22186" r="11492" b="33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985" cy="205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9D2" w:rsidRDefault="009709D2">
      <w:r>
        <w:rPr>
          <w:noProof/>
          <w:lang w:eastAsia="ru-RU"/>
        </w:rPr>
        <w:lastRenderedPageBreak/>
        <w:drawing>
          <wp:inline distT="0" distB="0" distL="0" distR="0">
            <wp:extent cx="5983717" cy="3895091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913" t="24709" r="25604" b="18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717" cy="3895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09D2" w:rsidSect="009709D2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86A52"/>
    <w:multiLevelType w:val="multilevel"/>
    <w:tmpl w:val="21F6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709D2"/>
    <w:rsid w:val="003D1AE0"/>
    <w:rsid w:val="006A1728"/>
    <w:rsid w:val="009709D2"/>
    <w:rsid w:val="00E9394A"/>
    <w:rsid w:val="00FA4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404"/>
  </w:style>
  <w:style w:type="paragraph" w:styleId="2">
    <w:name w:val="heading 2"/>
    <w:basedOn w:val="a"/>
    <w:link w:val="20"/>
    <w:uiPriority w:val="9"/>
    <w:qFormat/>
    <w:rsid w:val="006A1728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09D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6A172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6A1728"/>
    <w:rPr>
      <w:rFonts w:eastAsia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6A1728"/>
    <w:rPr>
      <w:b/>
      <w:bCs/>
    </w:rPr>
  </w:style>
  <w:style w:type="paragraph" w:styleId="a7">
    <w:name w:val="Normal (Web)"/>
    <w:basedOn w:val="a"/>
    <w:uiPriority w:val="99"/>
    <w:semiHidden/>
    <w:unhideWhenUsed/>
    <w:rsid w:val="006A17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A17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A172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6A1728"/>
    <w:rPr>
      <w:rFonts w:ascii="Courier New" w:eastAsia="Times New Roman" w:hAnsi="Courier New" w:cs="Courier New"/>
      <w:sz w:val="20"/>
      <w:szCs w:val="20"/>
    </w:rPr>
  </w:style>
  <w:style w:type="character" w:styleId="a8">
    <w:name w:val="Emphasis"/>
    <w:basedOn w:val="a0"/>
    <w:uiPriority w:val="20"/>
    <w:qFormat/>
    <w:rsid w:val="006A172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3550">
          <w:marLeft w:val="0"/>
          <w:marRight w:val="0"/>
          <w:marTop w:val="169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4753">
              <w:marLeft w:val="0"/>
              <w:marRight w:val="0"/>
              <w:marTop w:val="0"/>
              <w:marBottom w:val="0"/>
              <w:divBdr>
                <w:top w:val="single" w:sz="12" w:space="13" w:color="EEEEFF"/>
                <w:left w:val="single" w:sz="12" w:space="31" w:color="EEEEFF"/>
                <w:bottom w:val="single" w:sz="12" w:space="13" w:color="EEEEFF"/>
                <w:right w:val="single" w:sz="12" w:space="17" w:color="EEEEFF"/>
              </w:divBdr>
            </w:div>
          </w:divsChild>
        </w:div>
        <w:div w:id="1851523637">
          <w:marLeft w:val="0"/>
          <w:marRight w:val="0"/>
          <w:marTop w:val="0"/>
          <w:marBottom w:val="339"/>
          <w:divBdr>
            <w:top w:val="none" w:sz="0" w:space="0" w:color="auto"/>
            <w:left w:val="single" w:sz="6" w:space="8" w:color="BBBBBB"/>
            <w:bottom w:val="single" w:sz="6" w:space="8" w:color="BBBBBB"/>
            <w:right w:val="none" w:sz="0" w:space="0" w:color="auto"/>
          </w:divBdr>
          <w:divsChild>
            <w:div w:id="108672427">
              <w:marLeft w:val="0"/>
              <w:marRight w:val="0"/>
              <w:marTop w:val="0"/>
              <w:marBottom w:val="360"/>
              <w:divBdr>
                <w:top w:val="single" w:sz="6" w:space="0" w:color="C0C0C0"/>
                <w:left w:val="single" w:sz="6" w:space="0" w:color="C0C0C0"/>
                <w:bottom w:val="single" w:sz="6" w:space="0" w:color="C0C0C0"/>
                <w:right w:val="single" w:sz="6" w:space="0" w:color="C0C0C0"/>
              </w:divBdr>
            </w:div>
          </w:divsChild>
        </w:div>
      </w:divsChild>
    </w:div>
    <w:div w:id="11094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03341">
          <w:marLeft w:val="0"/>
          <w:marRight w:val="0"/>
          <w:marTop w:val="169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4194">
              <w:marLeft w:val="0"/>
              <w:marRight w:val="0"/>
              <w:marTop w:val="0"/>
              <w:marBottom w:val="360"/>
              <w:divBdr>
                <w:top w:val="single" w:sz="6" w:space="0" w:color="C0C0C0"/>
                <w:left w:val="single" w:sz="6" w:space="0" w:color="C0C0C0"/>
                <w:bottom w:val="single" w:sz="6" w:space="0" w:color="C0C0C0"/>
                <w:right w:val="single" w:sz="6" w:space="0" w:color="C0C0C0"/>
              </w:divBdr>
            </w:div>
          </w:divsChild>
        </w:div>
        <w:div w:id="121195814">
          <w:marLeft w:val="0"/>
          <w:marRight w:val="0"/>
          <w:marTop w:val="0"/>
          <w:marBottom w:val="3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2020-04-18T18:31:00Z</dcterms:created>
  <dcterms:modified xsi:type="dcterms:W3CDTF">2020-04-18T18:31:00Z</dcterms:modified>
</cp:coreProperties>
</file>