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D11" w:rsidRDefault="009E7D11"/>
    <w:p w:rsidR="009E7D11" w:rsidRDefault="009E7D11"/>
    <w:p w:rsidR="009E7D11" w:rsidRDefault="009E7D11"/>
    <w:p w:rsidR="009E7D11" w:rsidRDefault="009E7D11"/>
    <w:p w:rsidR="009E7D11" w:rsidRDefault="009E7D11"/>
    <w:p w:rsidR="009E7D11" w:rsidRDefault="009E7D11"/>
    <w:p w:rsidR="009E7D11" w:rsidRDefault="009E7D11"/>
    <w:p w:rsidR="009E7D11" w:rsidRDefault="009E7D11"/>
    <w:p w:rsidR="009E7D11" w:rsidRDefault="009E7D11" w:rsidP="009E7D11">
      <w:pPr>
        <w:jc w:val="center"/>
        <w:rPr>
          <w:rFonts w:ascii="Times New Roman" w:hAnsi="Times New Roman" w:cs="Times New Roman"/>
          <w:sz w:val="44"/>
          <w:szCs w:val="44"/>
        </w:rPr>
      </w:pPr>
      <w:r>
        <w:rPr>
          <w:rFonts w:ascii="Times New Roman" w:hAnsi="Times New Roman" w:cs="Times New Roman"/>
          <w:sz w:val="44"/>
          <w:szCs w:val="44"/>
        </w:rPr>
        <w:t>ПОСОБИЕ</w:t>
      </w:r>
    </w:p>
    <w:p w:rsidR="009E7D11" w:rsidRDefault="009E7D11" w:rsidP="009E7D11">
      <w:pPr>
        <w:jc w:val="center"/>
        <w:rPr>
          <w:rFonts w:ascii="Times New Roman" w:hAnsi="Times New Roman" w:cs="Times New Roman"/>
          <w:sz w:val="44"/>
          <w:szCs w:val="44"/>
        </w:rPr>
      </w:pPr>
      <w:r>
        <w:rPr>
          <w:rFonts w:ascii="Times New Roman" w:hAnsi="Times New Roman" w:cs="Times New Roman"/>
          <w:sz w:val="44"/>
          <w:szCs w:val="44"/>
        </w:rPr>
        <w:t>для</w:t>
      </w:r>
      <w:r w:rsidRPr="009E7D11">
        <w:rPr>
          <w:rFonts w:ascii="Times New Roman" w:hAnsi="Times New Roman" w:cs="Times New Roman"/>
          <w:sz w:val="44"/>
          <w:szCs w:val="44"/>
        </w:rPr>
        <w:t xml:space="preserve"> работы с одаренными детьми</w:t>
      </w:r>
    </w:p>
    <w:p w:rsidR="005976D6" w:rsidRPr="009E7D11" w:rsidRDefault="009E7D11" w:rsidP="009E7D11">
      <w:pPr>
        <w:jc w:val="center"/>
        <w:rPr>
          <w:rFonts w:ascii="Times New Roman" w:hAnsi="Times New Roman" w:cs="Times New Roman"/>
          <w:sz w:val="44"/>
          <w:szCs w:val="44"/>
        </w:rPr>
      </w:pPr>
      <w:r w:rsidRPr="009E7D11">
        <w:rPr>
          <w:rFonts w:ascii="Times New Roman" w:hAnsi="Times New Roman" w:cs="Times New Roman"/>
          <w:sz w:val="44"/>
          <w:szCs w:val="44"/>
        </w:rPr>
        <w:t>по математике</w:t>
      </w:r>
    </w:p>
    <w:p w:rsidR="009E7D11" w:rsidRDefault="009E7D11" w:rsidP="009E7D11">
      <w:pPr>
        <w:jc w:val="center"/>
        <w:rPr>
          <w:rFonts w:ascii="Times New Roman" w:hAnsi="Times New Roman" w:cs="Times New Roman"/>
          <w:sz w:val="44"/>
          <w:szCs w:val="44"/>
        </w:rPr>
      </w:pPr>
      <w:r w:rsidRPr="009E7D11">
        <w:rPr>
          <w:rFonts w:ascii="Times New Roman" w:hAnsi="Times New Roman" w:cs="Times New Roman"/>
          <w:sz w:val="44"/>
          <w:szCs w:val="44"/>
        </w:rPr>
        <w:t>(для обучающихся 5-6-х классов)</w:t>
      </w:r>
    </w:p>
    <w:p w:rsidR="009E7D11" w:rsidRDefault="009E7D11" w:rsidP="009E7D11">
      <w:pPr>
        <w:jc w:val="center"/>
        <w:rPr>
          <w:rFonts w:ascii="Times New Roman" w:hAnsi="Times New Roman" w:cs="Times New Roman"/>
          <w:sz w:val="44"/>
          <w:szCs w:val="44"/>
        </w:rPr>
      </w:pPr>
    </w:p>
    <w:p w:rsidR="009E7D11" w:rsidRDefault="009E7D11" w:rsidP="009E7D11">
      <w:pPr>
        <w:jc w:val="center"/>
        <w:rPr>
          <w:rFonts w:ascii="Times New Roman" w:hAnsi="Times New Roman" w:cs="Times New Roman"/>
          <w:sz w:val="44"/>
          <w:szCs w:val="44"/>
        </w:rPr>
      </w:pPr>
    </w:p>
    <w:p w:rsidR="009E7D11" w:rsidRDefault="009E7D11" w:rsidP="009E7D11">
      <w:pPr>
        <w:jc w:val="center"/>
        <w:rPr>
          <w:rFonts w:ascii="Times New Roman" w:hAnsi="Times New Roman" w:cs="Times New Roman"/>
          <w:sz w:val="44"/>
          <w:szCs w:val="44"/>
        </w:rPr>
      </w:pPr>
    </w:p>
    <w:p w:rsidR="009E7D11" w:rsidRDefault="009E7D11" w:rsidP="009E7D11">
      <w:pPr>
        <w:jc w:val="center"/>
        <w:rPr>
          <w:rFonts w:ascii="Times New Roman" w:hAnsi="Times New Roman" w:cs="Times New Roman"/>
          <w:sz w:val="44"/>
          <w:szCs w:val="44"/>
        </w:rPr>
      </w:pPr>
    </w:p>
    <w:p w:rsidR="009E7D11" w:rsidRDefault="009E7D11" w:rsidP="009E7D11">
      <w:pPr>
        <w:jc w:val="center"/>
        <w:rPr>
          <w:rFonts w:ascii="Times New Roman" w:hAnsi="Times New Roman" w:cs="Times New Roman"/>
          <w:sz w:val="44"/>
          <w:szCs w:val="44"/>
        </w:rPr>
      </w:pPr>
      <w:r>
        <w:rPr>
          <w:rFonts w:ascii="Times New Roman" w:hAnsi="Times New Roman" w:cs="Times New Roman"/>
          <w:sz w:val="44"/>
          <w:szCs w:val="44"/>
        </w:rPr>
        <w:t>Разработчик:</w:t>
      </w:r>
    </w:p>
    <w:p w:rsidR="009E7D11" w:rsidRDefault="009E7D11" w:rsidP="009E7D11">
      <w:pPr>
        <w:jc w:val="center"/>
        <w:rPr>
          <w:rFonts w:ascii="Times New Roman" w:hAnsi="Times New Roman" w:cs="Times New Roman"/>
          <w:sz w:val="28"/>
          <w:szCs w:val="28"/>
        </w:rPr>
      </w:pPr>
      <w:r>
        <w:rPr>
          <w:rFonts w:ascii="Times New Roman" w:hAnsi="Times New Roman" w:cs="Times New Roman"/>
          <w:sz w:val="44"/>
          <w:szCs w:val="44"/>
        </w:rPr>
        <w:t xml:space="preserve"> </w:t>
      </w:r>
      <w:proofErr w:type="spellStart"/>
      <w:r w:rsidRPr="009E7D11">
        <w:rPr>
          <w:rFonts w:ascii="Times New Roman" w:hAnsi="Times New Roman" w:cs="Times New Roman"/>
          <w:sz w:val="28"/>
          <w:szCs w:val="28"/>
        </w:rPr>
        <w:t>Хащина</w:t>
      </w:r>
      <w:proofErr w:type="spellEnd"/>
      <w:r w:rsidRPr="009E7D11">
        <w:rPr>
          <w:rFonts w:ascii="Times New Roman" w:hAnsi="Times New Roman" w:cs="Times New Roman"/>
          <w:sz w:val="28"/>
          <w:szCs w:val="28"/>
        </w:rPr>
        <w:t xml:space="preserve"> Валентина Владиславовна</w:t>
      </w:r>
      <w:r>
        <w:rPr>
          <w:rFonts w:ascii="Times New Roman" w:hAnsi="Times New Roman" w:cs="Times New Roman"/>
          <w:sz w:val="28"/>
          <w:szCs w:val="28"/>
        </w:rPr>
        <w:t xml:space="preserve">, </w:t>
      </w:r>
    </w:p>
    <w:p w:rsidR="009E7D11" w:rsidRPr="009E7D11" w:rsidRDefault="009E7D11" w:rsidP="009E7D11">
      <w:pPr>
        <w:jc w:val="center"/>
        <w:rPr>
          <w:rFonts w:ascii="Times New Roman" w:hAnsi="Times New Roman" w:cs="Times New Roman"/>
          <w:sz w:val="28"/>
          <w:szCs w:val="28"/>
        </w:rPr>
      </w:pPr>
      <w:r>
        <w:rPr>
          <w:rFonts w:ascii="Times New Roman" w:hAnsi="Times New Roman" w:cs="Times New Roman"/>
          <w:sz w:val="28"/>
          <w:szCs w:val="28"/>
        </w:rPr>
        <w:t>учитель математики</w:t>
      </w:r>
    </w:p>
    <w:p w:rsidR="006D3C3B" w:rsidRPr="009E7D11" w:rsidRDefault="006D3C3B" w:rsidP="009E7D11">
      <w:pPr>
        <w:jc w:val="center"/>
        <w:rPr>
          <w:rFonts w:ascii="Times New Roman" w:hAnsi="Times New Roman" w:cs="Times New Roman"/>
          <w:sz w:val="44"/>
          <w:szCs w:val="44"/>
        </w:rPr>
      </w:pPr>
    </w:p>
    <w:p w:rsidR="006D3C3B" w:rsidRDefault="006D3C3B"/>
    <w:p w:rsidR="006D3C3B" w:rsidRDefault="006D3C3B"/>
    <w:p w:rsidR="006D3C3B" w:rsidRDefault="006D3C3B" w:rsidP="006D3C3B">
      <w:pPr>
        <w:spacing w:after="0" w:line="240" w:lineRule="auto"/>
        <w:contextualSpacing/>
        <w:jc w:val="center"/>
        <w:rPr>
          <w:rFonts w:ascii="Times New Roman" w:eastAsia="Times New Roman" w:hAnsi="Times New Roman" w:cs="Times New Roman"/>
          <w:b/>
          <w:sz w:val="24"/>
          <w:szCs w:val="24"/>
        </w:rPr>
      </w:pPr>
    </w:p>
    <w:p w:rsidR="006D3C3B" w:rsidRDefault="006D3C3B" w:rsidP="006D3C3B">
      <w:pPr>
        <w:spacing w:after="0" w:line="240" w:lineRule="auto"/>
        <w:contextualSpacing/>
        <w:jc w:val="center"/>
        <w:rPr>
          <w:rFonts w:ascii="Times New Roman" w:eastAsia="Times New Roman" w:hAnsi="Times New Roman" w:cs="Times New Roman"/>
          <w:b/>
          <w:sz w:val="24"/>
          <w:szCs w:val="24"/>
        </w:rPr>
      </w:pPr>
    </w:p>
    <w:p w:rsidR="006D3C3B" w:rsidRDefault="006D3C3B" w:rsidP="006D3C3B">
      <w:pPr>
        <w:spacing w:after="0" w:line="240" w:lineRule="auto"/>
        <w:contextualSpacing/>
        <w:jc w:val="center"/>
        <w:rPr>
          <w:rFonts w:ascii="Times New Roman" w:eastAsia="Times New Roman" w:hAnsi="Times New Roman" w:cs="Times New Roman"/>
          <w:b/>
          <w:sz w:val="24"/>
          <w:szCs w:val="24"/>
        </w:rPr>
      </w:pPr>
    </w:p>
    <w:p w:rsidR="006D3C3B" w:rsidRDefault="006D3C3B" w:rsidP="006D3C3B">
      <w:pPr>
        <w:spacing w:after="0" w:line="240" w:lineRule="auto"/>
        <w:contextualSpacing/>
        <w:jc w:val="center"/>
        <w:rPr>
          <w:rFonts w:ascii="Times New Roman" w:eastAsia="Times New Roman" w:hAnsi="Times New Roman" w:cs="Times New Roman"/>
          <w:b/>
          <w:sz w:val="24"/>
          <w:szCs w:val="24"/>
        </w:rPr>
      </w:pPr>
    </w:p>
    <w:p w:rsidR="006D3C3B" w:rsidRDefault="006D3C3B" w:rsidP="006D3C3B">
      <w:pPr>
        <w:spacing w:after="0" w:line="240" w:lineRule="auto"/>
        <w:contextualSpacing/>
        <w:jc w:val="center"/>
        <w:rPr>
          <w:rFonts w:ascii="Times New Roman" w:eastAsia="Times New Roman" w:hAnsi="Times New Roman" w:cs="Times New Roman"/>
          <w:b/>
          <w:sz w:val="24"/>
          <w:szCs w:val="24"/>
        </w:rPr>
      </w:pPr>
    </w:p>
    <w:p w:rsidR="006D3C3B" w:rsidRDefault="006D3C3B" w:rsidP="006D3C3B">
      <w:pPr>
        <w:spacing w:after="0" w:line="240" w:lineRule="auto"/>
        <w:contextualSpacing/>
        <w:jc w:val="center"/>
        <w:rPr>
          <w:rFonts w:ascii="Times New Roman" w:eastAsia="Times New Roman" w:hAnsi="Times New Roman" w:cs="Times New Roman"/>
          <w:b/>
          <w:sz w:val="24"/>
          <w:szCs w:val="24"/>
        </w:rPr>
      </w:pPr>
    </w:p>
    <w:p w:rsidR="006D3C3B" w:rsidRDefault="006D3C3B" w:rsidP="006D3C3B">
      <w:pPr>
        <w:spacing w:after="0" w:line="240" w:lineRule="auto"/>
        <w:contextualSpacing/>
        <w:jc w:val="center"/>
        <w:rPr>
          <w:rFonts w:ascii="Times New Roman" w:eastAsia="Times New Roman" w:hAnsi="Times New Roman" w:cs="Times New Roman"/>
          <w:b/>
          <w:sz w:val="24"/>
          <w:szCs w:val="24"/>
        </w:rPr>
      </w:pPr>
    </w:p>
    <w:p w:rsidR="006D3C3B" w:rsidRPr="006D3C3B" w:rsidRDefault="009E7D11" w:rsidP="006D3C3B">
      <w:pPr>
        <w:spacing w:after="0" w:line="240" w:lineRule="auto"/>
        <w:ind w:firstLine="567"/>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Пояснительная записка:</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В большинстве случаев содержание занятий непосредственно следует из указанной темы конкретного занятия. Отбор тех или иных задач для рассмотрения на занятии определяется исключительно педагогом, ведущим внеурочную деятельность в соответствии с уровнем базовой математической подготовки учащихся, а также уровнем их мотивации и потенциальной одаренности. Весьма обширный список предлагаемой литературы без труда позволит педагогу наполнить занятие содержательными задачами сообразно своему вкусу и интересам учащихся.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w:t>
      </w:r>
      <w:r w:rsidRPr="006D3C3B">
        <w:rPr>
          <w:rFonts w:ascii="Times New Roman" w:eastAsia="Times New Roman" w:hAnsi="Times New Roman" w:cs="Times New Roman"/>
          <w:sz w:val="24"/>
          <w:szCs w:val="24"/>
        </w:rPr>
        <w:t xml:space="preserve"> правил</w:t>
      </w:r>
      <w:r>
        <w:rPr>
          <w:rFonts w:ascii="Times New Roman" w:eastAsia="Times New Roman" w:hAnsi="Times New Roman" w:cs="Times New Roman"/>
          <w:sz w:val="24"/>
          <w:szCs w:val="24"/>
        </w:rPr>
        <w:t>а</w:t>
      </w:r>
      <w:r w:rsidRPr="006D3C3B">
        <w:rPr>
          <w:rFonts w:ascii="Times New Roman" w:eastAsia="Times New Roman" w:hAnsi="Times New Roman" w:cs="Times New Roman"/>
          <w:sz w:val="24"/>
          <w:szCs w:val="24"/>
        </w:rPr>
        <w:t>:</w:t>
      </w:r>
    </w:p>
    <w:p w:rsidR="006D3C3B" w:rsidRPr="006D3C3B" w:rsidRDefault="006D3C3B" w:rsidP="006D3C3B">
      <w:pPr>
        <w:numPr>
          <w:ilvl w:val="0"/>
          <w:numId w:val="5"/>
        </w:num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Неправильно заниматься </w:t>
      </w:r>
      <w:proofErr w:type="spellStart"/>
      <w:r w:rsidRPr="006D3C3B">
        <w:rPr>
          <w:rFonts w:ascii="Times New Roman" w:eastAsia="Times New Roman" w:hAnsi="Times New Roman" w:cs="Times New Roman"/>
          <w:sz w:val="24"/>
          <w:szCs w:val="24"/>
        </w:rPr>
        <w:t>младшеклассниками</w:t>
      </w:r>
      <w:proofErr w:type="spellEnd"/>
      <w:r w:rsidRPr="006D3C3B">
        <w:rPr>
          <w:rFonts w:ascii="Times New Roman" w:eastAsia="Times New Roman" w:hAnsi="Times New Roman" w:cs="Times New Roman"/>
          <w:sz w:val="24"/>
          <w:szCs w:val="24"/>
        </w:rPr>
        <w:t xml:space="preserve"> одной темой в течение продолжительного промежутка времени, даже в рамках одного занятия полезно иногда сменить направление деятельности, при этом необходимо постоянно возвращаться к пройденному. Это целесообразно делать, предлагая задачи по данной теме в устных и письменных олимпиадах и других соревнованиях.</w:t>
      </w:r>
    </w:p>
    <w:p w:rsidR="006D3C3B" w:rsidRPr="006D3C3B" w:rsidRDefault="006D3C3B" w:rsidP="006D3C3B">
      <w:pPr>
        <w:numPr>
          <w:ilvl w:val="0"/>
          <w:numId w:val="5"/>
        </w:num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В каждой теме необходимо выделить несколько основных логических «вех» и добиваться безусловного понимания (а не зазубривания!) этих моментов учащимися.</w:t>
      </w:r>
    </w:p>
    <w:p w:rsidR="006D3C3B" w:rsidRPr="006D3C3B" w:rsidRDefault="006D3C3B" w:rsidP="006D3C3B">
      <w:pPr>
        <w:numPr>
          <w:ilvl w:val="0"/>
          <w:numId w:val="5"/>
        </w:num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Необходимо постоянно обращаться к нестандартным и «спортивным» формам проведения занятий, не забывая при этом подробно разбирать все предлагаемые на них задания; необходимо использовать на занятиях развлекательные и шуточные задачи.</w:t>
      </w:r>
    </w:p>
    <w:p w:rsidR="006D3C3B" w:rsidRPr="006D3C3B" w:rsidRDefault="006D3C3B" w:rsidP="006D3C3B">
      <w:pPr>
        <w:spacing w:after="0" w:line="240" w:lineRule="auto"/>
        <w:ind w:firstLine="709"/>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Подчеркивая, что подготовка и проведение занятий – это творческий процесс, в который вовлекается педагог, тем не менее, обратим внимание на ряд наиболее важных тем.</w:t>
      </w:r>
    </w:p>
    <w:p w:rsidR="006D3C3B" w:rsidRPr="006D3C3B" w:rsidRDefault="006D3C3B" w:rsidP="006D3C3B">
      <w:pPr>
        <w:spacing w:after="0" w:line="240" w:lineRule="auto"/>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Очень многое в организации и успешности проведения </w:t>
      </w:r>
      <w:r>
        <w:rPr>
          <w:rFonts w:ascii="Times New Roman" w:eastAsia="Times New Roman" w:hAnsi="Times New Roman" w:cs="Times New Roman"/>
          <w:sz w:val="24"/>
          <w:szCs w:val="24"/>
        </w:rPr>
        <w:t xml:space="preserve">занятия </w:t>
      </w:r>
      <w:r w:rsidRPr="006D3C3B">
        <w:rPr>
          <w:rFonts w:ascii="Times New Roman" w:eastAsia="Times New Roman" w:hAnsi="Times New Roman" w:cs="Times New Roman"/>
          <w:sz w:val="24"/>
          <w:szCs w:val="24"/>
        </w:rPr>
        <w:t xml:space="preserve">зависит от первого занятия. Возможна такая его структура: </w:t>
      </w:r>
    </w:p>
    <w:p w:rsidR="006D3C3B" w:rsidRPr="006D3C3B" w:rsidRDefault="006D3C3B" w:rsidP="006D3C3B">
      <w:pPr>
        <w:numPr>
          <w:ilvl w:val="0"/>
          <w:numId w:val="5"/>
        </w:num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Руководитель освещает перспективы: что будет рассматриваться на занятиях, чем учащиеся будут заниматься, каково содержание и формы работы, как организуется самостоятельная работа и домашняя работа, подготовка докладов, рефератов, мини-проектов. Важно озвучить учащимся основные требования к участникам внеурочной деятельности.</w:t>
      </w:r>
    </w:p>
    <w:p w:rsidR="006D3C3B" w:rsidRPr="006D3C3B" w:rsidRDefault="006D3C3B" w:rsidP="006D3C3B">
      <w:pPr>
        <w:numPr>
          <w:ilvl w:val="0"/>
          <w:numId w:val="5"/>
        </w:num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Учащимся предлагается несколько простых задач. Для их решения не требуется ничего, кроме здравого смысла и владения простейшими вычислительными навыками; их назначение – выявление </w:t>
      </w:r>
      <w:proofErr w:type="gramStart"/>
      <w:r w:rsidRPr="006D3C3B">
        <w:rPr>
          <w:rFonts w:ascii="Times New Roman" w:eastAsia="Times New Roman" w:hAnsi="Times New Roman" w:cs="Times New Roman"/>
          <w:sz w:val="24"/>
          <w:szCs w:val="24"/>
        </w:rPr>
        <w:t>логических и математических способностей</w:t>
      </w:r>
      <w:proofErr w:type="gramEnd"/>
      <w:r w:rsidRPr="006D3C3B">
        <w:rPr>
          <w:rFonts w:ascii="Times New Roman" w:eastAsia="Times New Roman" w:hAnsi="Times New Roman" w:cs="Times New Roman"/>
          <w:sz w:val="24"/>
          <w:szCs w:val="24"/>
        </w:rPr>
        <w:t xml:space="preserve"> учащихся (а в дальнейшем – в качестве эмоциональных разрядок).</w:t>
      </w:r>
    </w:p>
    <w:p w:rsidR="006D3C3B" w:rsidRPr="006D3C3B" w:rsidRDefault="006D3C3B" w:rsidP="006D3C3B">
      <w:pPr>
        <w:numPr>
          <w:ilvl w:val="0"/>
          <w:numId w:val="5"/>
        </w:num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Второй час занятия целесообразно посвятить разбору и обсуждению задач домашнего задания.</w:t>
      </w:r>
    </w:p>
    <w:p w:rsidR="006D3C3B" w:rsidRPr="006D3C3B" w:rsidRDefault="006D3C3B" w:rsidP="006D3C3B">
      <w:pPr>
        <w:numPr>
          <w:ilvl w:val="0"/>
          <w:numId w:val="5"/>
        </w:numPr>
        <w:shd w:val="clear" w:color="auto" w:fill="FFFFFF"/>
        <w:spacing w:after="0" w:line="240" w:lineRule="auto"/>
        <w:ind w:firstLine="567"/>
        <w:contextualSpacing/>
        <w:jc w:val="both"/>
        <w:textAlignment w:val="top"/>
        <w:rPr>
          <w:rFonts w:ascii="Times New Roman" w:eastAsia="Times New Roman" w:hAnsi="Times New Roman" w:cs="Times New Roman"/>
          <w:sz w:val="24"/>
          <w:szCs w:val="24"/>
          <w:u w:val="single"/>
        </w:rPr>
      </w:pPr>
      <w:r w:rsidRPr="006D3C3B">
        <w:rPr>
          <w:rFonts w:ascii="Times New Roman" w:eastAsia="Times New Roman" w:hAnsi="Times New Roman" w:cs="Times New Roman"/>
          <w:sz w:val="24"/>
          <w:szCs w:val="24"/>
        </w:rPr>
        <w:t>Возможно, некоторое время следует посвятить рассказу о математике, о ее значении в жизни человека, о ее связях с другими науками.</w:t>
      </w:r>
    </w:p>
    <w:p w:rsidR="006D3C3B" w:rsidRPr="006D3C3B" w:rsidRDefault="006D3C3B" w:rsidP="006D3C3B">
      <w:pPr>
        <w:shd w:val="clear" w:color="auto" w:fill="FFFFFF"/>
        <w:spacing w:after="0" w:line="240" w:lineRule="auto"/>
        <w:contextualSpacing/>
        <w:jc w:val="both"/>
        <w:textAlignment w:val="top"/>
        <w:rPr>
          <w:rFonts w:ascii="Times New Roman" w:eastAsia="Times New Roman" w:hAnsi="Times New Roman" w:cs="Times New Roman"/>
          <w:sz w:val="24"/>
          <w:szCs w:val="24"/>
          <w:u w:val="single"/>
        </w:rPr>
      </w:pPr>
    </w:p>
    <w:p w:rsidR="006D3C3B" w:rsidRPr="009E7D11" w:rsidRDefault="006D3C3B" w:rsidP="009E7D11">
      <w:pPr>
        <w:pStyle w:val="a3"/>
        <w:numPr>
          <w:ilvl w:val="0"/>
          <w:numId w:val="10"/>
        </w:numPr>
        <w:spacing w:after="0" w:line="240" w:lineRule="auto"/>
        <w:jc w:val="both"/>
        <w:rPr>
          <w:rFonts w:ascii="Times New Roman" w:eastAsia="Times New Roman" w:hAnsi="Times New Roman" w:cs="Times New Roman"/>
          <w:sz w:val="24"/>
          <w:szCs w:val="24"/>
          <w:u w:val="single"/>
        </w:rPr>
      </w:pPr>
      <w:r w:rsidRPr="009E7D11">
        <w:rPr>
          <w:rFonts w:ascii="Times New Roman" w:eastAsia="Times New Roman" w:hAnsi="Times New Roman" w:cs="Times New Roman"/>
          <w:sz w:val="24"/>
          <w:szCs w:val="24"/>
          <w:u w:val="single"/>
        </w:rPr>
        <w:t xml:space="preserve">Четность и нечетность.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Понятие четности. Применение идеи четности: известные утверждения. Четность суммы и разности нескольких чисел. Идея «разбиения на пары».</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Задачи, в которых используется понятие четности встречаются очень часто. Поэтому желательно познакомить школьников с подходами к решению этих задач. Задачи естественным образом разбиваются на три цикла:</w:t>
      </w:r>
    </w:p>
    <w:p w:rsidR="006D3C3B" w:rsidRPr="006D3C3B" w:rsidRDefault="006D3C3B" w:rsidP="006D3C3B">
      <w:pPr>
        <w:numPr>
          <w:ilvl w:val="0"/>
          <w:numId w:val="6"/>
        </w:numPr>
        <w:spacing w:after="0" w:line="240" w:lineRule="auto"/>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Разбиение на пары.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Если предметы разбиты на пары, то их четное число. Следовательно, если из нечетного числа предметов образовано несколько пар, то, по крайней мере, один предмет остался без пары. Для решения таких задач нужно в каждом случае увидеть, что именно и на какие пары разбивается.</w:t>
      </w:r>
    </w:p>
    <w:p w:rsidR="006D3C3B" w:rsidRPr="006D3C3B" w:rsidRDefault="006D3C3B" w:rsidP="006D3C3B">
      <w:pPr>
        <w:numPr>
          <w:ilvl w:val="0"/>
          <w:numId w:val="6"/>
        </w:numPr>
        <w:spacing w:after="0" w:line="240" w:lineRule="auto"/>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lastRenderedPageBreak/>
        <w:t>Чередование.</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Если из предметов двух сортов образована цепочка, в которой соседние предметы разных сортов, то на всех четных местах стоят предметы одного сорта, а на всех нечетных – другого. Отсюда вывод: предметов одного сорта на один больше, чем предметов другого сорта в случае, когда длина цепочки нечетна и предметов обоих сортов поровну, тогда длина цепочки четна.</w:t>
      </w:r>
    </w:p>
    <w:p w:rsidR="006D3C3B" w:rsidRPr="006D3C3B" w:rsidRDefault="006D3C3B" w:rsidP="006D3C3B">
      <w:pPr>
        <w:numPr>
          <w:ilvl w:val="0"/>
          <w:numId w:val="6"/>
        </w:numPr>
        <w:spacing w:after="0" w:line="240" w:lineRule="auto"/>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Чет – нечет.</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Решение задач основано на простом наблюдении: сумма четного числа нечетных чисел – четна. Обобщение этого факта: четность суммы нескольких чисел зависит лишь от четности числа нечетных слагаемых: если количество нечетных слагаемых (не)четно, то и сумма – (не)четна.</w:t>
      </w:r>
    </w:p>
    <w:p w:rsidR="006D3C3B" w:rsidRPr="006D3C3B" w:rsidRDefault="006D3C3B" w:rsidP="006D3C3B">
      <w:pPr>
        <w:spacing w:after="0" w:line="240" w:lineRule="auto"/>
        <w:ind w:firstLine="567"/>
        <w:contextualSpacing/>
        <w:jc w:val="both"/>
        <w:rPr>
          <w:rFonts w:ascii="Times New Roman" w:eastAsia="Times New Roman" w:hAnsi="Times New Roman" w:cs="Times New Roman"/>
          <w:b/>
          <w:color w:val="FF0000"/>
          <w:sz w:val="24"/>
          <w:szCs w:val="24"/>
        </w:rPr>
      </w:pPr>
      <w:r w:rsidRPr="006D3C3B">
        <w:rPr>
          <w:rFonts w:ascii="Times New Roman" w:eastAsia="Times New Roman" w:hAnsi="Times New Roman" w:cs="Times New Roman"/>
          <w:b/>
          <w:color w:val="FF0000"/>
          <w:sz w:val="24"/>
          <w:szCs w:val="24"/>
        </w:rPr>
        <w:t>Примеры задач:</w:t>
      </w:r>
    </w:p>
    <w:p w:rsidR="006D3C3B" w:rsidRPr="006D3C3B" w:rsidRDefault="006D3C3B" w:rsidP="006D3C3B">
      <w:pPr>
        <w:numPr>
          <w:ilvl w:val="0"/>
          <w:numId w:val="1"/>
        </w:numPr>
        <w:spacing w:after="0" w:line="240" w:lineRule="auto"/>
        <w:ind w:firstLine="567"/>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За круглым столом сидят мальчики и девочки. Докажите, что количество пар соседей разного пола чётно.</w:t>
      </w:r>
    </w:p>
    <w:p w:rsidR="006D3C3B" w:rsidRPr="006D3C3B" w:rsidRDefault="006D3C3B" w:rsidP="006D3C3B">
      <w:pPr>
        <w:numPr>
          <w:ilvl w:val="0"/>
          <w:numId w:val="1"/>
        </w:numPr>
        <w:spacing w:after="0" w:line="240" w:lineRule="auto"/>
        <w:ind w:firstLine="567"/>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На плоскости расположено 11 шестерёнок, соединенных в кольцо. Могут ли все шестерёнки вращаться одновременно?</w:t>
      </w:r>
    </w:p>
    <w:p w:rsidR="006D3C3B" w:rsidRPr="006D3C3B" w:rsidRDefault="006D3C3B" w:rsidP="006D3C3B">
      <w:pPr>
        <w:numPr>
          <w:ilvl w:val="0"/>
          <w:numId w:val="1"/>
        </w:num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Шахматный конь вышел с поля a1 и через несколько ходов вернулся на него. Докажите, что он сделал чётное число ходов.</w:t>
      </w:r>
    </w:p>
    <w:p w:rsidR="006D3C3B" w:rsidRPr="006D3C3B" w:rsidRDefault="006D3C3B" w:rsidP="006D3C3B">
      <w:pPr>
        <w:numPr>
          <w:ilvl w:val="0"/>
          <w:numId w:val="1"/>
        </w:num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Может ли прямая не содержащая вершин замкнутой 11-звенной ломаной, пересекать все ее звенья?</w:t>
      </w:r>
    </w:p>
    <w:p w:rsidR="006D3C3B" w:rsidRPr="006D3C3B" w:rsidRDefault="006D3C3B" w:rsidP="006D3C3B">
      <w:pPr>
        <w:numPr>
          <w:ilvl w:val="0"/>
          <w:numId w:val="1"/>
        </w:num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На клетчатой бумаге нарисован замкнутый путь, идущий по линиям сетки. Может ли он иметь длину 1999? А длину 2000?</w:t>
      </w:r>
    </w:p>
    <w:p w:rsidR="006D3C3B" w:rsidRPr="006D3C3B" w:rsidRDefault="006D3C3B" w:rsidP="006D3C3B">
      <w:pPr>
        <w:numPr>
          <w:ilvl w:val="0"/>
          <w:numId w:val="1"/>
        </w:num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Улитка ползет по плоскости с постоянной скоростью, поворачивая на 90 каждые 15 минут. Докажите, что она может вернуться в исходную точку только через целое число часов.</w:t>
      </w:r>
    </w:p>
    <w:p w:rsidR="006D3C3B" w:rsidRPr="006D3C3B" w:rsidRDefault="006D3C3B" w:rsidP="006D3C3B">
      <w:pPr>
        <w:numPr>
          <w:ilvl w:val="0"/>
          <w:numId w:val="1"/>
        </w:num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Из набора домино выбросили все кости с «пустышками». Можно ли оставшиеся кости выложить в ряд по правилам?</w:t>
      </w:r>
    </w:p>
    <w:p w:rsidR="006D3C3B" w:rsidRPr="006D3C3B" w:rsidRDefault="006D3C3B" w:rsidP="006D3C3B">
      <w:pPr>
        <w:numPr>
          <w:ilvl w:val="0"/>
          <w:numId w:val="1"/>
        </w:num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Пусть расположение шашек в предыдущей задаче симметрично относительно обеих диагоналей. Докажите, что одна из шашек стоит в центральной клетке.</w:t>
      </w:r>
    </w:p>
    <w:p w:rsidR="006D3C3B" w:rsidRPr="006D3C3B" w:rsidRDefault="006D3C3B" w:rsidP="006D3C3B">
      <w:pPr>
        <w:shd w:val="clear" w:color="auto" w:fill="FFFFFF"/>
        <w:spacing w:after="0" w:line="240" w:lineRule="auto"/>
        <w:contextualSpacing/>
        <w:jc w:val="both"/>
        <w:textAlignment w:val="top"/>
        <w:rPr>
          <w:rFonts w:ascii="Times New Roman" w:eastAsia="Times New Roman" w:hAnsi="Times New Roman" w:cs="Times New Roman"/>
          <w:sz w:val="24"/>
          <w:szCs w:val="24"/>
          <w:u w:val="single"/>
        </w:rPr>
      </w:pP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u w:val="single"/>
        </w:rPr>
      </w:pPr>
      <w:r w:rsidRPr="006D3C3B">
        <w:rPr>
          <w:rFonts w:ascii="Times New Roman" w:eastAsia="Times New Roman" w:hAnsi="Times New Roman" w:cs="Times New Roman"/>
          <w:sz w:val="24"/>
          <w:szCs w:val="24"/>
          <w:u w:val="single"/>
        </w:rPr>
        <w:t>Логические задачи.</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Среди задач на сообразительность особый интерес представляют логические задачи. Если для решения задачи требуется лишь логически мыслить и совсем не нужно производить арифметические выкладки, то такую задачу обычно называют логической. При решении подобных задач решающую роль играет правильное построение цепочки точных, иногда очень точных рассуждений.</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На первом этапе </w:t>
      </w:r>
      <w:proofErr w:type="gramStart"/>
      <w:r w:rsidRPr="006D3C3B">
        <w:rPr>
          <w:rFonts w:ascii="Times New Roman" w:eastAsia="Times New Roman" w:hAnsi="Times New Roman" w:cs="Times New Roman"/>
          <w:sz w:val="24"/>
          <w:szCs w:val="24"/>
        </w:rPr>
        <w:t>целесообразно  рассмотреть</w:t>
      </w:r>
      <w:proofErr w:type="gramEnd"/>
      <w:r w:rsidRPr="006D3C3B">
        <w:rPr>
          <w:rFonts w:ascii="Times New Roman" w:eastAsia="Times New Roman" w:hAnsi="Times New Roman" w:cs="Times New Roman"/>
          <w:sz w:val="24"/>
          <w:szCs w:val="24"/>
        </w:rPr>
        <w:t xml:space="preserve"> три  широко распространенных типа логических задач:</w:t>
      </w:r>
    </w:p>
    <w:p w:rsidR="006D3C3B" w:rsidRPr="006D3C3B" w:rsidRDefault="006D3C3B" w:rsidP="006D3C3B">
      <w:pPr>
        <w:numPr>
          <w:ilvl w:val="0"/>
          <w:numId w:val="7"/>
        </w:numPr>
        <w:spacing w:after="0" w:line="240" w:lineRule="auto"/>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Задачи, в которых на основании серии посылок, сообщающих те или иные сведения о действующих лицах, требуется сделать определенные выводы.</w:t>
      </w:r>
    </w:p>
    <w:p w:rsidR="006D3C3B" w:rsidRPr="006D3C3B" w:rsidRDefault="006D3C3B" w:rsidP="006D3C3B">
      <w:pPr>
        <w:numPr>
          <w:ilvl w:val="0"/>
          <w:numId w:val="7"/>
        </w:numPr>
        <w:spacing w:after="0" w:line="240" w:lineRule="auto"/>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Задачи о «мудрецах».</w:t>
      </w:r>
    </w:p>
    <w:p w:rsidR="006D3C3B" w:rsidRPr="006D3C3B" w:rsidRDefault="006D3C3B" w:rsidP="006D3C3B">
      <w:pPr>
        <w:numPr>
          <w:ilvl w:val="0"/>
          <w:numId w:val="7"/>
        </w:numPr>
        <w:spacing w:after="0" w:line="240" w:lineRule="auto"/>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Задачи о лжецах и тех, кто всегда говорит правду.</w:t>
      </w:r>
    </w:p>
    <w:p w:rsidR="006D3C3B" w:rsidRPr="006D3C3B" w:rsidRDefault="006D3C3B" w:rsidP="006D3C3B">
      <w:pPr>
        <w:shd w:val="clear" w:color="auto" w:fill="FFFFFF"/>
        <w:spacing w:after="0" w:line="240" w:lineRule="auto"/>
        <w:contextualSpacing/>
        <w:jc w:val="both"/>
        <w:textAlignment w:val="top"/>
        <w:rPr>
          <w:rFonts w:ascii="Times New Roman" w:eastAsia="Times New Roman" w:hAnsi="Times New Roman" w:cs="Times New Roman"/>
          <w:sz w:val="24"/>
          <w:szCs w:val="24"/>
          <w:u w:val="single"/>
        </w:rPr>
      </w:pPr>
    </w:p>
    <w:p w:rsidR="006D3C3B" w:rsidRPr="009E7D11" w:rsidRDefault="006D3C3B" w:rsidP="009E7D11">
      <w:pPr>
        <w:pStyle w:val="a3"/>
        <w:numPr>
          <w:ilvl w:val="0"/>
          <w:numId w:val="10"/>
        </w:numPr>
        <w:shd w:val="clear" w:color="auto" w:fill="FFFFFF"/>
        <w:spacing w:after="0" w:line="240" w:lineRule="auto"/>
        <w:jc w:val="both"/>
        <w:textAlignment w:val="top"/>
        <w:rPr>
          <w:rFonts w:ascii="Times New Roman" w:eastAsia="Times New Roman" w:hAnsi="Times New Roman" w:cs="Times New Roman"/>
          <w:sz w:val="24"/>
          <w:szCs w:val="24"/>
          <w:u w:val="single"/>
        </w:rPr>
      </w:pPr>
      <w:r w:rsidRPr="009E7D11">
        <w:rPr>
          <w:rFonts w:ascii="Times New Roman" w:eastAsia="Times New Roman" w:hAnsi="Times New Roman" w:cs="Times New Roman"/>
          <w:sz w:val="24"/>
          <w:szCs w:val="24"/>
          <w:u w:val="single"/>
        </w:rPr>
        <w:t>Софизмы</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bCs/>
          <w:sz w:val="24"/>
          <w:szCs w:val="24"/>
        </w:rPr>
        <w:t xml:space="preserve">Софизмы </w:t>
      </w:r>
      <w:r w:rsidRPr="006D3C3B">
        <w:rPr>
          <w:rFonts w:ascii="Times New Roman" w:eastAsia="Times New Roman" w:hAnsi="Times New Roman" w:cs="Times New Roman"/>
          <w:sz w:val="24"/>
          <w:szCs w:val="24"/>
        </w:rPr>
        <w:t>– это умышленные ложные умозаключения, которые имеют вид правильных. Они обязательно содержат одну или несколько замаскированных логических ошибок. Например, в математических софизмах часто выполняются «запрещенные» действия, такие как деление на ноль, не учитываются условия применимости формул и правил. </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bCs/>
          <w:sz w:val="24"/>
          <w:szCs w:val="24"/>
        </w:rPr>
        <w:t xml:space="preserve">Софистика </w:t>
      </w:r>
      <w:r w:rsidRPr="006D3C3B">
        <w:rPr>
          <w:rFonts w:ascii="Times New Roman" w:eastAsia="Times New Roman" w:hAnsi="Times New Roman" w:cs="Times New Roman"/>
          <w:sz w:val="24"/>
          <w:szCs w:val="24"/>
        </w:rPr>
        <w:t xml:space="preserve">– направление философии, которое возникло в </w:t>
      </w:r>
      <w:r w:rsidRPr="006D3C3B">
        <w:rPr>
          <w:rFonts w:ascii="Times New Roman" w:eastAsia="Times New Roman" w:hAnsi="Times New Roman" w:cs="Times New Roman"/>
          <w:bCs/>
          <w:sz w:val="24"/>
          <w:szCs w:val="24"/>
        </w:rPr>
        <w:t xml:space="preserve">V-IV </w:t>
      </w:r>
      <w:r w:rsidRPr="006D3C3B">
        <w:rPr>
          <w:rFonts w:ascii="Times New Roman" w:eastAsia="Times New Roman" w:hAnsi="Times New Roman" w:cs="Times New Roman"/>
          <w:sz w:val="24"/>
          <w:szCs w:val="24"/>
        </w:rPr>
        <w:t xml:space="preserve">вв. до н.э. в Греции и стало очень </w:t>
      </w:r>
      <w:proofErr w:type="gramStart"/>
      <w:r w:rsidRPr="006D3C3B">
        <w:rPr>
          <w:rFonts w:ascii="Times New Roman" w:eastAsia="Times New Roman" w:hAnsi="Times New Roman" w:cs="Times New Roman"/>
          <w:sz w:val="24"/>
          <w:szCs w:val="24"/>
        </w:rPr>
        <w:t>популярным</w:t>
      </w:r>
      <w:proofErr w:type="gramEnd"/>
      <w:r w:rsidRPr="006D3C3B">
        <w:rPr>
          <w:rFonts w:ascii="Times New Roman" w:eastAsia="Times New Roman" w:hAnsi="Times New Roman" w:cs="Times New Roman"/>
          <w:sz w:val="24"/>
          <w:szCs w:val="24"/>
        </w:rPr>
        <w:t xml:space="preserve"> а Афинах. Софистами называли платных «учителей мудрости», </w:t>
      </w:r>
      <w:r w:rsidRPr="006D3C3B">
        <w:rPr>
          <w:rFonts w:ascii="Times New Roman" w:eastAsia="Times New Roman" w:hAnsi="Times New Roman" w:cs="Times New Roman"/>
          <w:sz w:val="24"/>
          <w:szCs w:val="24"/>
        </w:rPr>
        <w:lastRenderedPageBreak/>
        <w:t>которые учили граждан риторике, искусству слова, приемам ведения спора, красноречию. Одним из представителей софистов был философ Протагор, который говорил:</w:t>
      </w:r>
      <w:r w:rsidRPr="006D3C3B">
        <w:rPr>
          <w:rFonts w:ascii="Times New Roman" w:eastAsia="Times New Roman" w:hAnsi="Times New Roman" w:cs="Times New Roman"/>
          <w:bCs/>
          <w:sz w:val="24"/>
          <w:szCs w:val="24"/>
        </w:rPr>
        <w:t xml:space="preserve"> «Я обучаю людей риторике, а это и есть гражданское искусство»</w:t>
      </w:r>
      <w:r w:rsidRPr="006D3C3B">
        <w:rPr>
          <w:rFonts w:ascii="Times New Roman" w:eastAsia="Times New Roman" w:hAnsi="Times New Roman" w:cs="Times New Roman"/>
          <w:sz w:val="24"/>
          <w:szCs w:val="24"/>
        </w:rPr>
        <w:t>.</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Софисты считали, что истина субъективна, то есть у каждого человека своя истина, человек сам создает себе истину и сам же её оценивает, поэтому в суждениях об истине очень много личного. Справедливость, как и истина, у каждого человека тоже своя, а значит, о каждой вещи можно судить двояко, то есть о каждой вещи есть два противоположных мнения. Софисты учили людей оценивать одно и то же событие, как положительное и как отрицательное одновременно, таким образом они приучали людей к широте взглядов. Первую систематизацию софизмов дал еще Аристотель в</w:t>
      </w:r>
      <w:r w:rsidRPr="006D3C3B">
        <w:rPr>
          <w:rFonts w:ascii="Times New Roman" w:eastAsia="Times New Roman" w:hAnsi="Times New Roman" w:cs="Times New Roman"/>
          <w:bCs/>
          <w:sz w:val="24"/>
          <w:szCs w:val="24"/>
        </w:rPr>
        <w:t xml:space="preserve"> IV</w:t>
      </w:r>
      <w:r w:rsidRPr="006D3C3B">
        <w:rPr>
          <w:rFonts w:ascii="Times New Roman" w:eastAsia="Times New Roman" w:hAnsi="Times New Roman" w:cs="Times New Roman"/>
          <w:sz w:val="24"/>
          <w:szCs w:val="24"/>
        </w:rPr>
        <w:t xml:space="preserve"> веке до нашей эры. Он разделил все ошибки на 2 класса «ошибки речи» и ошибки «вне речи», то есть в мышлении.</w:t>
      </w:r>
    </w:p>
    <w:p w:rsidR="006D3C3B" w:rsidRPr="006D3C3B" w:rsidRDefault="006D3C3B" w:rsidP="006D3C3B">
      <w:pPr>
        <w:shd w:val="clear" w:color="auto" w:fill="FFFFFF"/>
        <w:spacing w:after="0" w:line="240" w:lineRule="auto"/>
        <w:ind w:firstLine="567"/>
        <w:contextualSpacing/>
        <w:jc w:val="both"/>
        <w:textAlignment w:val="top"/>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Учащимся предлагаются для решения не только широко известные софизмы, но ставится задача сконструировать (придумать) свои софизмы.</w:t>
      </w:r>
    </w:p>
    <w:p w:rsidR="006D3C3B" w:rsidRPr="006D3C3B" w:rsidRDefault="006D3C3B" w:rsidP="006D3C3B">
      <w:pPr>
        <w:shd w:val="clear" w:color="auto" w:fill="FFFFFF"/>
        <w:spacing w:after="0" w:line="240" w:lineRule="auto"/>
        <w:ind w:firstLine="567"/>
        <w:contextualSpacing/>
        <w:jc w:val="both"/>
        <w:textAlignment w:val="top"/>
        <w:rPr>
          <w:rFonts w:ascii="Times New Roman" w:eastAsia="Times New Roman" w:hAnsi="Times New Roman" w:cs="Times New Roman"/>
          <w:bCs/>
          <w:sz w:val="24"/>
          <w:szCs w:val="24"/>
          <w:u w:val="single"/>
        </w:rPr>
      </w:pPr>
    </w:p>
    <w:p w:rsidR="006D3C3B" w:rsidRPr="009E7D11" w:rsidRDefault="006D3C3B" w:rsidP="009E7D11">
      <w:pPr>
        <w:pStyle w:val="a3"/>
        <w:numPr>
          <w:ilvl w:val="0"/>
          <w:numId w:val="10"/>
        </w:numPr>
        <w:shd w:val="clear" w:color="auto" w:fill="FFFFFF"/>
        <w:spacing w:after="0" w:line="240" w:lineRule="auto"/>
        <w:jc w:val="both"/>
        <w:textAlignment w:val="top"/>
        <w:rPr>
          <w:rFonts w:ascii="Times New Roman" w:eastAsia="Times New Roman" w:hAnsi="Times New Roman" w:cs="Times New Roman"/>
          <w:sz w:val="24"/>
          <w:szCs w:val="24"/>
          <w:u w:val="single"/>
        </w:rPr>
      </w:pPr>
      <w:r w:rsidRPr="009E7D11">
        <w:rPr>
          <w:rFonts w:ascii="Times New Roman" w:eastAsia="Times New Roman" w:hAnsi="Times New Roman" w:cs="Times New Roman"/>
          <w:sz w:val="24"/>
          <w:szCs w:val="24"/>
          <w:u w:val="single"/>
        </w:rPr>
        <w:t>Арифметика остатков</w:t>
      </w:r>
    </w:p>
    <w:p w:rsidR="006D3C3B" w:rsidRPr="006D3C3B" w:rsidRDefault="006D3C3B" w:rsidP="006D3C3B">
      <w:pPr>
        <w:shd w:val="clear" w:color="auto" w:fill="FFFFFF"/>
        <w:spacing w:after="0" w:line="240" w:lineRule="auto"/>
        <w:ind w:firstLine="567"/>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Тема является чрезвычайно важной, хотя и может показаться несколько скучной. Для первого этапа работы вполне достаточно тех теоретических сведений, которые имеют учащиеся 6 класса. В процессе работы теоретическая база может быть несколько пополнена, однако увлекаться теорией не следует. При решении задач выделяются те свойства целых чисел, которые помогают добраться до ответа. Методика работы:</w:t>
      </w:r>
    </w:p>
    <w:p w:rsidR="006D3C3B" w:rsidRPr="006D3C3B" w:rsidRDefault="006D3C3B" w:rsidP="006D3C3B">
      <w:pPr>
        <w:shd w:val="clear" w:color="auto" w:fill="FFFFFF"/>
        <w:spacing w:after="0" w:line="240" w:lineRule="auto"/>
        <w:ind w:firstLine="567"/>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Первый этап: учащиеся должны понять, что свойства делимости полностью определяются разложением числа на простые множители. Этому могут помочь следующие ключевые вопросы: </w:t>
      </w:r>
    </w:p>
    <w:p w:rsidR="006D3C3B" w:rsidRPr="006D3C3B" w:rsidRDefault="006D3C3B" w:rsidP="006D3C3B">
      <w:pPr>
        <w:numPr>
          <w:ilvl w:val="0"/>
          <w:numId w:val="9"/>
        </w:numPr>
        <w:shd w:val="clear" w:color="auto" w:fill="FFFFFF"/>
        <w:tabs>
          <w:tab w:val="left" w:pos="0"/>
        </w:tabs>
        <w:spacing w:after="0" w:line="240" w:lineRule="auto"/>
        <w:ind w:firstLine="284"/>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делится ли 3</w:t>
      </w:r>
      <w:r w:rsidRPr="006D3C3B">
        <w:rPr>
          <w:rFonts w:ascii="Times New Roman" w:eastAsia="Times New Roman" w:hAnsi="Times New Roman" w:cs="Times New Roman"/>
          <w:sz w:val="24"/>
          <w:szCs w:val="24"/>
          <w:vertAlign w:val="superscript"/>
        </w:rPr>
        <w:t>5</w:t>
      </w:r>
      <w:r w:rsidRPr="006D3C3B">
        <w:rPr>
          <w:rFonts w:ascii="Times New Roman" w:eastAsia="Times New Roman" w:hAnsi="Times New Roman" w:cs="Times New Roman"/>
          <w:sz w:val="24"/>
          <w:szCs w:val="24"/>
        </w:rPr>
        <w:t xml:space="preserve"> *2 на 3; </w:t>
      </w:r>
    </w:p>
    <w:p w:rsidR="006D3C3B" w:rsidRPr="006D3C3B" w:rsidRDefault="006D3C3B" w:rsidP="006D3C3B">
      <w:pPr>
        <w:numPr>
          <w:ilvl w:val="0"/>
          <w:numId w:val="9"/>
        </w:numPr>
        <w:shd w:val="clear" w:color="auto" w:fill="FFFFFF"/>
        <w:tabs>
          <w:tab w:val="left" w:pos="0"/>
        </w:tabs>
        <w:spacing w:after="0" w:line="240" w:lineRule="auto"/>
        <w:ind w:firstLine="284"/>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делится ли 3</w:t>
      </w:r>
      <w:r w:rsidRPr="006D3C3B">
        <w:rPr>
          <w:rFonts w:ascii="Times New Roman" w:eastAsia="Times New Roman" w:hAnsi="Times New Roman" w:cs="Times New Roman"/>
          <w:sz w:val="24"/>
          <w:szCs w:val="24"/>
          <w:vertAlign w:val="superscript"/>
        </w:rPr>
        <w:t>5</w:t>
      </w:r>
      <w:r w:rsidRPr="006D3C3B">
        <w:rPr>
          <w:rFonts w:ascii="Times New Roman" w:eastAsia="Times New Roman" w:hAnsi="Times New Roman" w:cs="Times New Roman"/>
          <w:sz w:val="24"/>
          <w:szCs w:val="24"/>
        </w:rPr>
        <w:t xml:space="preserve"> *2 на 4; </w:t>
      </w:r>
    </w:p>
    <w:p w:rsidR="006D3C3B" w:rsidRPr="006D3C3B" w:rsidRDefault="006D3C3B" w:rsidP="006D3C3B">
      <w:pPr>
        <w:numPr>
          <w:ilvl w:val="0"/>
          <w:numId w:val="9"/>
        </w:numPr>
        <w:shd w:val="clear" w:color="auto" w:fill="FFFFFF"/>
        <w:tabs>
          <w:tab w:val="left" w:pos="0"/>
        </w:tabs>
        <w:spacing w:after="0" w:line="240" w:lineRule="auto"/>
        <w:ind w:firstLine="284"/>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делится ли 3</w:t>
      </w:r>
      <w:r w:rsidRPr="006D3C3B">
        <w:rPr>
          <w:rFonts w:ascii="Times New Roman" w:eastAsia="Times New Roman" w:hAnsi="Times New Roman" w:cs="Times New Roman"/>
          <w:sz w:val="24"/>
          <w:szCs w:val="24"/>
          <w:vertAlign w:val="superscript"/>
        </w:rPr>
        <w:t>5</w:t>
      </w:r>
      <w:r w:rsidRPr="006D3C3B">
        <w:rPr>
          <w:rFonts w:ascii="Times New Roman" w:eastAsia="Times New Roman" w:hAnsi="Times New Roman" w:cs="Times New Roman"/>
          <w:sz w:val="24"/>
          <w:szCs w:val="24"/>
        </w:rPr>
        <w:t xml:space="preserve"> *2 на 5; </w:t>
      </w:r>
    </w:p>
    <w:p w:rsidR="006D3C3B" w:rsidRPr="006D3C3B" w:rsidRDefault="006D3C3B" w:rsidP="006D3C3B">
      <w:pPr>
        <w:numPr>
          <w:ilvl w:val="0"/>
          <w:numId w:val="9"/>
        </w:numPr>
        <w:shd w:val="clear" w:color="auto" w:fill="FFFFFF"/>
        <w:tabs>
          <w:tab w:val="left" w:pos="0"/>
        </w:tabs>
        <w:spacing w:after="0" w:line="240" w:lineRule="auto"/>
        <w:ind w:firstLine="284"/>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делится ли 3</w:t>
      </w:r>
      <w:r w:rsidRPr="006D3C3B">
        <w:rPr>
          <w:rFonts w:ascii="Times New Roman" w:eastAsia="Times New Roman" w:hAnsi="Times New Roman" w:cs="Times New Roman"/>
          <w:sz w:val="24"/>
          <w:szCs w:val="24"/>
          <w:vertAlign w:val="superscript"/>
        </w:rPr>
        <w:t>5</w:t>
      </w:r>
      <w:r w:rsidRPr="006D3C3B">
        <w:rPr>
          <w:rFonts w:ascii="Times New Roman" w:eastAsia="Times New Roman" w:hAnsi="Times New Roman" w:cs="Times New Roman"/>
          <w:sz w:val="24"/>
          <w:szCs w:val="24"/>
        </w:rPr>
        <w:t xml:space="preserve"> *2 на 6?</w:t>
      </w:r>
    </w:p>
    <w:p w:rsidR="006D3C3B" w:rsidRPr="006D3C3B" w:rsidRDefault="006D3C3B" w:rsidP="006D3C3B">
      <w:pPr>
        <w:numPr>
          <w:ilvl w:val="0"/>
          <w:numId w:val="9"/>
        </w:numPr>
        <w:shd w:val="clear" w:color="auto" w:fill="FFFFFF"/>
        <w:tabs>
          <w:tab w:val="left" w:pos="0"/>
        </w:tabs>
        <w:spacing w:after="0" w:line="240" w:lineRule="auto"/>
        <w:ind w:firstLine="284"/>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верно ли, что если натуральное число делится на 4 и на 6, то оно делится на 24?</w:t>
      </w:r>
    </w:p>
    <w:p w:rsidR="006D3C3B" w:rsidRPr="006D3C3B" w:rsidRDefault="006D3C3B" w:rsidP="006D3C3B">
      <w:pPr>
        <w:numPr>
          <w:ilvl w:val="0"/>
          <w:numId w:val="9"/>
        </w:numPr>
        <w:shd w:val="clear" w:color="auto" w:fill="FFFFFF"/>
        <w:tabs>
          <w:tab w:val="left" w:pos="0"/>
        </w:tabs>
        <w:spacing w:after="0" w:line="240" w:lineRule="auto"/>
        <w:ind w:firstLine="284"/>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число 5А делится на 3. Верно ли, что </w:t>
      </w:r>
      <w:proofErr w:type="gramStart"/>
      <w:r w:rsidRPr="006D3C3B">
        <w:rPr>
          <w:rFonts w:ascii="Times New Roman" w:eastAsia="Times New Roman" w:hAnsi="Times New Roman" w:cs="Times New Roman"/>
          <w:sz w:val="24"/>
          <w:szCs w:val="24"/>
        </w:rPr>
        <w:t>А</w:t>
      </w:r>
      <w:proofErr w:type="gramEnd"/>
      <w:r w:rsidRPr="006D3C3B">
        <w:rPr>
          <w:rFonts w:ascii="Times New Roman" w:eastAsia="Times New Roman" w:hAnsi="Times New Roman" w:cs="Times New Roman"/>
          <w:sz w:val="24"/>
          <w:szCs w:val="24"/>
        </w:rPr>
        <w:t xml:space="preserve"> делится на 3?</w:t>
      </w:r>
    </w:p>
    <w:p w:rsidR="006D3C3B" w:rsidRPr="006D3C3B" w:rsidRDefault="006D3C3B" w:rsidP="006D3C3B">
      <w:pPr>
        <w:numPr>
          <w:ilvl w:val="0"/>
          <w:numId w:val="9"/>
        </w:numPr>
        <w:shd w:val="clear" w:color="auto" w:fill="FFFFFF"/>
        <w:tabs>
          <w:tab w:val="left" w:pos="0"/>
        </w:tabs>
        <w:spacing w:after="0" w:line="240" w:lineRule="auto"/>
        <w:ind w:firstLine="284"/>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число А – четно. Верно ли, что 3А делится на 6?</w:t>
      </w:r>
    </w:p>
    <w:p w:rsidR="006D3C3B" w:rsidRPr="006D3C3B" w:rsidRDefault="006D3C3B" w:rsidP="006D3C3B">
      <w:pPr>
        <w:numPr>
          <w:ilvl w:val="0"/>
          <w:numId w:val="9"/>
        </w:numPr>
        <w:shd w:val="clear" w:color="auto" w:fill="FFFFFF"/>
        <w:tabs>
          <w:tab w:val="left" w:pos="0"/>
        </w:tabs>
        <w:spacing w:after="0" w:line="240" w:lineRule="auto"/>
        <w:ind w:firstLine="284"/>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число </w:t>
      </w:r>
      <w:proofErr w:type="gramStart"/>
      <w:r w:rsidRPr="006D3C3B">
        <w:rPr>
          <w:rFonts w:ascii="Times New Roman" w:eastAsia="Times New Roman" w:hAnsi="Times New Roman" w:cs="Times New Roman"/>
          <w:sz w:val="24"/>
          <w:szCs w:val="24"/>
        </w:rPr>
        <w:t>А  не</w:t>
      </w:r>
      <w:proofErr w:type="gramEnd"/>
      <w:r w:rsidRPr="006D3C3B">
        <w:rPr>
          <w:rFonts w:ascii="Times New Roman" w:eastAsia="Times New Roman" w:hAnsi="Times New Roman" w:cs="Times New Roman"/>
          <w:sz w:val="24"/>
          <w:szCs w:val="24"/>
        </w:rPr>
        <w:t xml:space="preserve"> делится на 3. Может ли на 3 делится число 2А? и т.п.</w:t>
      </w:r>
    </w:p>
    <w:p w:rsidR="006D3C3B" w:rsidRPr="006D3C3B" w:rsidRDefault="006D3C3B" w:rsidP="006D3C3B">
      <w:pPr>
        <w:shd w:val="clear" w:color="auto" w:fill="FFFFFF"/>
        <w:tabs>
          <w:tab w:val="left" w:pos="0"/>
        </w:tabs>
        <w:spacing w:after="0" w:line="240" w:lineRule="auto"/>
        <w:ind w:firstLine="567"/>
        <w:contextualSpacing/>
        <w:jc w:val="both"/>
        <w:textAlignment w:val="top"/>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Далее актуализируются определения взаимно простых чисел, наибольшего общего делителя и наименьшего общего кратного, определение деления одного целого числа на натуральное число с остатком.</w:t>
      </w:r>
    </w:p>
    <w:p w:rsidR="006D3C3B" w:rsidRPr="006D3C3B" w:rsidRDefault="006D3C3B" w:rsidP="006D3C3B">
      <w:pPr>
        <w:shd w:val="clear" w:color="auto" w:fill="FFFFFF"/>
        <w:tabs>
          <w:tab w:val="left" w:pos="0"/>
        </w:tabs>
        <w:spacing w:after="0" w:line="240" w:lineRule="auto"/>
        <w:ind w:firstLine="567"/>
        <w:contextualSpacing/>
        <w:jc w:val="both"/>
        <w:textAlignment w:val="top"/>
        <w:rPr>
          <w:rFonts w:ascii="Times New Roman" w:eastAsia="Times New Roman" w:hAnsi="Times New Roman" w:cs="Times New Roman"/>
          <w:sz w:val="24"/>
          <w:szCs w:val="24"/>
        </w:rPr>
      </w:pP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u w:val="single"/>
        </w:rPr>
      </w:pPr>
      <w:r w:rsidRPr="006D3C3B">
        <w:rPr>
          <w:rFonts w:ascii="Times New Roman" w:eastAsia="Times New Roman" w:hAnsi="Times New Roman" w:cs="Times New Roman"/>
          <w:sz w:val="24"/>
          <w:szCs w:val="24"/>
          <w:u w:val="single"/>
        </w:rPr>
        <w:t>Поиск предмета</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proofErr w:type="gramStart"/>
      <w:r w:rsidRPr="006D3C3B">
        <w:rPr>
          <w:rFonts w:ascii="Times New Roman" w:eastAsia="Times New Roman" w:hAnsi="Times New Roman" w:cs="Times New Roman"/>
          <w:sz w:val="24"/>
          <w:szCs w:val="24"/>
        </w:rPr>
        <w:t>За  внешне</w:t>
      </w:r>
      <w:proofErr w:type="gramEnd"/>
      <w:r w:rsidRPr="006D3C3B">
        <w:rPr>
          <w:rFonts w:ascii="Times New Roman" w:eastAsia="Times New Roman" w:hAnsi="Times New Roman" w:cs="Times New Roman"/>
          <w:sz w:val="24"/>
          <w:szCs w:val="24"/>
        </w:rPr>
        <w:t xml:space="preserve"> несерьезными формулировками задач скрываются идеи, которые лежат в основе больших и бурно развивающихся разделов современной математики – теории информации, теории планирования эксперимента, теории игр. Даже такое задание </w:t>
      </w:r>
      <w:proofErr w:type="gramStart"/>
      <w:r w:rsidRPr="006D3C3B">
        <w:rPr>
          <w:rFonts w:ascii="Times New Roman" w:eastAsia="Times New Roman" w:hAnsi="Times New Roman" w:cs="Times New Roman"/>
          <w:sz w:val="24"/>
          <w:szCs w:val="24"/>
        </w:rPr>
        <w:t>как  отгадывание</w:t>
      </w:r>
      <w:proofErr w:type="gramEnd"/>
      <w:r w:rsidRPr="006D3C3B">
        <w:rPr>
          <w:rFonts w:ascii="Times New Roman" w:eastAsia="Times New Roman" w:hAnsi="Times New Roman" w:cs="Times New Roman"/>
          <w:sz w:val="24"/>
          <w:szCs w:val="24"/>
        </w:rPr>
        <w:t xml:space="preserve"> номера телефона – на самом деле представляет собой поиск способа кодирования информации, требующего наименьшего времени для передачи по каналу связи с сигналами двух типов, соответствующих ответам «да» и «нет».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Учащиеся знакомятся с недесятичными позиционными системами счисления, прежде всего, с двоичной.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На занятии в роли отгадчика может выступать учитель или один из участников, подготовивших доклад по теме (например, двоичной системе счисления), которая является ключом к решению данной задачи.</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u w:val="single"/>
        </w:rPr>
      </w:pPr>
      <w:r w:rsidRPr="006D3C3B">
        <w:rPr>
          <w:rFonts w:ascii="Times New Roman" w:eastAsia="Times New Roman" w:hAnsi="Times New Roman" w:cs="Times New Roman"/>
          <w:sz w:val="24"/>
          <w:szCs w:val="24"/>
          <w:u w:val="single"/>
        </w:rPr>
        <w:t>Игры</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lastRenderedPageBreak/>
        <w:t>На занятиях внеурочной деятельности рассматриваются так называемые «конечные игры с полной информацией», теория которых проста и доступна школьникам. На занимательном материале учащиеся знакомятся с такими важными понятиями теории игр, как «стратегия» и «выигрышная стратегия», а также на простом и наглядном примере «изоморфизма игр» - с важнейшим для все математики понятием изоморфизм.</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Поиск выигрышной стратегии требует настойчивости и упорства в достижении поставленной цели, развивает логические, комбинаторные и вычислительные способности учащихся.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Первый класс игр – игры-шутки. Это игры, исход которых не зависит от того, как играют соперники. Игры-шутки позволяют снять напряжение и усталость, дают школьникам возможность переключиться от напряженной творческой работы. Целесообразно предлагать их по одной после разбора трудного материала. Полезно перед решением, дать школьникам </w:t>
      </w:r>
      <w:proofErr w:type="gramStart"/>
      <w:r w:rsidRPr="006D3C3B">
        <w:rPr>
          <w:rFonts w:ascii="Times New Roman" w:eastAsia="Times New Roman" w:hAnsi="Times New Roman" w:cs="Times New Roman"/>
          <w:sz w:val="24"/>
          <w:szCs w:val="24"/>
        </w:rPr>
        <w:t>возможность  поиграть</w:t>
      </w:r>
      <w:proofErr w:type="gramEnd"/>
      <w:r w:rsidRPr="006D3C3B">
        <w:rPr>
          <w:rFonts w:ascii="Times New Roman" w:eastAsia="Times New Roman" w:hAnsi="Times New Roman" w:cs="Times New Roman"/>
          <w:sz w:val="24"/>
          <w:szCs w:val="24"/>
        </w:rPr>
        <w:t xml:space="preserve"> друг с другом.</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Задачи – игры весьма содержательны. При изложение их решения, необходимо, во-первых, грамотно сформулировать стратегию, </w:t>
      </w:r>
      <w:proofErr w:type="gramStart"/>
      <w:r w:rsidRPr="006D3C3B">
        <w:rPr>
          <w:rFonts w:ascii="Times New Roman" w:eastAsia="Times New Roman" w:hAnsi="Times New Roman" w:cs="Times New Roman"/>
          <w:sz w:val="24"/>
          <w:szCs w:val="24"/>
        </w:rPr>
        <w:t>а  во</w:t>
      </w:r>
      <w:proofErr w:type="gramEnd"/>
      <w:r w:rsidRPr="006D3C3B">
        <w:rPr>
          <w:rFonts w:ascii="Times New Roman" w:eastAsia="Times New Roman" w:hAnsi="Times New Roman" w:cs="Times New Roman"/>
          <w:sz w:val="24"/>
          <w:szCs w:val="24"/>
        </w:rPr>
        <w:t xml:space="preserve">-вторых, доказать, что она, действительно, ведет к выигрышу. Поэтому, задачи-игры чрезвычайно полезны для </w:t>
      </w:r>
      <w:proofErr w:type="gramStart"/>
      <w:r w:rsidRPr="006D3C3B">
        <w:rPr>
          <w:rFonts w:ascii="Times New Roman" w:eastAsia="Times New Roman" w:hAnsi="Times New Roman" w:cs="Times New Roman"/>
          <w:sz w:val="24"/>
          <w:szCs w:val="24"/>
        </w:rPr>
        <w:t>развития  речевой</w:t>
      </w:r>
      <w:proofErr w:type="gramEnd"/>
      <w:r w:rsidRPr="006D3C3B">
        <w:rPr>
          <w:rFonts w:ascii="Times New Roman" w:eastAsia="Times New Roman" w:hAnsi="Times New Roman" w:cs="Times New Roman"/>
          <w:sz w:val="24"/>
          <w:szCs w:val="24"/>
        </w:rPr>
        <w:t xml:space="preserve"> математической культуры и четкого понимания того, что значит решить задачу.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u w:val="single"/>
        </w:rPr>
      </w:pPr>
      <w:r w:rsidRPr="006D3C3B">
        <w:rPr>
          <w:rFonts w:ascii="Times New Roman" w:eastAsia="Times New Roman" w:hAnsi="Times New Roman" w:cs="Times New Roman"/>
          <w:sz w:val="24"/>
          <w:szCs w:val="24"/>
          <w:u w:val="single"/>
        </w:rPr>
        <w:t>Принцип Дирихле</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При решении многих задач используются сходные между собой приемы рассуждений. Очевидно, что если в каждую клетку разрешается посадить не более одного зайца, то разместить 6 зайцев в 5-ти клетках не удастся и вообще, ни для какого </w:t>
      </w:r>
      <w:proofErr w:type="gramStart"/>
      <w:r w:rsidRPr="006D3C3B">
        <w:rPr>
          <w:rFonts w:ascii="Times New Roman" w:eastAsia="Times New Roman" w:hAnsi="Times New Roman" w:cs="Times New Roman"/>
          <w:sz w:val="24"/>
          <w:szCs w:val="24"/>
        </w:rPr>
        <w:t xml:space="preserve">натурального  </w:t>
      </w:r>
      <w:r w:rsidRPr="006D3C3B">
        <w:rPr>
          <w:rFonts w:ascii="Times New Roman" w:eastAsia="Times New Roman" w:hAnsi="Times New Roman" w:cs="Times New Roman"/>
          <w:sz w:val="24"/>
          <w:szCs w:val="24"/>
          <w:lang w:val="en-US"/>
        </w:rPr>
        <w:t>n</w:t>
      </w:r>
      <w:proofErr w:type="gramEnd"/>
      <w:r w:rsidRPr="006D3C3B">
        <w:rPr>
          <w:rFonts w:ascii="Times New Roman" w:eastAsia="Times New Roman" w:hAnsi="Times New Roman" w:cs="Times New Roman"/>
          <w:sz w:val="24"/>
          <w:szCs w:val="24"/>
        </w:rPr>
        <w:t xml:space="preserve"> не удастся разместить </w:t>
      </w:r>
      <w:r w:rsidRPr="006D3C3B">
        <w:rPr>
          <w:rFonts w:ascii="Times New Roman" w:eastAsia="Times New Roman" w:hAnsi="Times New Roman" w:cs="Times New Roman"/>
          <w:sz w:val="24"/>
          <w:szCs w:val="24"/>
          <w:lang w:val="en-US"/>
        </w:rPr>
        <w:t>n</w:t>
      </w:r>
      <w:r w:rsidRPr="006D3C3B">
        <w:rPr>
          <w:rFonts w:ascii="Times New Roman" w:eastAsia="Times New Roman" w:hAnsi="Times New Roman" w:cs="Times New Roman"/>
          <w:sz w:val="24"/>
          <w:szCs w:val="24"/>
        </w:rPr>
        <w:t xml:space="preserve">+1 зайцев в </w:t>
      </w:r>
      <w:r w:rsidRPr="006D3C3B">
        <w:rPr>
          <w:rFonts w:ascii="Times New Roman" w:eastAsia="Times New Roman" w:hAnsi="Times New Roman" w:cs="Times New Roman"/>
          <w:sz w:val="24"/>
          <w:szCs w:val="24"/>
          <w:lang w:val="en-US"/>
        </w:rPr>
        <w:t>n</w:t>
      </w:r>
      <w:r w:rsidRPr="006D3C3B">
        <w:rPr>
          <w:rFonts w:ascii="Times New Roman" w:eastAsia="Times New Roman" w:hAnsi="Times New Roman" w:cs="Times New Roman"/>
          <w:sz w:val="24"/>
          <w:szCs w:val="24"/>
        </w:rPr>
        <w:t xml:space="preserve"> клетках. </w:t>
      </w:r>
      <w:proofErr w:type="gramStart"/>
      <w:r w:rsidRPr="006D3C3B">
        <w:rPr>
          <w:rFonts w:ascii="Times New Roman" w:eastAsia="Times New Roman" w:hAnsi="Times New Roman" w:cs="Times New Roman"/>
          <w:sz w:val="24"/>
          <w:szCs w:val="24"/>
        </w:rPr>
        <w:t>Можно сказать</w:t>
      </w:r>
      <w:proofErr w:type="gramEnd"/>
      <w:r w:rsidRPr="006D3C3B">
        <w:rPr>
          <w:rFonts w:ascii="Times New Roman" w:eastAsia="Times New Roman" w:hAnsi="Times New Roman" w:cs="Times New Roman"/>
          <w:sz w:val="24"/>
          <w:szCs w:val="24"/>
        </w:rPr>
        <w:t xml:space="preserve"> иначе: если в </w:t>
      </w:r>
      <w:r w:rsidRPr="006D3C3B">
        <w:rPr>
          <w:rFonts w:ascii="Times New Roman" w:eastAsia="Times New Roman" w:hAnsi="Times New Roman" w:cs="Times New Roman"/>
          <w:sz w:val="24"/>
          <w:szCs w:val="24"/>
          <w:lang w:val="en-US"/>
        </w:rPr>
        <w:t>n</w:t>
      </w:r>
      <w:r w:rsidRPr="006D3C3B">
        <w:rPr>
          <w:rFonts w:ascii="Times New Roman" w:eastAsia="Times New Roman" w:hAnsi="Times New Roman" w:cs="Times New Roman"/>
          <w:sz w:val="24"/>
          <w:szCs w:val="24"/>
        </w:rPr>
        <w:t xml:space="preserve"> клетках находится </w:t>
      </w:r>
      <w:r w:rsidRPr="006D3C3B">
        <w:rPr>
          <w:rFonts w:ascii="Times New Roman" w:eastAsia="Times New Roman" w:hAnsi="Times New Roman" w:cs="Times New Roman"/>
          <w:sz w:val="24"/>
          <w:szCs w:val="24"/>
          <w:lang w:val="en-US"/>
        </w:rPr>
        <w:t>n</w:t>
      </w:r>
      <w:r w:rsidRPr="006D3C3B">
        <w:rPr>
          <w:rFonts w:ascii="Times New Roman" w:eastAsia="Times New Roman" w:hAnsi="Times New Roman" w:cs="Times New Roman"/>
          <w:sz w:val="24"/>
          <w:szCs w:val="24"/>
        </w:rPr>
        <w:t xml:space="preserve">+1 зайцев, то найдется клетка, в которой сидит не менее двух зайцев.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Сформулированное выше утверждение о зайцах-клетках имеет следующий математический смысл: при отображении множества А, содержащего </w:t>
      </w:r>
      <w:r w:rsidRPr="006D3C3B">
        <w:rPr>
          <w:rFonts w:ascii="Times New Roman" w:eastAsia="Times New Roman" w:hAnsi="Times New Roman" w:cs="Times New Roman"/>
          <w:sz w:val="24"/>
          <w:szCs w:val="24"/>
          <w:lang w:val="en-US"/>
        </w:rPr>
        <w:t>n</w:t>
      </w:r>
      <w:r w:rsidRPr="006D3C3B">
        <w:rPr>
          <w:rFonts w:ascii="Times New Roman" w:eastAsia="Times New Roman" w:hAnsi="Times New Roman" w:cs="Times New Roman"/>
          <w:sz w:val="24"/>
          <w:szCs w:val="24"/>
        </w:rPr>
        <w:t xml:space="preserve">+1 </w:t>
      </w:r>
      <w:proofErr w:type="gramStart"/>
      <w:r w:rsidRPr="006D3C3B">
        <w:rPr>
          <w:rFonts w:ascii="Times New Roman" w:eastAsia="Times New Roman" w:hAnsi="Times New Roman" w:cs="Times New Roman"/>
          <w:sz w:val="24"/>
          <w:szCs w:val="24"/>
        </w:rPr>
        <w:t>элементов  в</w:t>
      </w:r>
      <w:proofErr w:type="gramEnd"/>
      <w:r w:rsidRPr="006D3C3B">
        <w:rPr>
          <w:rFonts w:ascii="Times New Roman" w:eastAsia="Times New Roman" w:hAnsi="Times New Roman" w:cs="Times New Roman"/>
          <w:sz w:val="24"/>
          <w:szCs w:val="24"/>
        </w:rPr>
        <w:t xml:space="preserve"> множество В, содержащее </w:t>
      </w:r>
      <w:r w:rsidRPr="006D3C3B">
        <w:rPr>
          <w:rFonts w:ascii="Times New Roman" w:eastAsia="Times New Roman" w:hAnsi="Times New Roman" w:cs="Times New Roman"/>
          <w:sz w:val="24"/>
          <w:szCs w:val="24"/>
          <w:lang w:val="en-US"/>
        </w:rPr>
        <w:t>n</w:t>
      </w:r>
      <w:r w:rsidRPr="006D3C3B">
        <w:rPr>
          <w:rFonts w:ascii="Times New Roman" w:eastAsia="Times New Roman" w:hAnsi="Times New Roman" w:cs="Times New Roman"/>
          <w:sz w:val="24"/>
          <w:szCs w:val="24"/>
        </w:rPr>
        <w:t xml:space="preserve"> элементов, найдутся два элемента  множества А, имеющие один и тот же образ. Это утверждение называется принципом Дирихле. Принцип Дирихле, несмотря на всю простоту и очевидность очень часто используется при доказательстве теорем и решении задач.</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При разборе задач полезно четко разделять доказательство на поиск «зайцев» и «клеток», на дополнительные соображения и, наконец, на применение принципа Дирихле.</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u w:val="single"/>
        </w:rPr>
      </w:pPr>
      <w:r w:rsidRPr="006D3C3B">
        <w:rPr>
          <w:rFonts w:ascii="Times New Roman" w:eastAsia="Times New Roman" w:hAnsi="Times New Roman" w:cs="Times New Roman"/>
          <w:sz w:val="24"/>
          <w:szCs w:val="24"/>
          <w:u w:val="single"/>
        </w:rPr>
        <w:t>Графы</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Теория графов находит свое применение в различных областях современной математики и ее многочисленных приложений, особенно экономике. Решение многих математических задач упрощается, если удается использовать графы. Представление данных в виде графа придает им наглядность. Многие доказательства также упрощаются, приобретают убедительность, если воспользоваться графами, особенно это относится к комбинаторике.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Понятие графа должно появиться на занятии после того, как разобрано несколько задач, решающее соображение в которых – графическое изображение условия.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Первая и главная цель, которую нужно преследовать, занимаясь графами, - научить школьников видеть граф в условии задачи и грамотно переводить это условие на язык теории графов. Кроме того, важно, чтобы учащиеся правильно </w:t>
      </w:r>
      <w:proofErr w:type="gramStart"/>
      <w:r w:rsidRPr="006D3C3B">
        <w:rPr>
          <w:rFonts w:ascii="Times New Roman" w:eastAsia="Times New Roman" w:hAnsi="Times New Roman" w:cs="Times New Roman"/>
          <w:sz w:val="24"/>
          <w:szCs w:val="24"/>
        </w:rPr>
        <w:t>применяли  теорему</w:t>
      </w:r>
      <w:proofErr w:type="gramEnd"/>
      <w:r w:rsidRPr="006D3C3B">
        <w:rPr>
          <w:rFonts w:ascii="Times New Roman" w:eastAsia="Times New Roman" w:hAnsi="Times New Roman" w:cs="Times New Roman"/>
          <w:sz w:val="24"/>
          <w:szCs w:val="24"/>
        </w:rPr>
        <w:t xml:space="preserve"> о четности числа нечетных вершин графа, понимали, что такое компонента связности и умели пользоваться критерием </w:t>
      </w:r>
      <w:proofErr w:type="spellStart"/>
      <w:r w:rsidRPr="006D3C3B">
        <w:rPr>
          <w:rFonts w:ascii="Times New Roman" w:eastAsia="Times New Roman" w:hAnsi="Times New Roman" w:cs="Times New Roman"/>
          <w:sz w:val="24"/>
          <w:szCs w:val="24"/>
        </w:rPr>
        <w:t>Эйлеровости</w:t>
      </w:r>
      <w:proofErr w:type="spellEnd"/>
      <w:r w:rsidRPr="006D3C3B">
        <w:rPr>
          <w:rFonts w:ascii="Times New Roman" w:eastAsia="Times New Roman" w:hAnsi="Times New Roman" w:cs="Times New Roman"/>
          <w:sz w:val="24"/>
          <w:szCs w:val="24"/>
        </w:rPr>
        <w:t>.</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p>
    <w:p w:rsidR="006D3C3B" w:rsidRPr="006D3C3B" w:rsidRDefault="006D3C3B" w:rsidP="006D3C3B">
      <w:pPr>
        <w:spacing w:after="0" w:line="240" w:lineRule="auto"/>
        <w:ind w:firstLine="567"/>
        <w:rPr>
          <w:rFonts w:ascii="Times New Roman" w:eastAsia="Times New Roman" w:hAnsi="Times New Roman" w:cs="Times New Roman"/>
          <w:sz w:val="24"/>
          <w:szCs w:val="24"/>
          <w:u w:val="single"/>
        </w:rPr>
      </w:pPr>
      <w:proofErr w:type="gramStart"/>
      <w:r w:rsidRPr="006D3C3B">
        <w:rPr>
          <w:rFonts w:ascii="Times New Roman" w:eastAsia="Times New Roman" w:hAnsi="Times New Roman" w:cs="Times New Roman"/>
          <w:sz w:val="24"/>
          <w:szCs w:val="24"/>
          <w:u w:val="single"/>
        </w:rPr>
        <w:t>Геометрия:  задачи</w:t>
      </w:r>
      <w:proofErr w:type="gramEnd"/>
      <w:r w:rsidRPr="006D3C3B">
        <w:rPr>
          <w:rFonts w:ascii="Times New Roman" w:eastAsia="Times New Roman" w:hAnsi="Times New Roman" w:cs="Times New Roman"/>
          <w:sz w:val="24"/>
          <w:szCs w:val="24"/>
          <w:u w:val="single"/>
        </w:rPr>
        <w:t xml:space="preserve"> на разрезание. </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Задачами на разрезание увлекались многие ученые с древнейших времен. Решения многих задач на разрезание были найдены еще с древними греками и китайцами. Первый </w:t>
      </w:r>
      <w:r w:rsidRPr="006D3C3B">
        <w:rPr>
          <w:rFonts w:ascii="Times New Roman" w:eastAsia="Times New Roman" w:hAnsi="Times New Roman" w:cs="Times New Roman"/>
          <w:sz w:val="24"/>
          <w:szCs w:val="24"/>
        </w:rPr>
        <w:lastRenderedPageBreak/>
        <w:t xml:space="preserve">систематический трактат на эту тему принадлежит перу </w:t>
      </w:r>
      <w:proofErr w:type="spellStart"/>
      <w:r w:rsidRPr="006D3C3B">
        <w:rPr>
          <w:rFonts w:ascii="Times New Roman" w:eastAsia="Times New Roman" w:hAnsi="Times New Roman" w:cs="Times New Roman"/>
          <w:sz w:val="24"/>
          <w:szCs w:val="24"/>
        </w:rPr>
        <w:t>Абул-Вефа</w:t>
      </w:r>
      <w:proofErr w:type="spellEnd"/>
      <w:r w:rsidRPr="006D3C3B">
        <w:rPr>
          <w:rFonts w:ascii="Times New Roman" w:eastAsia="Times New Roman" w:hAnsi="Times New Roman" w:cs="Times New Roman"/>
          <w:sz w:val="24"/>
          <w:szCs w:val="24"/>
        </w:rPr>
        <w:t xml:space="preserve"> – персидского астролога </w:t>
      </w:r>
      <w:r w:rsidRPr="006D3C3B">
        <w:rPr>
          <w:rFonts w:ascii="Times New Roman" w:eastAsia="Times New Roman" w:hAnsi="Times New Roman" w:cs="Times New Roman"/>
          <w:sz w:val="24"/>
          <w:szCs w:val="24"/>
          <w:lang w:val="en-US"/>
        </w:rPr>
        <w:t>X</w:t>
      </w:r>
      <w:r w:rsidRPr="006D3C3B">
        <w:rPr>
          <w:rFonts w:ascii="Times New Roman" w:eastAsia="Times New Roman" w:hAnsi="Times New Roman" w:cs="Times New Roman"/>
          <w:sz w:val="24"/>
          <w:szCs w:val="24"/>
        </w:rPr>
        <w:t xml:space="preserve"> века. Геометры всерьез занялись решением задач на разрезание фигур на наименьшее число частей и последующее составление из них той или иной новой фигуры лишь в </w:t>
      </w:r>
      <w:r w:rsidRPr="006D3C3B">
        <w:rPr>
          <w:rFonts w:ascii="Times New Roman" w:eastAsia="Times New Roman" w:hAnsi="Times New Roman" w:cs="Times New Roman"/>
          <w:sz w:val="24"/>
          <w:szCs w:val="24"/>
          <w:lang w:val="en-US"/>
        </w:rPr>
        <w:t>XX</w:t>
      </w:r>
      <w:r w:rsidRPr="006D3C3B">
        <w:rPr>
          <w:rFonts w:ascii="Times New Roman" w:eastAsia="Times New Roman" w:hAnsi="Times New Roman" w:cs="Times New Roman"/>
          <w:sz w:val="24"/>
          <w:szCs w:val="24"/>
        </w:rPr>
        <w:t xml:space="preserve"> веке, прежде всего, потому, что универсального метода решения таких задач не существует и каждый, кто берется за их решение, может в полной мере проявить свою смекалку, интуицию и способность к творческому мышлению. Учитывая, что здесь не требуется глубокое знание геометрии, любители могут иногда даже превзойти профессионалов-математиков.</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Задачи на разрезание помогают как можно раньше формировать геометрические представления у школьников на разнообразном материале. При решении таких задач возникает ощущение красоты, закона и порядка в природе. </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На первом этапе рекомендуется рассмотреть задачи на клетчатой бумаге. Задачи, в которых разрезание фигур (в основном это квадраты и прямоугольники) идет по сторонам клеток. </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Далее могут рассматриваться задачи, связанные с фигурами-пентамино. </w:t>
      </w:r>
      <w:r w:rsidRPr="006D3C3B">
        <w:rPr>
          <w:rFonts w:ascii="Times New Roman" w:eastAsia="Times New Roman" w:hAnsi="Times New Roman" w:cs="Times New Roman"/>
          <w:bCs/>
          <w:sz w:val="24"/>
          <w:szCs w:val="24"/>
        </w:rPr>
        <w:t>Пентамино́</w:t>
      </w:r>
      <w:r w:rsidRPr="006D3C3B">
        <w:rPr>
          <w:rFonts w:ascii="Times New Roman" w:eastAsia="Times New Roman" w:hAnsi="Times New Roman" w:cs="Times New Roman"/>
          <w:sz w:val="24"/>
          <w:szCs w:val="24"/>
        </w:rPr>
        <w:t>, изначально, (от др.-греч. π</w:t>
      </w:r>
      <w:proofErr w:type="spellStart"/>
      <w:r w:rsidRPr="006D3C3B">
        <w:rPr>
          <w:rFonts w:ascii="Times New Roman" w:eastAsia="Times New Roman" w:hAnsi="Times New Roman" w:cs="Times New Roman"/>
          <w:sz w:val="24"/>
          <w:szCs w:val="24"/>
        </w:rPr>
        <w:t>έντ</w:t>
      </w:r>
      <w:proofErr w:type="spellEnd"/>
      <w:r w:rsidRPr="006D3C3B">
        <w:rPr>
          <w:rFonts w:ascii="Times New Roman" w:eastAsia="Times New Roman" w:hAnsi="Times New Roman" w:cs="Times New Roman"/>
          <w:sz w:val="24"/>
          <w:szCs w:val="24"/>
        </w:rPr>
        <w:t xml:space="preserve">α пять, и домино) — </w:t>
      </w:r>
      <w:proofErr w:type="spellStart"/>
      <w:r w:rsidRPr="006D3C3B">
        <w:rPr>
          <w:rFonts w:ascii="Times New Roman" w:eastAsia="Times New Roman" w:hAnsi="Times New Roman" w:cs="Times New Roman"/>
          <w:sz w:val="24"/>
          <w:szCs w:val="24"/>
        </w:rPr>
        <w:t>пятиклеточные</w:t>
      </w:r>
      <w:proofErr w:type="spellEnd"/>
      <w:r w:rsidRPr="006D3C3B">
        <w:rPr>
          <w:rFonts w:ascii="Times New Roman" w:eastAsia="Times New Roman" w:hAnsi="Times New Roman" w:cs="Times New Roman"/>
          <w:sz w:val="24"/>
          <w:szCs w:val="24"/>
        </w:rPr>
        <w:t xml:space="preserve"> полимино, то есть плоские фигуры, каждая из которых состоит из пяти одинаковых квадратов, соединённых между собой сторонами («ходом ладьи»). Сегодня пентамино понимается более широко – плоская фигура, составленная из плиток. </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Задачи разбиения плоскости, в которых нужно находить сплошные разбиения прямоугольников на плитки прямоугольной формы, задачи на составление паркетов, задачи о наиболее плотной укладке фигур в прямоугольнике или квадрате, задачи, в которых одна фигура разрезается на части, из которых составляется другая фигура.</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В наши дни любители головоломок увлекаются решением задач на разрезание, п</w:t>
      </w:r>
    </w:p>
    <w:p w:rsidR="006D3C3B" w:rsidRPr="006D3C3B" w:rsidRDefault="006D3C3B" w:rsidP="006D3C3B">
      <w:pPr>
        <w:spacing w:after="0" w:line="240" w:lineRule="auto"/>
        <w:ind w:firstLine="567"/>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Примеры задач:</w:t>
      </w:r>
    </w:p>
    <w:p w:rsidR="006D3C3B" w:rsidRPr="006D3C3B" w:rsidRDefault="006D3C3B" w:rsidP="006D3C3B">
      <w:pPr>
        <w:numPr>
          <w:ilvl w:val="0"/>
          <w:numId w:val="1"/>
        </w:numPr>
        <w:spacing w:after="0" w:line="240" w:lineRule="auto"/>
        <w:ind w:right="480"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Разрежьте фигуру, изображенную на рисунке, на две равные части по линиям сетки так, чтобы в каждой из частей был кружок.</w:t>
      </w:r>
    </w:p>
    <w:p w:rsidR="006D3C3B" w:rsidRPr="006D3C3B" w:rsidRDefault="006D3C3B" w:rsidP="006D3C3B">
      <w:pPr>
        <w:spacing w:after="0" w:line="240" w:lineRule="auto"/>
        <w:ind w:left="720" w:right="480"/>
        <w:jc w:val="center"/>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fldChar w:fldCharType="begin"/>
      </w:r>
      <w:r w:rsidRPr="006D3C3B">
        <w:rPr>
          <w:rFonts w:ascii="Times New Roman" w:eastAsia="Times New Roman" w:hAnsi="Times New Roman" w:cs="Times New Roman"/>
          <w:sz w:val="24"/>
          <w:szCs w:val="24"/>
        </w:rPr>
        <w:instrText xml:space="preserve"> INCLUDEPICTURE "http://mmmf.msu.ru/archive/20052006/z5/z2u1.JPG" \* MERGEFORMATINET </w:instrText>
      </w:r>
      <w:r w:rsidRPr="006D3C3B">
        <w:rPr>
          <w:rFonts w:ascii="Times New Roman" w:eastAsia="Times New Roman" w:hAnsi="Times New Roman" w:cs="Times New Roman"/>
          <w:sz w:val="24"/>
          <w:szCs w:val="24"/>
        </w:rPr>
        <w:fldChar w:fldCharType="separate"/>
      </w:r>
      <w:r w:rsidR="009E7D11">
        <w:rPr>
          <w:rFonts w:ascii="Times New Roman" w:eastAsia="Times New Roman" w:hAnsi="Times New Roman" w:cs="Times New Roman"/>
          <w:sz w:val="24"/>
          <w:szCs w:val="24"/>
        </w:rPr>
        <w:fldChar w:fldCharType="begin"/>
      </w:r>
      <w:r w:rsidR="009E7D11">
        <w:rPr>
          <w:rFonts w:ascii="Times New Roman" w:eastAsia="Times New Roman" w:hAnsi="Times New Roman" w:cs="Times New Roman"/>
          <w:sz w:val="24"/>
          <w:szCs w:val="24"/>
        </w:rPr>
        <w:instrText xml:space="preserve"> </w:instrText>
      </w:r>
      <w:r w:rsidR="009E7D11">
        <w:rPr>
          <w:rFonts w:ascii="Times New Roman" w:eastAsia="Times New Roman" w:hAnsi="Times New Roman" w:cs="Times New Roman"/>
          <w:sz w:val="24"/>
          <w:szCs w:val="24"/>
        </w:rPr>
        <w:instrText>INCLUDEPICTURE  "http://mmmf.msu.ru/archive/20052006/z5/z2u1.JPG" \* MERGEFORMATINET</w:instrText>
      </w:r>
      <w:r w:rsidR="009E7D11">
        <w:rPr>
          <w:rFonts w:ascii="Times New Roman" w:eastAsia="Times New Roman" w:hAnsi="Times New Roman" w:cs="Times New Roman"/>
          <w:sz w:val="24"/>
          <w:szCs w:val="24"/>
        </w:rPr>
        <w:instrText xml:space="preserve"> </w:instrText>
      </w:r>
      <w:r w:rsidR="009E7D11">
        <w:rPr>
          <w:rFonts w:ascii="Times New Roman" w:eastAsia="Times New Roman" w:hAnsi="Times New Roman" w:cs="Times New Roman"/>
          <w:sz w:val="24"/>
          <w:szCs w:val="24"/>
        </w:rPr>
        <w:fldChar w:fldCharType="separate"/>
      </w:r>
      <w:r w:rsidR="009E7D11">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2.25pt">
            <v:imagedata r:id="rId5" r:href="rId6"/>
          </v:shape>
        </w:pict>
      </w:r>
      <w:r w:rsidR="009E7D11">
        <w:rPr>
          <w:rFonts w:ascii="Times New Roman" w:eastAsia="Times New Roman" w:hAnsi="Times New Roman" w:cs="Times New Roman"/>
          <w:sz w:val="24"/>
          <w:szCs w:val="24"/>
        </w:rPr>
        <w:fldChar w:fldCharType="end"/>
      </w:r>
      <w:r w:rsidRPr="006D3C3B">
        <w:rPr>
          <w:rFonts w:ascii="Times New Roman" w:eastAsia="Times New Roman" w:hAnsi="Times New Roman" w:cs="Times New Roman"/>
          <w:sz w:val="24"/>
          <w:szCs w:val="24"/>
        </w:rPr>
        <w:fldChar w:fldCharType="end"/>
      </w:r>
    </w:p>
    <w:p w:rsidR="006D3C3B" w:rsidRPr="006D3C3B" w:rsidRDefault="006D3C3B" w:rsidP="006D3C3B">
      <w:pPr>
        <w:numPr>
          <w:ilvl w:val="0"/>
          <w:numId w:val="1"/>
        </w:numPr>
        <w:spacing w:after="0" w:line="240" w:lineRule="auto"/>
        <w:ind w:right="480"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На клетчатой бумаге нарисован квадрат размером 5*5 клеток. Придумайте, как разрезать его по линиям сетки на 7 различных прямоугольников.</w:t>
      </w:r>
    </w:p>
    <w:p w:rsidR="006D3C3B" w:rsidRPr="006D3C3B" w:rsidRDefault="006D3C3B" w:rsidP="006D3C3B">
      <w:pPr>
        <w:spacing w:after="0" w:line="240" w:lineRule="auto"/>
        <w:jc w:val="both"/>
        <w:rPr>
          <w:rFonts w:ascii="Times New Roman" w:eastAsia="Times New Roman" w:hAnsi="Times New Roman" w:cs="Times New Roman"/>
          <w:sz w:val="24"/>
          <w:szCs w:val="24"/>
        </w:rPr>
      </w:pP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u w:val="single"/>
        </w:rPr>
      </w:pPr>
      <w:r w:rsidRPr="006D3C3B">
        <w:rPr>
          <w:rFonts w:ascii="Times New Roman" w:eastAsia="Times New Roman" w:hAnsi="Times New Roman" w:cs="Times New Roman"/>
          <w:sz w:val="24"/>
          <w:szCs w:val="24"/>
          <w:u w:val="single"/>
        </w:rPr>
        <w:t>Комбинаторика</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В последние годы необычайно возросла роль комбинаторных методов не только в самой математике, но и в ее многочисленных приложениях: физике, химии, биологии, лингвистике, технике, экономике. Поэтому важно как можно раньше начать знакомить </w:t>
      </w:r>
      <w:proofErr w:type="gramStart"/>
      <w:r w:rsidRPr="006D3C3B">
        <w:rPr>
          <w:rFonts w:ascii="Times New Roman" w:eastAsia="Times New Roman" w:hAnsi="Times New Roman" w:cs="Times New Roman"/>
          <w:sz w:val="24"/>
          <w:szCs w:val="24"/>
        </w:rPr>
        <w:t>учащихся  с</w:t>
      </w:r>
      <w:proofErr w:type="gramEnd"/>
      <w:r w:rsidRPr="006D3C3B">
        <w:rPr>
          <w:rFonts w:ascii="Times New Roman" w:eastAsia="Times New Roman" w:hAnsi="Times New Roman" w:cs="Times New Roman"/>
          <w:sz w:val="24"/>
          <w:szCs w:val="24"/>
        </w:rPr>
        <w:t xml:space="preserve"> комбинаторными методами и комбинаторными подходами. Изучение этой темы способствует развитию у учащихся «комбинаторного» мышления.</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Главная цель, которую должен </w:t>
      </w:r>
      <w:proofErr w:type="gramStart"/>
      <w:r w:rsidRPr="006D3C3B">
        <w:rPr>
          <w:rFonts w:ascii="Times New Roman" w:eastAsia="Times New Roman" w:hAnsi="Times New Roman" w:cs="Times New Roman"/>
          <w:sz w:val="24"/>
          <w:szCs w:val="24"/>
        </w:rPr>
        <w:t>преследовать  педагог</w:t>
      </w:r>
      <w:proofErr w:type="gramEnd"/>
      <w:r w:rsidRPr="006D3C3B">
        <w:rPr>
          <w:rFonts w:ascii="Times New Roman" w:eastAsia="Times New Roman" w:hAnsi="Times New Roman" w:cs="Times New Roman"/>
          <w:sz w:val="24"/>
          <w:szCs w:val="24"/>
        </w:rPr>
        <w:t xml:space="preserve"> при разборе и решении этих задач – осознанное понимание школьниками в какой ситуации при подсчете вариантов следует перемножать, а в какой – складывать. Для этого следует демонстрировать учащимся комбинаторные методы на </w:t>
      </w:r>
      <w:proofErr w:type="gramStart"/>
      <w:r w:rsidRPr="006D3C3B">
        <w:rPr>
          <w:rFonts w:ascii="Times New Roman" w:eastAsia="Times New Roman" w:hAnsi="Times New Roman" w:cs="Times New Roman"/>
          <w:sz w:val="24"/>
          <w:szCs w:val="24"/>
        </w:rPr>
        <w:t>большом  количестве</w:t>
      </w:r>
      <w:proofErr w:type="gramEnd"/>
      <w:r w:rsidRPr="006D3C3B">
        <w:rPr>
          <w:rFonts w:ascii="Times New Roman" w:eastAsia="Times New Roman" w:hAnsi="Times New Roman" w:cs="Times New Roman"/>
          <w:sz w:val="24"/>
          <w:szCs w:val="24"/>
        </w:rPr>
        <w:t xml:space="preserve"> простых и конкретных примеров, продвигаясь вперед осторожно и постепенно. Не следует переходить к введению понятий «размещение» и «перестановки» пока это правило не освоено всеми учащимися.</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p>
    <w:p w:rsidR="006D3C3B" w:rsidRPr="009E7D11" w:rsidRDefault="006D3C3B" w:rsidP="009E7D11">
      <w:pPr>
        <w:pStyle w:val="a3"/>
        <w:numPr>
          <w:ilvl w:val="0"/>
          <w:numId w:val="10"/>
        </w:numPr>
        <w:spacing w:after="0" w:line="240" w:lineRule="auto"/>
        <w:jc w:val="both"/>
        <w:rPr>
          <w:rFonts w:ascii="Times New Roman" w:eastAsia="Times New Roman" w:hAnsi="Times New Roman" w:cs="Times New Roman"/>
          <w:sz w:val="24"/>
          <w:szCs w:val="24"/>
          <w:u w:val="single"/>
        </w:rPr>
      </w:pPr>
      <w:r w:rsidRPr="009E7D11">
        <w:rPr>
          <w:rFonts w:ascii="Times New Roman" w:eastAsia="Times New Roman" w:hAnsi="Times New Roman" w:cs="Times New Roman"/>
          <w:sz w:val="24"/>
          <w:szCs w:val="24"/>
          <w:u w:val="single"/>
        </w:rPr>
        <w:t>Примеры и конструкции.</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Примеры задач:</w:t>
      </w:r>
    </w:p>
    <w:p w:rsidR="006D3C3B" w:rsidRPr="006D3C3B" w:rsidRDefault="006D3C3B" w:rsidP="006D3C3B">
      <w:pPr>
        <w:numPr>
          <w:ilvl w:val="0"/>
          <w:numId w:val="1"/>
        </w:numPr>
        <w:spacing w:after="0" w:line="240" w:lineRule="auto"/>
        <w:ind w:right="482" w:firstLine="567"/>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lastRenderedPageBreak/>
        <w:t xml:space="preserve">Среди четырёх людей нет трёх с одинаковым именем, или с одинаковым отчеством, или с одинаковой фамилией, но у каждых двух совпадает или имя, или отчество, или фамилия. Может ли такое быть? </w:t>
      </w:r>
    </w:p>
    <w:p w:rsidR="006D3C3B" w:rsidRPr="006D3C3B" w:rsidRDefault="006D3C3B" w:rsidP="006D3C3B">
      <w:pPr>
        <w:numPr>
          <w:ilvl w:val="0"/>
          <w:numId w:val="1"/>
        </w:numPr>
        <w:spacing w:after="0" w:line="240" w:lineRule="auto"/>
        <w:ind w:right="482"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Закрасьте некоторые клетки квадрата 4х4 так, чтобы любая закрашенная клетка имела общую сторону ровно с тремя </w:t>
      </w:r>
      <w:proofErr w:type="spellStart"/>
      <w:r w:rsidRPr="006D3C3B">
        <w:rPr>
          <w:rFonts w:ascii="Times New Roman" w:eastAsia="Times New Roman" w:hAnsi="Times New Roman" w:cs="Times New Roman"/>
          <w:sz w:val="24"/>
          <w:szCs w:val="24"/>
        </w:rPr>
        <w:t>незакрашенными</w:t>
      </w:r>
      <w:proofErr w:type="spellEnd"/>
      <w:r w:rsidRPr="006D3C3B">
        <w:rPr>
          <w:rFonts w:ascii="Times New Roman" w:eastAsia="Times New Roman" w:hAnsi="Times New Roman" w:cs="Times New Roman"/>
          <w:sz w:val="24"/>
          <w:szCs w:val="24"/>
        </w:rPr>
        <w:t xml:space="preserve">. </w:t>
      </w:r>
    </w:p>
    <w:p w:rsidR="006D3C3B" w:rsidRPr="006D3C3B" w:rsidRDefault="006D3C3B" w:rsidP="006D3C3B">
      <w:pPr>
        <w:numPr>
          <w:ilvl w:val="0"/>
          <w:numId w:val="1"/>
        </w:numPr>
        <w:spacing w:after="0" w:line="240" w:lineRule="auto"/>
        <w:ind w:right="482"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Как расположить 16 шашек в 10 рядов по 4 шашки в каждом ряду? Как расположить 9 шашек в 10 рядов так, чтобы в каждом ряду было по 3 шашки? (ряд – это несколько шашек, лежащих на одной линии) </w:t>
      </w:r>
    </w:p>
    <w:p w:rsidR="006D3C3B" w:rsidRPr="006D3C3B" w:rsidRDefault="006D3C3B" w:rsidP="006D3C3B">
      <w:pPr>
        <w:numPr>
          <w:ilvl w:val="0"/>
          <w:numId w:val="2"/>
        </w:numPr>
        <w:spacing w:after="0" w:line="240" w:lineRule="auto"/>
        <w:ind w:right="482" w:firstLine="567"/>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При делении числа 2•3=6 на 4 получаем в остатке 2. При делении числа 3•4=12 на 5 получаем в остатке 2. Верно ли, что остаток от деления произведения двух последовательных чисел на число, следующее за ними, всегда равен 2? </w:t>
      </w:r>
    </w:p>
    <w:p w:rsidR="006D3C3B" w:rsidRPr="006D3C3B" w:rsidRDefault="006D3C3B" w:rsidP="006D3C3B">
      <w:pPr>
        <w:spacing w:after="0" w:line="240" w:lineRule="auto"/>
        <w:contextualSpacing/>
        <w:jc w:val="both"/>
        <w:rPr>
          <w:rFonts w:ascii="Times New Roman" w:eastAsia="Times New Roman" w:hAnsi="Times New Roman" w:cs="Times New Roman"/>
          <w:sz w:val="24"/>
          <w:szCs w:val="24"/>
        </w:rPr>
      </w:pPr>
    </w:p>
    <w:p w:rsidR="006D3C3B" w:rsidRPr="009E7D11" w:rsidRDefault="006D3C3B" w:rsidP="009E7D11">
      <w:pPr>
        <w:pStyle w:val="a3"/>
        <w:numPr>
          <w:ilvl w:val="0"/>
          <w:numId w:val="10"/>
        </w:numPr>
        <w:spacing w:after="0" w:line="240" w:lineRule="auto"/>
        <w:jc w:val="both"/>
        <w:rPr>
          <w:rFonts w:ascii="Times New Roman" w:eastAsia="Times New Roman" w:hAnsi="Times New Roman" w:cs="Times New Roman"/>
          <w:sz w:val="24"/>
          <w:szCs w:val="24"/>
        </w:rPr>
      </w:pPr>
      <w:r w:rsidRPr="009E7D11">
        <w:rPr>
          <w:rFonts w:ascii="Times New Roman" w:eastAsia="Times New Roman" w:hAnsi="Times New Roman" w:cs="Times New Roman"/>
          <w:sz w:val="24"/>
          <w:szCs w:val="24"/>
          <w:u w:val="single"/>
        </w:rPr>
        <w:t>Повторение. Математическое соревнование</w:t>
      </w:r>
      <w:r w:rsidRPr="009E7D11">
        <w:rPr>
          <w:rFonts w:ascii="Times New Roman" w:eastAsia="Times New Roman" w:hAnsi="Times New Roman" w:cs="Times New Roman"/>
          <w:sz w:val="24"/>
          <w:szCs w:val="24"/>
        </w:rPr>
        <w:t xml:space="preserve">.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b/>
          <w:sz w:val="24"/>
          <w:szCs w:val="24"/>
        </w:rPr>
      </w:pPr>
      <w:r w:rsidRPr="006D3C3B">
        <w:rPr>
          <w:rFonts w:ascii="Times New Roman" w:eastAsia="Times New Roman" w:hAnsi="Times New Roman" w:cs="Times New Roman"/>
          <w:sz w:val="24"/>
          <w:szCs w:val="24"/>
        </w:rPr>
        <w:t>По окончании цикла занятий проводится обобщающее занятие, в рамках которого проходит повторение изученного материала, а также проводится один из видов математического соревнования, который наиболее подходит для организации работы со школьниками, занятыми во внеурочной деятельности. Это может быть математический КВН, математический аукцион, математическая регата, игра по станциям, математический хоккей, математическое лото, мозговая атака и другие формы работы.</w:t>
      </w:r>
    </w:p>
    <w:p w:rsidR="006D3C3B" w:rsidRPr="006D3C3B" w:rsidRDefault="006D3C3B" w:rsidP="006D3C3B">
      <w:pPr>
        <w:spacing w:after="0" w:line="240" w:lineRule="auto"/>
        <w:ind w:firstLine="567"/>
        <w:contextualSpacing/>
        <w:jc w:val="center"/>
        <w:rPr>
          <w:rFonts w:ascii="Times New Roman" w:eastAsia="Times New Roman" w:hAnsi="Times New Roman" w:cs="Times New Roman"/>
          <w:b/>
          <w:sz w:val="24"/>
          <w:szCs w:val="24"/>
        </w:rPr>
      </w:pPr>
    </w:p>
    <w:p w:rsidR="006D3C3B" w:rsidRPr="009E7D11" w:rsidRDefault="006D3C3B" w:rsidP="009E7D11">
      <w:pPr>
        <w:pStyle w:val="a3"/>
        <w:numPr>
          <w:ilvl w:val="0"/>
          <w:numId w:val="10"/>
        </w:numPr>
        <w:spacing w:after="0" w:line="240" w:lineRule="auto"/>
        <w:jc w:val="both"/>
        <w:rPr>
          <w:rFonts w:ascii="Times New Roman" w:eastAsia="Times New Roman" w:hAnsi="Times New Roman" w:cs="Times New Roman"/>
          <w:b/>
          <w:sz w:val="24"/>
          <w:szCs w:val="24"/>
        </w:rPr>
      </w:pPr>
      <w:r w:rsidRPr="009E7D11">
        <w:rPr>
          <w:rFonts w:ascii="Times New Roman" w:eastAsia="Times New Roman" w:hAnsi="Times New Roman" w:cs="Times New Roman"/>
          <w:sz w:val="24"/>
          <w:szCs w:val="24"/>
          <w:u w:val="single"/>
        </w:rPr>
        <w:t>Итоговая олимпиада</w:t>
      </w:r>
      <w:r w:rsidRPr="009E7D11">
        <w:rPr>
          <w:rFonts w:ascii="Times New Roman" w:eastAsia="Times New Roman" w:hAnsi="Times New Roman" w:cs="Times New Roman"/>
          <w:sz w:val="24"/>
          <w:szCs w:val="24"/>
        </w:rPr>
        <w:t xml:space="preserve"> проводится как форма итогового занятия по освоению программы, определяющего объективный уровень знаний и умений учащихся, полученных в результате участия во внеурочной деятельности по математике. Мероприятие проводится по правилам проведения классической олимпиады по математике. Вариант работы составляется учителем. В работу включаются задания, которые были предметом обсуждения на занятиях внеурочной деятельности.</w:t>
      </w:r>
    </w:p>
    <w:p w:rsidR="009E7D11" w:rsidRDefault="009E7D11" w:rsidP="009E7D11">
      <w:pPr>
        <w:spacing w:after="0" w:line="240" w:lineRule="auto"/>
        <w:contextualSpacing/>
        <w:jc w:val="center"/>
        <w:rPr>
          <w:rFonts w:ascii="Times New Roman" w:eastAsia="Times New Roman" w:hAnsi="Times New Roman" w:cs="Times New Roman"/>
          <w:b/>
          <w:sz w:val="24"/>
          <w:szCs w:val="24"/>
        </w:rPr>
      </w:pPr>
    </w:p>
    <w:p w:rsidR="006D3C3B" w:rsidRPr="006D3C3B" w:rsidRDefault="006D3C3B" w:rsidP="009E7D11">
      <w:pPr>
        <w:spacing w:after="0" w:line="240" w:lineRule="auto"/>
        <w:contextualSpacing/>
        <w:jc w:val="center"/>
        <w:rPr>
          <w:rFonts w:ascii="Times New Roman" w:eastAsia="Times New Roman" w:hAnsi="Times New Roman" w:cs="Times New Roman"/>
          <w:b/>
          <w:sz w:val="24"/>
          <w:szCs w:val="24"/>
        </w:rPr>
      </w:pPr>
      <w:bookmarkStart w:id="0" w:name="_GoBack"/>
      <w:bookmarkEnd w:id="0"/>
      <w:r w:rsidRPr="006D3C3B">
        <w:rPr>
          <w:rFonts w:ascii="Times New Roman" w:eastAsia="Times New Roman" w:hAnsi="Times New Roman" w:cs="Times New Roman"/>
          <w:b/>
          <w:sz w:val="24"/>
          <w:szCs w:val="24"/>
        </w:rPr>
        <w:t xml:space="preserve">МЕТОДИЧЕСКОЕ ОБЕСПЕЧЕНИЕ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Методической особенностью изложения учебных материалов на занятиях является такое изложение, при котором новое содержание изучается на задачах. Метод обучения через задачи базируется на следующих дидактических положениях: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 наилучший способ обучения учащихся, дающий им сознательные и прочные знания и обеспечивающий одновременное их умственное развитие, заключается в том, что перед учащимися ставятся последовательно одна за другой посильные теоретические и практические задачи, решение которых даёт им новые знания;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с помощью задач, последовательно связанных друг с другом, можно ознакомить учеников даже с довольно сложными математическими теориями;</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 усвоение учебного материала через последовательное решение задач происходит в едином процессе приобретения новых знаний и их немедленного применения, что способствует развитию познавательной самостоятельности и творческой активности учащихся.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Большое внимание уделяется овладению учащимися математическими методами поиска решений, логическими рассуждениями, построению и изучению математических моделей.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Для поддержания у учащихся интереса к изучаемому материалу, их активность на протяжении всего занятия необходимо применять дидактически игры – современному и признанному методу обучения и воспитания, обладающему образовательной, развивающей и воспитывающей функциями, которые действуют в органическом единстве. Кроме того, </w:t>
      </w:r>
      <w:r w:rsidRPr="006D3C3B">
        <w:rPr>
          <w:rFonts w:ascii="Times New Roman" w:eastAsia="Times New Roman" w:hAnsi="Times New Roman" w:cs="Times New Roman"/>
          <w:sz w:val="24"/>
          <w:szCs w:val="24"/>
        </w:rPr>
        <w:lastRenderedPageBreak/>
        <w:t xml:space="preserve">на занятиях математического кружка необходимо создать "атмосферу" свободного обмена мнениями и активной дискуссии. </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Исторический материал и работа с информацией входят в процесс обучения математике и в урочной деятельности, поэтому в рамках занятий внеурочной работы с учащимися рекомендуется при любой возможности мотивировать учащихся на занятия математикой очерками об истории математики, историями из жизни великих математиков, сведениями из достижений современной математической науки, т.е. самым широким образом популяризировать математику. Что касается работы с информацией, то любая встреча с математикой, точнее, с учебными задачами по математике непосредственно связана с «работой с информацией». </w:t>
      </w:r>
    </w:p>
    <w:p w:rsidR="006D3C3B" w:rsidRPr="006D3C3B" w:rsidRDefault="006D3C3B" w:rsidP="006D3C3B">
      <w:pPr>
        <w:spacing w:after="0" w:line="240" w:lineRule="auto"/>
        <w:ind w:firstLine="567"/>
        <w:jc w:val="both"/>
        <w:textAlignment w:val="baseline"/>
        <w:rPr>
          <w:rFonts w:ascii="Times New Roman" w:eastAsia="Times New Roman" w:hAnsi="Times New Roman" w:cs="Times New Roman"/>
          <w:sz w:val="24"/>
          <w:szCs w:val="24"/>
          <w:bdr w:val="none" w:sz="0" w:space="0" w:color="auto" w:frame="1"/>
        </w:rPr>
      </w:pPr>
      <w:proofErr w:type="gramStart"/>
      <w:r w:rsidRPr="006D3C3B">
        <w:rPr>
          <w:rFonts w:ascii="Times New Roman" w:eastAsia="Times New Roman" w:hAnsi="Times New Roman" w:cs="Times New Roman"/>
          <w:sz w:val="24"/>
          <w:szCs w:val="24"/>
          <w:bdr w:val="none" w:sz="0" w:space="0" w:color="auto" w:frame="1"/>
        </w:rPr>
        <w:t xml:space="preserve">Содержание  </w:t>
      </w:r>
      <w:r>
        <w:rPr>
          <w:rFonts w:ascii="Times New Roman" w:eastAsia="Times New Roman" w:hAnsi="Times New Roman" w:cs="Times New Roman"/>
          <w:sz w:val="24"/>
          <w:szCs w:val="24"/>
          <w:bdr w:val="none" w:sz="0" w:space="0" w:color="auto" w:frame="1"/>
        </w:rPr>
        <w:t>пособия</w:t>
      </w:r>
      <w:proofErr w:type="gramEnd"/>
      <w:r>
        <w:rPr>
          <w:rFonts w:ascii="Times New Roman" w:eastAsia="Times New Roman" w:hAnsi="Times New Roman" w:cs="Times New Roman"/>
          <w:sz w:val="24"/>
          <w:szCs w:val="24"/>
          <w:bdr w:val="none" w:sz="0" w:space="0" w:color="auto" w:frame="1"/>
        </w:rPr>
        <w:t xml:space="preserve"> </w:t>
      </w:r>
      <w:r w:rsidRPr="006D3C3B">
        <w:rPr>
          <w:rFonts w:ascii="Times New Roman" w:eastAsia="Times New Roman" w:hAnsi="Times New Roman" w:cs="Times New Roman"/>
          <w:sz w:val="24"/>
          <w:szCs w:val="24"/>
          <w:bdr w:val="none" w:sz="0" w:space="0" w:color="auto" w:frame="1"/>
        </w:rPr>
        <w:t>связано с программой по предмету «математика» и спланировано с учетом прохождения программы 5</w:t>
      </w:r>
      <w:r>
        <w:rPr>
          <w:rFonts w:ascii="Times New Roman" w:eastAsia="Times New Roman" w:hAnsi="Times New Roman" w:cs="Times New Roman"/>
          <w:sz w:val="24"/>
          <w:szCs w:val="24"/>
          <w:bdr w:val="none" w:sz="0" w:space="0" w:color="auto" w:frame="1"/>
        </w:rPr>
        <w:t>-6 классов</w:t>
      </w:r>
      <w:r w:rsidRPr="006D3C3B">
        <w:rPr>
          <w:rFonts w:ascii="Times New Roman" w:eastAsia="Times New Roman" w:hAnsi="Times New Roman" w:cs="Times New Roman"/>
          <w:sz w:val="24"/>
          <w:szCs w:val="24"/>
          <w:bdr w:val="none" w:sz="0" w:space="0" w:color="auto" w:frame="1"/>
        </w:rPr>
        <w:t>.</w:t>
      </w:r>
    </w:p>
    <w:p w:rsidR="006D3C3B" w:rsidRPr="006D3C3B" w:rsidRDefault="006D3C3B" w:rsidP="006D3C3B">
      <w:pPr>
        <w:spacing w:after="0" w:line="240" w:lineRule="auto"/>
        <w:ind w:firstLine="567"/>
        <w:contextualSpacing/>
        <w:jc w:val="both"/>
        <w:rPr>
          <w:rFonts w:ascii="Times New Roman" w:eastAsia="Times New Roman" w:hAnsi="Times New Roman" w:cs="Times New Roman"/>
          <w:sz w:val="24"/>
          <w:szCs w:val="24"/>
          <w:bdr w:val="none" w:sz="0" w:space="0" w:color="auto" w:frame="1"/>
        </w:rPr>
      </w:pPr>
      <w:r w:rsidRPr="006D3C3B">
        <w:rPr>
          <w:rFonts w:ascii="Times New Roman" w:eastAsia="Times New Roman" w:hAnsi="Times New Roman" w:cs="Times New Roman"/>
          <w:sz w:val="24"/>
          <w:szCs w:val="24"/>
          <w:bdr w:val="none" w:sz="0" w:space="0" w:color="auto" w:frame="1"/>
        </w:rPr>
        <w:t xml:space="preserve">. </w:t>
      </w:r>
    </w:p>
    <w:p w:rsidR="006D3C3B" w:rsidRPr="006D3C3B" w:rsidRDefault="006D3C3B" w:rsidP="006D3C3B">
      <w:pPr>
        <w:spacing w:after="0" w:line="240" w:lineRule="auto"/>
        <w:ind w:firstLine="567"/>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 </w:t>
      </w:r>
    </w:p>
    <w:p w:rsidR="006D3C3B" w:rsidRPr="006D3C3B" w:rsidRDefault="006D3C3B" w:rsidP="006D3C3B">
      <w:pPr>
        <w:spacing w:after="0" w:line="240" w:lineRule="auto"/>
        <w:ind w:firstLine="567"/>
        <w:jc w:val="center"/>
        <w:rPr>
          <w:rFonts w:ascii="Times New Roman" w:eastAsia="Times New Roman" w:hAnsi="Times New Roman" w:cs="Times New Roman"/>
          <w:b/>
          <w:sz w:val="24"/>
          <w:szCs w:val="24"/>
        </w:rPr>
      </w:pPr>
      <w:r w:rsidRPr="006D3C3B">
        <w:rPr>
          <w:rFonts w:ascii="Times New Roman" w:eastAsia="Times New Roman" w:hAnsi="Times New Roman" w:cs="Times New Roman"/>
          <w:b/>
          <w:sz w:val="24"/>
          <w:szCs w:val="24"/>
        </w:rPr>
        <w:t>ЛИТЕРАТУРА</w:t>
      </w:r>
    </w:p>
    <w:p w:rsidR="006D3C3B" w:rsidRPr="006D3C3B" w:rsidRDefault="006D3C3B" w:rsidP="006D3C3B">
      <w:pPr>
        <w:spacing w:after="0" w:line="240" w:lineRule="auto"/>
        <w:ind w:firstLine="567"/>
        <w:jc w:val="center"/>
        <w:rPr>
          <w:rFonts w:ascii="Times New Roman" w:eastAsia="Times New Roman" w:hAnsi="Times New Roman" w:cs="Times New Roman"/>
          <w:b/>
          <w:sz w:val="24"/>
          <w:szCs w:val="24"/>
        </w:rPr>
      </w:pPr>
    </w:p>
    <w:p w:rsidR="006D3C3B" w:rsidRPr="006D3C3B" w:rsidRDefault="006D3C3B" w:rsidP="006D3C3B">
      <w:pPr>
        <w:spacing w:after="0" w:line="240" w:lineRule="auto"/>
        <w:ind w:firstLine="567"/>
        <w:rPr>
          <w:rFonts w:ascii="Times New Roman" w:eastAsia="Times New Roman" w:hAnsi="Times New Roman" w:cs="Times New Roman"/>
          <w:i/>
          <w:sz w:val="24"/>
          <w:szCs w:val="24"/>
          <w:u w:val="single"/>
        </w:rPr>
      </w:pPr>
      <w:r w:rsidRPr="006D3C3B">
        <w:rPr>
          <w:rFonts w:ascii="Times New Roman" w:eastAsia="Times New Roman" w:hAnsi="Times New Roman" w:cs="Times New Roman"/>
          <w:i/>
          <w:sz w:val="24"/>
          <w:szCs w:val="24"/>
          <w:u w:val="single"/>
        </w:rPr>
        <w:t>Основная</w:t>
      </w: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Анфимова Т.Б. Математика. Внеурочные занятия. 5-6 классы. – М.: </w:t>
      </w:r>
      <w:proofErr w:type="spellStart"/>
      <w:r w:rsidRPr="006D3C3B">
        <w:rPr>
          <w:rFonts w:ascii="Times New Roman" w:eastAsia="Times New Roman" w:hAnsi="Times New Roman" w:cs="Times New Roman"/>
          <w:sz w:val="24"/>
          <w:szCs w:val="24"/>
        </w:rPr>
        <w:t>Илекса</w:t>
      </w:r>
      <w:proofErr w:type="spellEnd"/>
      <w:r w:rsidRPr="006D3C3B">
        <w:rPr>
          <w:rFonts w:ascii="Times New Roman" w:eastAsia="Times New Roman" w:hAnsi="Times New Roman" w:cs="Times New Roman"/>
          <w:sz w:val="24"/>
          <w:szCs w:val="24"/>
        </w:rPr>
        <w:t>, 2011.</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proofErr w:type="spellStart"/>
      <w:r w:rsidRPr="006D3C3B">
        <w:rPr>
          <w:rFonts w:ascii="Times New Roman" w:eastAsia="Times New Roman" w:hAnsi="Times New Roman" w:cs="Times New Roman"/>
          <w:sz w:val="24"/>
          <w:szCs w:val="24"/>
        </w:rPr>
        <w:t>Вакульчик</w:t>
      </w:r>
      <w:proofErr w:type="spellEnd"/>
      <w:r w:rsidRPr="006D3C3B">
        <w:rPr>
          <w:rFonts w:ascii="Times New Roman" w:eastAsia="Times New Roman" w:hAnsi="Times New Roman" w:cs="Times New Roman"/>
          <w:sz w:val="24"/>
          <w:szCs w:val="24"/>
        </w:rPr>
        <w:t xml:space="preserve"> П.А. Сборник нестандартных задач. – Минск: БГУ, 2001.</w:t>
      </w:r>
    </w:p>
    <w:p w:rsidR="006D3C3B" w:rsidRPr="006D3C3B" w:rsidRDefault="006D3C3B" w:rsidP="006D3C3B">
      <w:pPr>
        <w:numPr>
          <w:ilvl w:val="0"/>
          <w:numId w:val="4"/>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Генкин С.А., Итенберг И.В., Фомин Д.В. Математический кружок. Первый год. – Л.: С-Петербургский дворец творчества юных, 1992.</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Екимова М.А., Кукин Г.П. задачи на разрезание. – М.: МЦНМО, 2005.</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Игнатьев Е.И. В царстве смекалки. – М.: Наука, 1979.</w:t>
      </w:r>
    </w:p>
    <w:p w:rsidR="006D3C3B" w:rsidRPr="006D3C3B" w:rsidRDefault="006D3C3B" w:rsidP="006D3C3B">
      <w:pPr>
        <w:numPr>
          <w:ilvl w:val="0"/>
          <w:numId w:val="4"/>
        </w:numPr>
        <w:spacing w:after="0" w:line="240" w:lineRule="auto"/>
        <w:jc w:val="both"/>
        <w:rPr>
          <w:rFonts w:ascii="Times New Roman" w:eastAsia="Times New Roman" w:hAnsi="Times New Roman" w:cs="Times New Roman"/>
          <w:sz w:val="24"/>
          <w:szCs w:val="24"/>
        </w:rPr>
      </w:pPr>
      <w:proofErr w:type="spellStart"/>
      <w:r w:rsidRPr="006D3C3B">
        <w:rPr>
          <w:rFonts w:ascii="Times New Roman" w:eastAsia="Times New Roman" w:hAnsi="Times New Roman" w:cs="Times New Roman"/>
          <w:sz w:val="24"/>
          <w:szCs w:val="24"/>
        </w:rPr>
        <w:t>Канель</w:t>
      </w:r>
      <w:proofErr w:type="spellEnd"/>
      <w:r w:rsidRPr="006D3C3B">
        <w:rPr>
          <w:rFonts w:ascii="Times New Roman" w:eastAsia="Times New Roman" w:hAnsi="Times New Roman" w:cs="Times New Roman"/>
          <w:sz w:val="24"/>
          <w:szCs w:val="24"/>
        </w:rPr>
        <w:t xml:space="preserve">-Белов А.Я., </w:t>
      </w:r>
      <w:proofErr w:type="spellStart"/>
      <w:r w:rsidRPr="006D3C3B">
        <w:rPr>
          <w:rFonts w:ascii="Times New Roman" w:eastAsia="Times New Roman" w:hAnsi="Times New Roman" w:cs="Times New Roman"/>
          <w:sz w:val="24"/>
          <w:szCs w:val="24"/>
        </w:rPr>
        <w:t>Ковальджи</w:t>
      </w:r>
      <w:proofErr w:type="spellEnd"/>
      <w:r w:rsidRPr="006D3C3B">
        <w:rPr>
          <w:rFonts w:ascii="Times New Roman" w:eastAsia="Times New Roman" w:hAnsi="Times New Roman" w:cs="Times New Roman"/>
          <w:sz w:val="24"/>
          <w:szCs w:val="24"/>
        </w:rPr>
        <w:t xml:space="preserve"> А.К. Как решают нестандартные задачи. – М.: МЦНМО, 2015.</w:t>
      </w:r>
    </w:p>
    <w:p w:rsidR="006D3C3B" w:rsidRPr="006D3C3B" w:rsidRDefault="006D3C3B" w:rsidP="006D3C3B">
      <w:pPr>
        <w:numPr>
          <w:ilvl w:val="0"/>
          <w:numId w:val="4"/>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Математический кружок. Первый год обучения, 5-6 классы (Коллектив авторов). – М.: Изд. АПН СССР, 1991.</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Руденко В.Н., </w:t>
      </w:r>
      <w:proofErr w:type="spellStart"/>
      <w:r w:rsidRPr="006D3C3B">
        <w:rPr>
          <w:rFonts w:ascii="Times New Roman" w:eastAsia="Times New Roman" w:hAnsi="Times New Roman" w:cs="Times New Roman"/>
          <w:sz w:val="24"/>
          <w:szCs w:val="24"/>
        </w:rPr>
        <w:t>Бахурин</w:t>
      </w:r>
      <w:proofErr w:type="spellEnd"/>
      <w:r w:rsidRPr="006D3C3B">
        <w:rPr>
          <w:rFonts w:ascii="Times New Roman" w:eastAsia="Times New Roman" w:hAnsi="Times New Roman" w:cs="Times New Roman"/>
          <w:sz w:val="24"/>
          <w:szCs w:val="24"/>
        </w:rPr>
        <w:t xml:space="preserve"> Г.А., Захарова Г.А. Занятия математического кружка в 5 классе. – М.: Изд. дом «Искатель», 1999.</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proofErr w:type="spellStart"/>
      <w:r w:rsidRPr="006D3C3B">
        <w:rPr>
          <w:rFonts w:ascii="Times New Roman" w:eastAsia="Times New Roman" w:hAnsi="Times New Roman" w:cs="Times New Roman"/>
          <w:sz w:val="24"/>
          <w:szCs w:val="24"/>
        </w:rPr>
        <w:t>Спивак</w:t>
      </w:r>
      <w:proofErr w:type="spellEnd"/>
      <w:r w:rsidRPr="006D3C3B">
        <w:rPr>
          <w:rFonts w:ascii="Times New Roman" w:eastAsia="Times New Roman" w:hAnsi="Times New Roman" w:cs="Times New Roman"/>
          <w:sz w:val="24"/>
          <w:szCs w:val="24"/>
        </w:rPr>
        <w:t xml:space="preserve"> А.В. Математический кружок. 6-7 классы. – М.: Посев, 2003.</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proofErr w:type="spellStart"/>
      <w:r w:rsidRPr="006D3C3B">
        <w:rPr>
          <w:rFonts w:ascii="Times New Roman" w:eastAsia="Times New Roman" w:hAnsi="Times New Roman" w:cs="Times New Roman"/>
          <w:sz w:val="24"/>
          <w:szCs w:val="24"/>
        </w:rPr>
        <w:t>Спивак</w:t>
      </w:r>
      <w:proofErr w:type="spellEnd"/>
      <w:r w:rsidRPr="006D3C3B">
        <w:rPr>
          <w:rFonts w:ascii="Times New Roman" w:eastAsia="Times New Roman" w:hAnsi="Times New Roman" w:cs="Times New Roman"/>
          <w:sz w:val="24"/>
          <w:szCs w:val="24"/>
        </w:rPr>
        <w:t xml:space="preserve"> А.В. Математический праздник. – М.: МЦНМО, 1995.</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proofErr w:type="gramStart"/>
      <w:r w:rsidRPr="006D3C3B">
        <w:rPr>
          <w:rFonts w:ascii="Times New Roman" w:eastAsia="Times New Roman" w:hAnsi="Times New Roman" w:cs="Times New Roman"/>
          <w:sz w:val="24"/>
          <w:szCs w:val="24"/>
        </w:rPr>
        <w:t>Столяр  А.</w:t>
      </w:r>
      <w:proofErr w:type="gramEnd"/>
      <w:r w:rsidRPr="006D3C3B">
        <w:rPr>
          <w:rFonts w:ascii="Times New Roman" w:eastAsia="Times New Roman" w:hAnsi="Times New Roman" w:cs="Times New Roman"/>
          <w:sz w:val="24"/>
          <w:szCs w:val="24"/>
        </w:rPr>
        <w:t xml:space="preserve"> А. Зачем и что мы доказываем в математике. – Минск: Народная </w:t>
      </w:r>
      <w:proofErr w:type="spellStart"/>
      <w:r w:rsidRPr="006D3C3B">
        <w:rPr>
          <w:rFonts w:ascii="Times New Roman" w:eastAsia="Times New Roman" w:hAnsi="Times New Roman" w:cs="Times New Roman"/>
          <w:sz w:val="24"/>
          <w:szCs w:val="24"/>
        </w:rPr>
        <w:t>асвета</w:t>
      </w:r>
      <w:proofErr w:type="spellEnd"/>
      <w:r w:rsidRPr="006D3C3B">
        <w:rPr>
          <w:rFonts w:ascii="Times New Roman" w:eastAsia="Times New Roman" w:hAnsi="Times New Roman" w:cs="Times New Roman"/>
          <w:sz w:val="24"/>
          <w:szCs w:val="24"/>
        </w:rPr>
        <w:t>, 1987.</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proofErr w:type="spellStart"/>
      <w:r w:rsidRPr="006D3C3B">
        <w:rPr>
          <w:rFonts w:ascii="Times New Roman" w:eastAsia="Times New Roman" w:hAnsi="Times New Roman" w:cs="Times New Roman"/>
          <w:sz w:val="24"/>
          <w:szCs w:val="24"/>
        </w:rPr>
        <w:t>Шарыгин</w:t>
      </w:r>
      <w:proofErr w:type="spellEnd"/>
      <w:r w:rsidRPr="006D3C3B">
        <w:rPr>
          <w:rFonts w:ascii="Times New Roman" w:eastAsia="Times New Roman" w:hAnsi="Times New Roman" w:cs="Times New Roman"/>
          <w:sz w:val="24"/>
          <w:szCs w:val="24"/>
        </w:rPr>
        <w:t xml:space="preserve"> И.Ф., </w:t>
      </w:r>
      <w:proofErr w:type="spellStart"/>
      <w:r w:rsidRPr="006D3C3B">
        <w:rPr>
          <w:rFonts w:ascii="Times New Roman" w:eastAsia="Times New Roman" w:hAnsi="Times New Roman" w:cs="Times New Roman"/>
          <w:sz w:val="24"/>
          <w:szCs w:val="24"/>
        </w:rPr>
        <w:t>Шевкин</w:t>
      </w:r>
      <w:proofErr w:type="spellEnd"/>
      <w:r w:rsidRPr="006D3C3B">
        <w:rPr>
          <w:rFonts w:ascii="Times New Roman" w:eastAsia="Times New Roman" w:hAnsi="Times New Roman" w:cs="Times New Roman"/>
          <w:sz w:val="24"/>
          <w:szCs w:val="24"/>
        </w:rPr>
        <w:t xml:space="preserve"> А.В. Математика. Задачи на смекалку. 5-6 </w:t>
      </w:r>
      <w:proofErr w:type="spellStart"/>
      <w:r w:rsidRPr="006D3C3B">
        <w:rPr>
          <w:rFonts w:ascii="Times New Roman" w:eastAsia="Times New Roman" w:hAnsi="Times New Roman" w:cs="Times New Roman"/>
          <w:sz w:val="24"/>
          <w:szCs w:val="24"/>
        </w:rPr>
        <w:t>кл</w:t>
      </w:r>
      <w:proofErr w:type="spellEnd"/>
      <w:r w:rsidRPr="006D3C3B">
        <w:rPr>
          <w:rFonts w:ascii="Times New Roman" w:eastAsia="Times New Roman" w:hAnsi="Times New Roman" w:cs="Times New Roman"/>
          <w:sz w:val="24"/>
          <w:szCs w:val="24"/>
        </w:rPr>
        <w:t>. – М.: Просвещение, 2001.</w:t>
      </w:r>
    </w:p>
    <w:p w:rsidR="006D3C3B" w:rsidRPr="006D3C3B" w:rsidRDefault="006D3C3B" w:rsidP="006D3C3B">
      <w:pPr>
        <w:numPr>
          <w:ilvl w:val="0"/>
          <w:numId w:val="4"/>
        </w:numPr>
        <w:spacing w:after="0" w:line="240" w:lineRule="auto"/>
        <w:rPr>
          <w:rFonts w:ascii="Times New Roman" w:eastAsia="Times New Roman" w:hAnsi="Times New Roman" w:cs="Times New Roman"/>
          <w:sz w:val="24"/>
          <w:szCs w:val="24"/>
        </w:rPr>
      </w:pPr>
      <w:r w:rsidRPr="006D3C3B">
        <w:rPr>
          <w:rFonts w:ascii="Times New Roman" w:eastAsia="Times New Roman" w:hAnsi="Times New Roman" w:cs="Times New Roman"/>
          <w:sz w:val="24"/>
          <w:szCs w:val="24"/>
        </w:rPr>
        <w:t xml:space="preserve">Шейкина О.С., Соловьева Г.М. Математика. Занятия школьного кружка. 5-6 </w:t>
      </w:r>
      <w:proofErr w:type="spellStart"/>
      <w:r w:rsidRPr="006D3C3B">
        <w:rPr>
          <w:rFonts w:ascii="Times New Roman" w:eastAsia="Times New Roman" w:hAnsi="Times New Roman" w:cs="Times New Roman"/>
          <w:sz w:val="24"/>
          <w:szCs w:val="24"/>
        </w:rPr>
        <w:t>кл</w:t>
      </w:r>
      <w:proofErr w:type="spellEnd"/>
      <w:r w:rsidRPr="006D3C3B">
        <w:rPr>
          <w:rFonts w:ascii="Times New Roman" w:eastAsia="Times New Roman" w:hAnsi="Times New Roman" w:cs="Times New Roman"/>
          <w:sz w:val="24"/>
          <w:szCs w:val="24"/>
        </w:rPr>
        <w:t>. – М.: НЦ ЭНАС, 2003.</w:t>
      </w:r>
    </w:p>
    <w:p w:rsidR="006D3C3B" w:rsidRPr="006D3C3B" w:rsidRDefault="006D3C3B" w:rsidP="006D3C3B">
      <w:pPr>
        <w:spacing w:after="0" w:line="240" w:lineRule="auto"/>
        <w:ind w:left="720"/>
        <w:contextualSpacing/>
        <w:rPr>
          <w:rFonts w:ascii="Times New Roman" w:eastAsia="Times New Roman" w:hAnsi="Times New Roman" w:cs="Times New Roman"/>
          <w:sz w:val="24"/>
          <w:szCs w:val="24"/>
        </w:rPr>
      </w:pPr>
    </w:p>
    <w:p w:rsidR="006D3C3B" w:rsidRPr="006D3C3B" w:rsidRDefault="006D3C3B" w:rsidP="006D3C3B">
      <w:pPr>
        <w:spacing w:after="0" w:line="240" w:lineRule="auto"/>
        <w:ind w:firstLine="567"/>
        <w:jc w:val="both"/>
        <w:rPr>
          <w:rFonts w:ascii="Times New Roman" w:eastAsia="Times New Roman" w:hAnsi="Times New Roman" w:cs="Times New Roman"/>
          <w:i/>
          <w:sz w:val="24"/>
          <w:szCs w:val="24"/>
          <w:u w:val="single"/>
        </w:rPr>
      </w:pPr>
      <w:r w:rsidRPr="006D3C3B">
        <w:rPr>
          <w:rFonts w:ascii="Times New Roman" w:eastAsia="Times New Roman" w:hAnsi="Times New Roman" w:cs="Times New Roman"/>
          <w:i/>
          <w:sz w:val="24"/>
          <w:szCs w:val="24"/>
          <w:u w:val="single"/>
        </w:rPr>
        <w:t>Дополнительная</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sz w:val="24"/>
          <w:szCs w:val="24"/>
        </w:rPr>
      </w:pPr>
      <w:proofErr w:type="spellStart"/>
      <w:r w:rsidRPr="006D3C3B">
        <w:rPr>
          <w:rFonts w:ascii="Times New Roman" w:eastAsia="Times New Roman" w:hAnsi="Times New Roman" w:cs="Times New Roman"/>
          <w:sz w:val="24"/>
          <w:szCs w:val="24"/>
        </w:rPr>
        <w:t>Спивак</w:t>
      </w:r>
      <w:proofErr w:type="spellEnd"/>
      <w:r w:rsidRPr="006D3C3B">
        <w:rPr>
          <w:rFonts w:ascii="Times New Roman" w:eastAsia="Times New Roman" w:hAnsi="Times New Roman" w:cs="Times New Roman"/>
          <w:sz w:val="24"/>
          <w:szCs w:val="24"/>
        </w:rPr>
        <w:t xml:space="preserve"> А.В. Математический кружок. – М.: МЦНМО, 2015.</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Гарднер</w:t>
      </w:r>
      <w:proofErr w:type="spellEnd"/>
      <w:r w:rsidRPr="006D3C3B">
        <w:rPr>
          <w:rFonts w:ascii="Times New Roman" w:eastAsia="Times New Roman" w:hAnsi="Times New Roman" w:cs="Times New Roman"/>
          <w:bCs/>
          <w:sz w:val="24"/>
          <w:szCs w:val="24"/>
        </w:rPr>
        <w:t xml:space="preserve"> М. А ну-ка догадайся! – М.: Мир, 1984.</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Гарднер</w:t>
      </w:r>
      <w:proofErr w:type="spellEnd"/>
      <w:r w:rsidRPr="006D3C3B">
        <w:rPr>
          <w:rFonts w:ascii="Times New Roman" w:eastAsia="Times New Roman" w:hAnsi="Times New Roman" w:cs="Times New Roman"/>
          <w:bCs/>
          <w:sz w:val="24"/>
          <w:szCs w:val="24"/>
        </w:rPr>
        <w:t xml:space="preserve"> М. Есть идея! – М.: Мир, 1982.</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Гарднер</w:t>
      </w:r>
      <w:proofErr w:type="spellEnd"/>
      <w:r w:rsidRPr="006D3C3B">
        <w:rPr>
          <w:rFonts w:ascii="Times New Roman" w:eastAsia="Times New Roman" w:hAnsi="Times New Roman" w:cs="Times New Roman"/>
          <w:bCs/>
          <w:sz w:val="24"/>
          <w:szCs w:val="24"/>
        </w:rPr>
        <w:t xml:space="preserve"> М. Крестики-нолики. – М.: Мир, 1988.</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Гарднер</w:t>
      </w:r>
      <w:proofErr w:type="spellEnd"/>
      <w:r w:rsidRPr="006D3C3B">
        <w:rPr>
          <w:rFonts w:ascii="Times New Roman" w:eastAsia="Times New Roman" w:hAnsi="Times New Roman" w:cs="Times New Roman"/>
          <w:bCs/>
          <w:sz w:val="24"/>
          <w:szCs w:val="24"/>
        </w:rPr>
        <w:t xml:space="preserve"> М. Математические головоломки и развлечения. – М.: Мир, 1971.</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Гарднер</w:t>
      </w:r>
      <w:proofErr w:type="spellEnd"/>
      <w:r w:rsidRPr="006D3C3B">
        <w:rPr>
          <w:rFonts w:ascii="Times New Roman" w:eastAsia="Times New Roman" w:hAnsi="Times New Roman" w:cs="Times New Roman"/>
          <w:bCs/>
          <w:sz w:val="24"/>
          <w:szCs w:val="24"/>
        </w:rPr>
        <w:t xml:space="preserve"> М. Математические досуги. – М.: Мир, 1972.</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Гарднер</w:t>
      </w:r>
      <w:proofErr w:type="spellEnd"/>
      <w:r w:rsidRPr="006D3C3B">
        <w:rPr>
          <w:rFonts w:ascii="Times New Roman" w:eastAsia="Times New Roman" w:hAnsi="Times New Roman" w:cs="Times New Roman"/>
          <w:bCs/>
          <w:sz w:val="24"/>
          <w:szCs w:val="24"/>
        </w:rPr>
        <w:t xml:space="preserve"> М. Математические новеллы. – М.: Мир, 1974.</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Гарднер</w:t>
      </w:r>
      <w:proofErr w:type="spellEnd"/>
      <w:r w:rsidRPr="006D3C3B">
        <w:rPr>
          <w:rFonts w:ascii="Times New Roman" w:eastAsia="Times New Roman" w:hAnsi="Times New Roman" w:cs="Times New Roman"/>
          <w:bCs/>
          <w:sz w:val="24"/>
          <w:szCs w:val="24"/>
        </w:rPr>
        <w:t xml:space="preserve"> М. Путешествие по времени. – М.: Мир, 1990.</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Гик Е.Я. Замечательные математические игры. – М.: Знание, 1987.</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Гусев В.А., Орлов А.И., Розенталь А.Л. Внеклассная работа по математике в 6-8 классах.  -  М.: Просвещение, 1984.</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lastRenderedPageBreak/>
        <w:t xml:space="preserve">Кноп К. А. Взвешивания и алгоритмы: от головоломок к задачам. - М., МЦНМО, 2011.   </w:t>
      </w:r>
    </w:p>
    <w:p w:rsidR="006D3C3B" w:rsidRPr="006D3C3B" w:rsidRDefault="006D3C3B" w:rsidP="006D3C3B">
      <w:pPr>
        <w:numPr>
          <w:ilvl w:val="0"/>
          <w:numId w:val="8"/>
        </w:numPr>
        <w:autoSpaceDE w:val="0"/>
        <w:autoSpaceDN w:val="0"/>
        <w:adjustRightInd w:val="0"/>
        <w:spacing w:after="0" w:line="240" w:lineRule="auto"/>
        <w:rPr>
          <w:rFonts w:ascii="Times New Roman" w:eastAsia="Times New Roman" w:hAnsi="Times New Roman" w:cs="Times New Roman"/>
          <w:sz w:val="24"/>
          <w:szCs w:val="24"/>
        </w:rPr>
      </w:pPr>
      <w:proofErr w:type="spellStart"/>
      <w:r w:rsidRPr="006D3C3B">
        <w:rPr>
          <w:rFonts w:ascii="Times New Roman" w:eastAsia="Times New Roman" w:hAnsi="Times New Roman" w:cs="Times New Roman"/>
          <w:iCs/>
          <w:sz w:val="24"/>
          <w:szCs w:val="24"/>
        </w:rPr>
        <w:t>Кордемский</w:t>
      </w:r>
      <w:proofErr w:type="spellEnd"/>
      <w:r w:rsidRPr="006D3C3B">
        <w:rPr>
          <w:rFonts w:ascii="Times New Roman" w:eastAsia="Times New Roman" w:hAnsi="Times New Roman" w:cs="Times New Roman"/>
          <w:iCs/>
          <w:sz w:val="24"/>
          <w:szCs w:val="24"/>
        </w:rPr>
        <w:t xml:space="preserve"> Б.А. </w:t>
      </w:r>
      <w:r w:rsidRPr="006D3C3B">
        <w:rPr>
          <w:rFonts w:ascii="Times New Roman" w:eastAsia="Times New Roman" w:hAnsi="Times New Roman" w:cs="Times New Roman"/>
          <w:sz w:val="24"/>
          <w:szCs w:val="24"/>
        </w:rPr>
        <w:t>Математическая смекалка. – М., ГИФМЛ, 1958.</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Линдгрен Г. Занимательные задачи на разрезание. – М.: Мир, 1977.</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 xml:space="preserve">Пойа Д. Как решать задачу. – М.: </w:t>
      </w:r>
      <w:proofErr w:type="spellStart"/>
      <w:r w:rsidRPr="006D3C3B">
        <w:rPr>
          <w:rFonts w:ascii="Times New Roman" w:eastAsia="Times New Roman" w:hAnsi="Times New Roman" w:cs="Times New Roman"/>
          <w:bCs/>
          <w:sz w:val="24"/>
          <w:szCs w:val="24"/>
        </w:rPr>
        <w:t>Учпедгиз</w:t>
      </w:r>
      <w:proofErr w:type="spellEnd"/>
      <w:r w:rsidRPr="006D3C3B">
        <w:rPr>
          <w:rFonts w:ascii="Times New Roman" w:eastAsia="Times New Roman" w:hAnsi="Times New Roman" w:cs="Times New Roman"/>
          <w:bCs/>
          <w:sz w:val="24"/>
          <w:szCs w:val="24"/>
        </w:rPr>
        <w:t>, 1961.</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Пойа Д. Математика и правдоподобные рассуждения. – М.: Наука, 1975.</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r w:rsidRPr="006D3C3B">
        <w:rPr>
          <w:rFonts w:ascii="Times New Roman" w:eastAsia="Times New Roman" w:hAnsi="Times New Roman" w:cs="Times New Roman"/>
          <w:bCs/>
          <w:sz w:val="24"/>
          <w:szCs w:val="24"/>
        </w:rPr>
        <w:t>Пойа Д. Математическое открытие. – М.: Наука, 1970.</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Радемахер</w:t>
      </w:r>
      <w:proofErr w:type="spellEnd"/>
      <w:r w:rsidRPr="006D3C3B">
        <w:rPr>
          <w:rFonts w:ascii="Times New Roman" w:eastAsia="Times New Roman" w:hAnsi="Times New Roman" w:cs="Times New Roman"/>
          <w:bCs/>
          <w:sz w:val="24"/>
          <w:szCs w:val="24"/>
        </w:rPr>
        <w:t xml:space="preserve"> Г.Р., Теплиц О. Числа и фигуры.  – М.: </w:t>
      </w:r>
      <w:proofErr w:type="spellStart"/>
      <w:r w:rsidRPr="006D3C3B">
        <w:rPr>
          <w:rFonts w:ascii="Times New Roman" w:eastAsia="Times New Roman" w:hAnsi="Times New Roman" w:cs="Times New Roman"/>
          <w:bCs/>
          <w:sz w:val="24"/>
          <w:szCs w:val="24"/>
        </w:rPr>
        <w:t>Физматгиз</w:t>
      </w:r>
      <w:proofErr w:type="spellEnd"/>
      <w:r w:rsidRPr="006D3C3B">
        <w:rPr>
          <w:rFonts w:ascii="Times New Roman" w:eastAsia="Times New Roman" w:hAnsi="Times New Roman" w:cs="Times New Roman"/>
          <w:bCs/>
          <w:sz w:val="24"/>
          <w:szCs w:val="24"/>
        </w:rPr>
        <w:t>, 1962.</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Смаллиан</w:t>
      </w:r>
      <w:proofErr w:type="spellEnd"/>
      <w:r w:rsidRPr="006D3C3B">
        <w:rPr>
          <w:rFonts w:ascii="Times New Roman" w:eastAsia="Times New Roman" w:hAnsi="Times New Roman" w:cs="Times New Roman"/>
          <w:bCs/>
          <w:sz w:val="24"/>
          <w:szCs w:val="24"/>
        </w:rPr>
        <w:t xml:space="preserve"> Р. Алиса в </w:t>
      </w:r>
      <w:proofErr w:type="gramStart"/>
      <w:r w:rsidRPr="006D3C3B">
        <w:rPr>
          <w:rFonts w:ascii="Times New Roman" w:eastAsia="Times New Roman" w:hAnsi="Times New Roman" w:cs="Times New Roman"/>
          <w:bCs/>
          <w:sz w:val="24"/>
          <w:szCs w:val="24"/>
        </w:rPr>
        <w:t>стране  Смекалки</w:t>
      </w:r>
      <w:proofErr w:type="gramEnd"/>
      <w:r w:rsidRPr="006D3C3B">
        <w:rPr>
          <w:rFonts w:ascii="Times New Roman" w:eastAsia="Times New Roman" w:hAnsi="Times New Roman" w:cs="Times New Roman"/>
          <w:bCs/>
          <w:sz w:val="24"/>
          <w:szCs w:val="24"/>
        </w:rPr>
        <w:t xml:space="preserve"> – М.: Мир, 1987.</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Смаллиан</w:t>
      </w:r>
      <w:proofErr w:type="spellEnd"/>
      <w:r w:rsidRPr="006D3C3B">
        <w:rPr>
          <w:rFonts w:ascii="Times New Roman" w:eastAsia="Times New Roman" w:hAnsi="Times New Roman" w:cs="Times New Roman"/>
          <w:bCs/>
          <w:sz w:val="24"/>
          <w:szCs w:val="24"/>
        </w:rPr>
        <w:t xml:space="preserve"> Р. Как же называется эта книга? – М.: Мир, 1981.</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Смаллиан</w:t>
      </w:r>
      <w:proofErr w:type="spellEnd"/>
      <w:r w:rsidRPr="006D3C3B">
        <w:rPr>
          <w:rFonts w:ascii="Times New Roman" w:eastAsia="Times New Roman" w:hAnsi="Times New Roman" w:cs="Times New Roman"/>
          <w:bCs/>
          <w:sz w:val="24"/>
          <w:szCs w:val="24"/>
        </w:rPr>
        <w:t xml:space="preserve"> Р. Принцесса или тигр? – М.: Мир, 1985.</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Смыкалова</w:t>
      </w:r>
      <w:proofErr w:type="spellEnd"/>
      <w:r w:rsidRPr="006D3C3B">
        <w:rPr>
          <w:rFonts w:ascii="Times New Roman" w:eastAsia="Times New Roman" w:hAnsi="Times New Roman" w:cs="Times New Roman"/>
          <w:bCs/>
          <w:sz w:val="24"/>
          <w:szCs w:val="24"/>
        </w:rPr>
        <w:t xml:space="preserve"> Е.В. Необычный урок математики. – </w:t>
      </w:r>
      <w:proofErr w:type="gramStart"/>
      <w:r w:rsidRPr="006D3C3B">
        <w:rPr>
          <w:rFonts w:ascii="Times New Roman" w:eastAsia="Times New Roman" w:hAnsi="Times New Roman" w:cs="Times New Roman"/>
          <w:bCs/>
          <w:sz w:val="24"/>
          <w:szCs w:val="24"/>
        </w:rPr>
        <w:t>СПб.:</w:t>
      </w:r>
      <w:proofErr w:type="gramEnd"/>
      <w:r w:rsidRPr="006D3C3B">
        <w:rPr>
          <w:rFonts w:ascii="Times New Roman" w:eastAsia="Times New Roman" w:hAnsi="Times New Roman" w:cs="Times New Roman"/>
          <w:bCs/>
          <w:sz w:val="24"/>
          <w:szCs w:val="24"/>
        </w:rPr>
        <w:t xml:space="preserve"> СМИО Пресс, 2007.</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Уфнаровский</w:t>
      </w:r>
      <w:proofErr w:type="spellEnd"/>
      <w:r w:rsidRPr="006D3C3B">
        <w:rPr>
          <w:rFonts w:ascii="Times New Roman" w:eastAsia="Times New Roman" w:hAnsi="Times New Roman" w:cs="Times New Roman"/>
          <w:bCs/>
          <w:sz w:val="24"/>
          <w:szCs w:val="24"/>
        </w:rPr>
        <w:t xml:space="preserve"> В.Л. Математический аквариум. – Кишинев: </w:t>
      </w:r>
      <w:proofErr w:type="spellStart"/>
      <w:r w:rsidRPr="006D3C3B">
        <w:rPr>
          <w:rFonts w:ascii="Times New Roman" w:eastAsia="Times New Roman" w:hAnsi="Times New Roman" w:cs="Times New Roman"/>
          <w:bCs/>
          <w:sz w:val="24"/>
          <w:szCs w:val="24"/>
        </w:rPr>
        <w:t>Штиинца</w:t>
      </w:r>
      <w:proofErr w:type="spellEnd"/>
      <w:r w:rsidRPr="006D3C3B">
        <w:rPr>
          <w:rFonts w:ascii="Times New Roman" w:eastAsia="Times New Roman" w:hAnsi="Times New Roman" w:cs="Times New Roman"/>
          <w:bCs/>
          <w:sz w:val="24"/>
          <w:szCs w:val="24"/>
        </w:rPr>
        <w:t>, 1987.</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sz w:val="24"/>
          <w:szCs w:val="24"/>
        </w:rPr>
      </w:pPr>
      <w:proofErr w:type="spellStart"/>
      <w:r w:rsidRPr="006D3C3B">
        <w:rPr>
          <w:rFonts w:ascii="Times New Roman" w:eastAsia="Times New Roman" w:hAnsi="Times New Roman" w:cs="Times New Roman"/>
          <w:sz w:val="24"/>
          <w:szCs w:val="24"/>
        </w:rPr>
        <w:t>Фарков</w:t>
      </w:r>
      <w:proofErr w:type="spellEnd"/>
      <w:r w:rsidRPr="006D3C3B">
        <w:rPr>
          <w:rFonts w:ascii="Times New Roman" w:eastAsia="Times New Roman" w:hAnsi="Times New Roman" w:cs="Times New Roman"/>
          <w:sz w:val="24"/>
          <w:szCs w:val="24"/>
        </w:rPr>
        <w:t xml:space="preserve"> А.В. Математические олимпиады: методика подготовки 5-8 классы. – М.: ВАКО, 2012.</w:t>
      </w:r>
    </w:p>
    <w:p w:rsidR="006D3C3B" w:rsidRPr="006D3C3B" w:rsidRDefault="006D3C3B" w:rsidP="006D3C3B">
      <w:pPr>
        <w:numPr>
          <w:ilvl w:val="0"/>
          <w:numId w:val="8"/>
        </w:numPr>
        <w:spacing w:after="0" w:line="240" w:lineRule="auto"/>
        <w:jc w:val="both"/>
        <w:rPr>
          <w:rFonts w:ascii="Times New Roman" w:eastAsia="Times New Roman" w:hAnsi="Times New Roman" w:cs="Times New Roman"/>
          <w:bCs/>
          <w:sz w:val="24"/>
          <w:szCs w:val="24"/>
        </w:rPr>
      </w:pPr>
      <w:proofErr w:type="spellStart"/>
      <w:r w:rsidRPr="006D3C3B">
        <w:rPr>
          <w:rFonts w:ascii="Times New Roman" w:eastAsia="Times New Roman" w:hAnsi="Times New Roman" w:cs="Times New Roman"/>
          <w:bCs/>
          <w:sz w:val="24"/>
          <w:szCs w:val="24"/>
        </w:rPr>
        <w:t>Агаханов</w:t>
      </w:r>
      <w:proofErr w:type="spellEnd"/>
      <w:r w:rsidRPr="006D3C3B">
        <w:rPr>
          <w:rFonts w:ascii="Times New Roman" w:eastAsia="Times New Roman" w:hAnsi="Times New Roman" w:cs="Times New Roman"/>
          <w:bCs/>
          <w:sz w:val="24"/>
          <w:szCs w:val="24"/>
        </w:rPr>
        <w:t xml:space="preserve"> Н. X. Математика. Районные олимпиады. 6—11 классы / </w:t>
      </w:r>
      <w:proofErr w:type="spellStart"/>
      <w:r w:rsidRPr="006D3C3B">
        <w:rPr>
          <w:rFonts w:ascii="Times New Roman" w:eastAsia="Times New Roman" w:hAnsi="Times New Roman" w:cs="Times New Roman"/>
          <w:bCs/>
          <w:sz w:val="24"/>
          <w:szCs w:val="24"/>
        </w:rPr>
        <w:t>Агаханов</w:t>
      </w:r>
      <w:proofErr w:type="spellEnd"/>
      <w:r w:rsidRPr="006D3C3B">
        <w:rPr>
          <w:rFonts w:ascii="Times New Roman" w:eastAsia="Times New Roman" w:hAnsi="Times New Roman" w:cs="Times New Roman"/>
          <w:bCs/>
          <w:sz w:val="24"/>
          <w:szCs w:val="24"/>
        </w:rPr>
        <w:t xml:space="preserve"> Н.X., </w:t>
      </w:r>
      <w:proofErr w:type="spellStart"/>
      <w:r w:rsidRPr="006D3C3B">
        <w:rPr>
          <w:rFonts w:ascii="Times New Roman" w:eastAsia="Times New Roman" w:hAnsi="Times New Roman" w:cs="Times New Roman"/>
          <w:bCs/>
          <w:sz w:val="24"/>
          <w:szCs w:val="24"/>
        </w:rPr>
        <w:t>Подлипский</w:t>
      </w:r>
      <w:proofErr w:type="spellEnd"/>
      <w:r w:rsidRPr="006D3C3B">
        <w:rPr>
          <w:rFonts w:ascii="Times New Roman" w:eastAsia="Times New Roman" w:hAnsi="Times New Roman" w:cs="Times New Roman"/>
          <w:bCs/>
          <w:sz w:val="24"/>
          <w:szCs w:val="24"/>
        </w:rPr>
        <w:t xml:space="preserve"> О.К. — М.: Просвещение, 2010.</w:t>
      </w:r>
    </w:p>
    <w:p w:rsidR="006D3C3B" w:rsidRPr="006D3C3B" w:rsidRDefault="006D3C3B" w:rsidP="006D3C3B">
      <w:pPr>
        <w:spacing w:after="0" w:line="240" w:lineRule="auto"/>
        <w:jc w:val="both"/>
        <w:rPr>
          <w:rFonts w:ascii="Times New Roman" w:eastAsia="Times New Roman" w:hAnsi="Times New Roman" w:cs="Times New Roman"/>
          <w:sz w:val="24"/>
          <w:szCs w:val="24"/>
        </w:rPr>
      </w:pPr>
    </w:p>
    <w:p w:rsidR="006D3C3B" w:rsidRPr="006D3C3B" w:rsidRDefault="006D3C3B" w:rsidP="006D3C3B">
      <w:pPr>
        <w:spacing w:after="0" w:line="240" w:lineRule="auto"/>
        <w:ind w:firstLine="567"/>
        <w:jc w:val="both"/>
        <w:rPr>
          <w:rFonts w:ascii="Times New Roman" w:eastAsia="Times New Roman" w:hAnsi="Times New Roman" w:cs="Times New Roman"/>
          <w:sz w:val="24"/>
          <w:szCs w:val="24"/>
        </w:rPr>
      </w:pPr>
    </w:p>
    <w:p w:rsidR="006D3C3B" w:rsidRPr="006D3C3B" w:rsidRDefault="006D3C3B" w:rsidP="006D3C3B">
      <w:pPr>
        <w:spacing w:after="0" w:line="240" w:lineRule="auto"/>
        <w:jc w:val="center"/>
        <w:rPr>
          <w:rFonts w:ascii="Times New Roman" w:eastAsia="Calibri" w:hAnsi="Times New Roman" w:cs="Times New Roman"/>
          <w:b/>
          <w:bCs/>
          <w:sz w:val="24"/>
          <w:szCs w:val="24"/>
          <w:lang w:eastAsia="en-US"/>
        </w:rPr>
      </w:pPr>
      <w:r w:rsidRPr="006D3C3B">
        <w:rPr>
          <w:rFonts w:ascii="Times New Roman" w:eastAsia="Calibri" w:hAnsi="Times New Roman" w:cs="Times New Roman"/>
          <w:b/>
          <w:bCs/>
          <w:sz w:val="24"/>
          <w:szCs w:val="24"/>
          <w:lang w:eastAsia="en-US"/>
        </w:rPr>
        <w:t xml:space="preserve">Примерные </w:t>
      </w:r>
      <w:proofErr w:type="gramStart"/>
      <w:r w:rsidRPr="006D3C3B">
        <w:rPr>
          <w:rFonts w:ascii="Times New Roman" w:eastAsia="Calibri" w:hAnsi="Times New Roman" w:cs="Times New Roman"/>
          <w:b/>
          <w:bCs/>
          <w:sz w:val="24"/>
          <w:szCs w:val="24"/>
          <w:lang w:eastAsia="en-US"/>
        </w:rPr>
        <w:t>темы  учебных</w:t>
      </w:r>
      <w:proofErr w:type="gramEnd"/>
      <w:r w:rsidRPr="006D3C3B">
        <w:rPr>
          <w:rFonts w:ascii="Times New Roman" w:eastAsia="Calibri" w:hAnsi="Times New Roman" w:cs="Times New Roman"/>
          <w:b/>
          <w:bCs/>
          <w:sz w:val="24"/>
          <w:szCs w:val="24"/>
          <w:lang w:eastAsia="en-US"/>
        </w:rPr>
        <w:t xml:space="preserve">  проектов </w:t>
      </w:r>
    </w:p>
    <w:p w:rsidR="006D3C3B" w:rsidRPr="006D3C3B" w:rsidRDefault="006D3C3B" w:rsidP="006D3C3B">
      <w:pPr>
        <w:spacing w:after="0" w:line="240" w:lineRule="auto"/>
        <w:rPr>
          <w:rFonts w:ascii="Times New Roman" w:eastAsia="Calibri" w:hAnsi="Times New Roman" w:cs="Times New Roman"/>
          <w:bCs/>
          <w:sz w:val="24"/>
          <w:szCs w:val="24"/>
          <w:lang w:eastAsia="en-US"/>
        </w:rPr>
      </w:pPr>
    </w:p>
    <w:p w:rsidR="006D3C3B" w:rsidRPr="006D3C3B" w:rsidRDefault="006D3C3B" w:rsidP="006D3C3B">
      <w:pPr>
        <w:spacing w:after="0" w:line="240" w:lineRule="auto"/>
        <w:jc w:val="center"/>
        <w:rPr>
          <w:rFonts w:ascii="Times New Roman" w:eastAsia="Calibri" w:hAnsi="Times New Roman" w:cs="Times New Roman"/>
          <w:b/>
          <w:bCs/>
          <w:sz w:val="24"/>
          <w:szCs w:val="24"/>
          <w:lang w:eastAsia="en-US"/>
        </w:rPr>
      </w:pPr>
      <w:r w:rsidRPr="006D3C3B">
        <w:rPr>
          <w:rFonts w:ascii="Times New Roman" w:eastAsia="Calibri" w:hAnsi="Times New Roman" w:cs="Times New Roman"/>
          <w:b/>
          <w:bCs/>
          <w:sz w:val="24"/>
          <w:szCs w:val="24"/>
          <w:lang w:eastAsia="en-US"/>
        </w:rPr>
        <w:t>6 класс</w:t>
      </w:r>
    </w:p>
    <w:p w:rsidR="006D3C3B" w:rsidRPr="006D3C3B" w:rsidRDefault="006D3C3B" w:rsidP="006D3C3B">
      <w:pPr>
        <w:spacing w:after="0" w:line="240" w:lineRule="auto"/>
        <w:jc w:val="center"/>
        <w:rPr>
          <w:rFonts w:ascii="Times New Roman" w:eastAsia="Calibri" w:hAnsi="Times New Roman" w:cs="Times New Roman"/>
          <w:b/>
          <w:bCs/>
          <w:sz w:val="24"/>
          <w:szCs w:val="24"/>
          <w:lang w:eastAsia="en-US"/>
        </w:rPr>
      </w:pP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Сумма углов треугольника на плоскости и на конусе.</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 xml:space="preserve">Совершенные числа. </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 xml:space="preserve">Четыре действия математики. </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 xml:space="preserve">Древние меры длины. </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 xml:space="preserve">Возникновение чисел. </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Счёты.</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Старинные русские меры или старинная математика.</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Магические квадраты.</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10.38 попугаев или как измерить свой рост.</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7 или 13? Какое число счастливее?</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Великие женщины-математики.</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Великие задачи.</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Великолепная семерка.</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Величайший математик Евклид.</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Веселые задачки.</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Веселый урок для пятиклассников.</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Весёлые задачки для юных рыбаков.</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Витамины и математика.</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Единицы измерения длины в разных странах и в разное время.</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Жизнь нуля - цифры и числа.</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Задачи-сказки.</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Задачник "Эти забавные животные".</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Закодированные рисунки.</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Замечательная комбинаторика.</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Математика в играх.</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Мое любимое занятие – шашки.</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Число в русском народном творчестве.</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Число и числовая мистика.</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Число, которое больше Вселенной.</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lastRenderedPageBreak/>
        <w:t>Числовые великаны.</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Числовые забавы.</w:t>
      </w:r>
    </w:p>
    <w:p w:rsidR="006D3C3B" w:rsidRPr="006D3C3B" w:rsidRDefault="006D3C3B" w:rsidP="006D3C3B">
      <w:pPr>
        <w:numPr>
          <w:ilvl w:val="0"/>
          <w:numId w:val="3"/>
        </w:numPr>
        <w:spacing w:after="0" w:line="240" w:lineRule="auto"/>
        <w:rPr>
          <w:rFonts w:ascii="Times New Roman" w:eastAsia="Calibri" w:hAnsi="Times New Roman" w:cs="Times New Roman"/>
          <w:sz w:val="24"/>
          <w:szCs w:val="24"/>
          <w:lang w:eastAsia="en-US"/>
        </w:rPr>
      </w:pPr>
      <w:r w:rsidRPr="006D3C3B">
        <w:rPr>
          <w:rFonts w:ascii="Times New Roman" w:eastAsia="Calibri" w:hAnsi="Times New Roman" w:cs="Times New Roman"/>
          <w:sz w:val="24"/>
          <w:szCs w:val="24"/>
          <w:lang w:eastAsia="en-US"/>
        </w:rPr>
        <w:t>Числовые суеверия.</w:t>
      </w:r>
    </w:p>
    <w:p w:rsidR="006D3C3B" w:rsidRDefault="006D3C3B"/>
    <w:sectPr w:rsidR="006D3C3B" w:rsidSect="00A80B49">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2A1CBA"/>
    <w:multiLevelType w:val="hybridMultilevel"/>
    <w:tmpl w:val="6C8256F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52C5514"/>
    <w:multiLevelType w:val="hybridMultilevel"/>
    <w:tmpl w:val="0CFC8668"/>
    <w:lvl w:ilvl="0" w:tplc="1A326E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6DA0416"/>
    <w:multiLevelType w:val="hybridMultilevel"/>
    <w:tmpl w:val="A948B0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3F35189D"/>
    <w:multiLevelType w:val="hybridMultilevel"/>
    <w:tmpl w:val="6F3A9B3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562F107F"/>
    <w:multiLevelType w:val="hybridMultilevel"/>
    <w:tmpl w:val="485C4C78"/>
    <w:lvl w:ilvl="0" w:tplc="8892ED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AF81417"/>
    <w:multiLevelType w:val="hybridMultilevel"/>
    <w:tmpl w:val="CB6EC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E8E449C"/>
    <w:multiLevelType w:val="hybridMultilevel"/>
    <w:tmpl w:val="5A60B29C"/>
    <w:lvl w:ilvl="0" w:tplc="3FAAF1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68281311"/>
    <w:multiLevelType w:val="hybridMultilevel"/>
    <w:tmpl w:val="60C00F1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773A3BE3"/>
    <w:multiLevelType w:val="hybridMultilevel"/>
    <w:tmpl w:val="A71A248C"/>
    <w:lvl w:ilvl="0" w:tplc="E31E86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C290A41"/>
    <w:multiLevelType w:val="hybridMultilevel"/>
    <w:tmpl w:val="1356408A"/>
    <w:lvl w:ilvl="0" w:tplc="502AD9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6"/>
  </w:num>
  <w:num w:numId="5">
    <w:abstractNumId w:val="0"/>
  </w:num>
  <w:num w:numId="6">
    <w:abstractNumId w:val="4"/>
  </w:num>
  <w:num w:numId="7">
    <w:abstractNumId w:val="1"/>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0C5"/>
    <w:rsid w:val="005976D6"/>
    <w:rsid w:val="006D3C3B"/>
    <w:rsid w:val="008360C5"/>
    <w:rsid w:val="009E7D11"/>
    <w:rsid w:val="00A80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D6902-2D94-47E1-880E-C65EAB02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7D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mmmf.msu.ru/archive/20052006/z5/z2u1.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3427</Words>
  <Characters>19536</Characters>
  <Application>Microsoft Office Word</Application>
  <DocSecurity>0</DocSecurity>
  <Lines>162</Lines>
  <Paragraphs>45</Paragraphs>
  <ScaleCrop>false</ScaleCrop>
  <Company/>
  <LinksUpToDate>false</LinksUpToDate>
  <CharactersWithSpaces>22918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dc:description/>
  <cp:lastModifiedBy>ПК1</cp:lastModifiedBy>
  <cp:revision>3</cp:revision>
  <dcterms:created xsi:type="dcterms:W3CDTF">2020-05-07T08:50:00Z</dcterms:created>
  <dcterms:modified xsi:type="dcterms:W3CDTF">2020-05-07T09:01:00Z</dcterms:modified>
</cp:coreProperties>
</file>