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A53" w:rsidRPr="00EC0A53" w:rsidRDefault="00EC0A53" w:rsidP="00EC0A53">
      <w:pPr>
        <w:shd w:val="clear" w:color="auto" w:fill="FFFFFF"/>
        <w:spacing w:after="0" w:line="54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EC0A53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И.А.Гончаров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. Роман </w:t>
      </w:r>
      <w:r w:rsidRPr="00EC0A53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"Обрыв": описание, герои, анализ романа</w:t>
      </w:r>
    </w:p>
    <w:p w:rsidR="00EC0A53" w:rsidRPr="00EC0A53" w:rsidRDefault="00EC0A53" w:rsidP="00EC0A53">
      <w:pPr>
        <w:shd w:val="clear" w:color="auto" w:fill="FFFFFF"/>
        <w:spacing w:before="300"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0A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«Обрыв» являет собой творческий рост автора, его плавный вход в жанр психологического реализма. Любопытно, что Гончаров предпочитает выражать поставленный в произведении конфликт путем глубокого и детального изображения внутреннего мира героя. Внешние же события служат своеобразным обрамлением внутренней буре, творящейся в душе героя.</w:t>
      </w:r>
    </w:p>
    <w:p w:rsidR="00EC0A53" w:rsidRPr="00EC0A53" w:rsidRDefault="00EC0A53" w:rsidP="00EC0A53">
      <w:pPr>
        <w:shd w:val="clear" w:color="auto" w:fill="FFFFFF"/>
        <w:spacing w:before="480" w:after="0" w:line="42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C0A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Анализ произведения</w:t>
      </w:r>
    </w:p>
    <w:p w:rsidR="00EC0A53" w:rsidRPr="00EC0A53" w:rsidRDefault="00EC0A53" w:rsidP="00EC0A53">
      <w:pPr>
        <w:shd w:val="clear" w:color="auto" w:fill="FFFFFF"/>
        <w:spacing w:before="300" w:after="0" w:line="420" w:lineRule="atLeast"/>
        <w:jc w:val="center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C0A5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Общая характеристика романа, основная идея.</w:t>
      </w:r>
    </w:p>
    <w:p w:rsidR="00EC0A53" w:rsidRPr="00EC0A53" w:rsidRDefault="00EC0A53" w:rsidP="00EC0A53">
      <w:pPr>
        <w:shd w:val="clear" w:color="auto" w:fill="FFFFFF"/>
        <w:spacing w:before="120"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0A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основе идеи Гончаров закладывает глубочайший конфликт старого и нового жизненного уклада в обществе. Личность человека находится в заложниках общественного мнения и навязанных стереотипов, но вместе с тем отчаянно стремится нарушить границы дозволенного, так как действительно великой личности и глубоко мыслящему человеку невероятно тесно находиться в этих рамках. У каждого героя своя правда и свои границы дозволенного, так Гончаров показывает внутренний уровень развития героя, степень его духовной зрелости и готовности идти вперед, в ногу с меняющимся временем.</w:t>
      </w:r>
    </w:p>
    <w:p w:rsidR="00EC0A53" w:rsidRPr="00EC0A53" w:rsidRDefault="00EC0A53" w:rsidP="00EC0A53">
      <w:pPr>
        <w:shd w:val="clear" w:color="auto" w:fill="FFFFFF"/>
        <w:spacing w:before="180"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0A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Политика двойных стандартов в обществе ужасно раздражала Гончарова всю его жизнь, и в этом романе как никогда остро он выразил свое глубочайшее чувство презрения к этому </w:t>
      </w:r>
      <w:proofErr w:type="gramStart"/>
      <w:r w:rsidRPr="00EC0A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малодушному</w:t>
      </w:r>
      <w:proofErr w:type="gramEnd"/>
      <w:r w:rsidRPr="00EC0A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явлению. Почти все герои романа, которых окружающие считаю добропорядочными и безгрешными людьми, по факту оказываются намного хуже тех, кого сами постоянно осуждают. </w:t>
      </w:r>
      <w:proofErr w:type="gramStart"/>
      <w:r w:rsidRPr="00EC0A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Тычков, известный всем своими глубокомысленными изречениями и постоянным чтением морали, закрыл племянницу в дурдом и обманом увел у нее имение.</w:t>
      </w:r>
      <w:proofErr w:type="gramEnd"/>
    </w:p>
    <w:p w:rsidR="00EC0A53" w:rsidRPr="00EC0A53" w:rsidRDefault="00EC0A53" w:rsidP="00EC0A53">
      <w:pPr>
        <w:shd w:val="clear" w:color="auto" w:fill="FFFFFF"/>
        <w:spacing w:before="480" w:after="0" w:line="420" w:lineRule="atLeast"/>
        <w:jc w:val="center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C0A5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История создания произведения</w:t>
      </w:r>
    </w:p>
    <w:p w:rsidR="00EC0A53" w:rsidRPr="00EC0A53" w:rsidRDefault="00EC0A53" w:rsidP="00EC0A53">
      <w:pPr>
        <w:shd w:val="clear" w:color="auto" w:fill="FFFFFF"/>
        <w:spacing w:before="180"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0A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Впервые идея о создании романа пришла к Гончарову в 1849 году, но только спустя 20 лет он смог воплотить ее в жизнь. Он никак не мог определиться с тем, как же будет называться его новое творение: «Художник», «Художник Райский», «Райский», «Вера», но в итоге отказывался от каждого варианта. Параллельно он работает над «Обломовым», постоянно, то прерывается, то вновь приступает к написанию. Так в 1869 году на страницах журнала «Вестник» роман был опубликован под названием «Обрыв».  </w:t>
      </w:r>
    </w:p>
    <w:p w:rsidR="00EC0A53" w:rsidRPr="00EC0A53" w:rsidRDefault="00EC0A53" w:rsidP="00EC0A53">
      <w:pPr>
        <w:shd w:val="clear" w:color="auto" w:fill="FFFFFF"/>
        <w:spacing w:before="480" w:after="0" w:line="420" w:lineRule="atLeast"/>
        <w:jc w:val="center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C0A5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Образы главных героев</w:t>
      </w:r>
    </w:p>
    <w:p w:rsidR="00EC0A53" w:rsidRPr="00EC0A53" w:rsidRDefault="00EC0A53" w:rsidP="00EC0A53">
      <w:pPr>
        <w:shd w:val="clear" w:color="auto" w:fill="FFFFFF"/>
        <w:spacing w:before="120"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EC0A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романе наличествует три главных действующих лица: бабушка, </w:t>
      </w:r>
      <w:proofErr w:type="gramStart"/>
      <w:r w:rsidRPr="00EC0A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Райский</w:t>
      </w:r>
      <w:proofErr w:type="gramEnd"/>
      <w:r w:rsidRPr="00EC0A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Вера.</w:t>
      </w:r>
    </w:p>
    <w:p w:rsidR="00EC0A53" w:rsidRPr="00EC0A53" w:rsidRDefault="00EC0A53" w:rsidP="00EC0A53">
      <w:pPr>
        <w:shd w:val="clear" w:color="auto" w:fill="FFFFFF"/>
        <w:spacing w:before="180" w:after="0" w:line="390" w:lineRule="atLeast"/>
        <w:jc w:val="both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C0A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Райский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EC0A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человек возвышенный, с тонкой душевной организацией, наделен разного рода талантами и не меньшей ленью. Его любимое занятие – коротать время за наблюдением, он любит созерцать все, что его окружает, особенно восхищаясь красотой женского тела и лица.  Действовать он </w:t>
      </w:r>
      <w:proofErr w:type="gramStart"/>
      <w:r w:rsidRPr="00EC0A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любит</w:t>
      </w:r>
      <w:proofErr w:type="gramEnd"/>
      <w:r w:rsidRPr="00EC0A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стремиться намного меньше, чем размышлять о высоких материях. Он ничего не может довести до конца, нигде не </w:t>
      </w:r>
      <w:r w:rsidRPr="00EC0A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достигает успеха. Вообще, стоит отметить, что </w:t>
      </w:r>
      <w:proofErr w:type="gramStart"/>
      <w:r w:rsidRPr="00EC0A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Райский</w:t>
      </w:r>
      <w:proofErr w:type="gramEnd"/>
      <w:r w:rsidRPr="00EC0A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является прямым развитием образов Обломова и </w:t>
      </w:r>
      <w:proofErr w:type="spellStart"/>
      <w:r w:rsidRPr="00EC0A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Адуева-младшего</w:t>
      </w:r>
      <w:proofErr w:type="spellEnd"/>
      <w:r w:rsidRPr="00EC0A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появившихся в остальных частях трилогии Гончарова.  Райский – еще один типичный представитель лишнего человека в отечественной литературе.</w:t>
      </w:r>
    </w:p>
    <w:p w:rsidR="00EC0A53" w:rsidRPr="00EC0A53" w:rsidRDefault="00EC0A53" w:rsidP="00EC0A53">
      <w:pPr>
        <w:shd w:val="clear" w:color="auto" w:fill="FFFFFF"/>
        <w:spacing w:before="180" w:after="0" w:line="390" w:lineRule="atLeast"/>
        <w:jc w:val="both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C0A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Марк Волохов</w:t>
      </w:r>
    </w:p>
    <w:p w:rsidR="00EC0A53" w:rsidRPr="00EC0A53" w:rsidRDefault="00EC0A53" w:rsidP="00EC0A53">
      <w:pPr>
        <w:shd w:val="clear" w:color="auto" w:fill="FFFFFF"/>
        <w:spacing w:before="18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0A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Его прототипом является Марк Волохов, полный революционных идей юноша с горящими глазами. Несмотря на множество положительных человеческих качеств </w:t>
      </w:r>
      <w:proofErr w:type="gramStart"/>
      <w:r w:rsidRPr="00EC0A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Гончаров</w:t>
      </w:r>
      <w:proofErr w:type="gramEnd"/>
      <w:r w:rsidRPr="00EC0A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осуждает Марка и ему подобных людей. Он опасался таких нигилистов, беззаветно преданных своим идеям, не уважающих традиций и границ чужого мнения и личного пространства. Волохов – объединенный образ всей молодежи 60-х годов, какой ее видел автор.</w:t>
      </w:r>
    </w:p>
    <w:p w:rsidR="00EC0A53" w:rsidRPr="00EC0A53" w:rsidRDefault="00EC0A53" w:rsidP="00EC0A53">
      <w:pPr>
        <w:shd w:val="clear" w:color="auto" w:fill="FFFFFF"/>
        <w:spacing w:before="180" w:after="0" w:line="390" w:lineRule="atLeast"/>
        <w:jc w:val="both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C0A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Бабушка</w:t>
      </w:r>
    </w:p>
    <w:p w:rsidR="00EC0A53" w:rsidRPr="00EC0A53" w:rsidRDefault="00EC0A53" w:rsidP="00EC0A53">
      <w:pPr>
        <w:shd w:val="clear" w:color="auto" w:fill="FFFFFF"/>
        <w:spacing w:before="18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0A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Бабушка, как все называют героиню Бережков, - </w:t>
      </w:r>
      <w:proofErr w:type="gramStart"/>
      <w:r w:rsidRPr="00EC0A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типичный</w:t>
      </w:r>
      <w:proofErr w:type="gramEnd"/>
      <w:r w:rsidRPr="00EC0A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представить старого сословия, консервативной и патриархальной России. Она на удивление гармоничная личность, точно знающая, чего она хочет от жизни. В ней сочетается и присущая ее семье  дворянская гордость, некоторый деспотизм, и чувство глубокого уважения к мнению других людей.  Тогда как она </w:t>
      </w:r>
      <w:proofErr w:type="gramStart"/>
      <w:r w:rsidRPr="00EC0A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завышено</w:t>
      </w:r>
      <w:proofErr w:type="gramEnd"/>
      <w:r w:rsidRPr="00EC0A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строга к окружающим, требуя беспрекословного выполнения всех правил и норм, внучек она буквально боготворит, любит их трепетно и нежно.  Гончаров явно отождествляет образ бабушки с образом старой патриархальной России, уже отжившей свое.</w:t>
      </w:r>
    </w:p>
    <w:p w:rsidR="00EC0A53" w:rsidRPr="00EC0A53" w:rsidRDefault="00EC0A53" w:rsidP="00EC0A53">
      <w:pPr>
        <w:shd w:val="clear" w:color="auto" w:fill="FFFFFF"/>
        <w:spacing w:before="180" w:after="0" w:line="390" w:lineRule="atLeast"/>
        <w:jc w:val="both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C0A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Вера</w:t>
      </w:r>
    </w:p>
    <w:p w:rsidR="00EC0A53" w:rsidRPr="00EC0A53" w:rsidRDefault="00EC0A53" w:rsidP="00EC0A53">
      <w:pPr>
        <w:shd w:val="clear" w:color="auto" w:fill="FFFFFF"/>
        <w:spacing w:before="18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0A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Веры довольно сложный тип личности, Райский говорит о ней, что она «тайна».  Она не разделяет взглядов своей бабушки, имея свое мнение на все вокруг. Она увлечена чтением, со временем вырабатывая для себя недостижимый и не до конца понятный для нее самой идеал жизни. Неудивительно, что ее так быстро увлекают смелые идеи Марка, его презрение к идеалам и попрание всяческих ценностей существующего жизненного уклада. Жаль, что ее любовь Марк не может оценить по достоинству и не соответствует ее высоким моральным требованиям. Вере остается пережить лишь горькое разочарование. Разочаровывается она и в своих прежних взглядах и в конце вроде бы даже смиряется с тем существующим строем и окружающей ее реальностью, признает ее хоть и не идеальной, но истинной.</w:t>
      </w:r>
    </w:p>
    <w:p w:rsidR="00EC0A53" w:rsidRPr="00EC0A53" w:rsidRDefault="00EC0A53" w:rsidP="00EC0A53">
      <w:pPr>
        <w:shd w:val="clear" w:color="auto" w:fill="FFFFFF"/>
        <w:spacing w:before="480" w:after="0" w:line="420" w:lineRule="atLeast"/>
        <w:jc w:val="center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C0A5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Особенности сюжета и композиции</w:t>
      </w:r>
    </w:p>
    <w:p w:rsidR="00EC0A53" w:rsidRPr="00EC0A53" w:rsidRDefault="00EC0A53" w:rsidP="00EC0A53">
      <w:pPr>
        <w:shd w:val="clear" w:color="auto" w:fill="FFFFFF"/>
        <w:spacing w:before="180"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0A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Сюжет построен на поиске материалов для романа, который пишет Райский.  Он посвящен женщинам, которых он воспевает подобно художнику, преклоняясь перед их неземной красотой. Однако</w:t>
      </w:r>
      <w:proofErr w:type="gramStart"/>
      <w:r w:rsidRPr="00EC0A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proofErr w:type="gramEnd"/>
      <w:r w:rsidRPr="00EC0A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ему не удается не завершить ни один из сюжетов до конца, женщины одна за другой отвергают его и он переключает внимание на новый объект.  Повествование постоянно прерывается на середине и цельного произведения так не получается. В связи с этим читатель начинает понимать смыл, заложенный в название романа «Обрыв».</w:t>
      </w:r>
    </w:p>
    <w:p w:rsidR="00EC0A53" w:rsidRPr="00EC0A53" w:rsidRDefault="00EC0A53" w:rsidP="00EC0A53">
      <w:pPr>
        <w:shd w:val="clear" w:color="auto" w:fill="FFFFFF"/>
        <w:spacing w:before="180"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0A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Роман делится на 5 частей, начиная с 3 части, мы можем увидеть намечающийся конфликт, тогда как первые две являются эпилогом, предвосхищающим основные </w:t>
      </w:r>
      <w:r w:rsidRPr="00EC0A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события.  Четвертая часть является апофеозом и кульминацией, мы видим падение Веры. Пятая часть символизирует ее духовное перерождение и развязку сюжета. Финал Гончаров создает искусственным, он не закрыт с идейной точки зрения. Судьба </w:t>
      </w:r>
      <w:proofErr w:type="gramStart"/>
      <w:r w:rsidRPr="00EC0A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Райского</w:t>
      </w:r>
      <w:proofErr w:type="gramEnd"/>
      <w:r w:rsidRPr="00EC0A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Веры остается неопределенной.</w:t>
      </w:r>
    </w:p>
    <w:p w:rsidR="00EC0A53" w:rsidRPr="00EC0A53" w:rsidRDefault="00EC0A53" w:rsidP="00EC0A53">
      <w:pPr>
        <w:shd w:val="clear" w:color="auto" w:fill="FFFFFF"/>
        <w:spacing w:before="480" w:after="0" w:line="420" w:lineRule="atLeast"/>
        <w:jc w:val="center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C0A5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Заключение</w:t>
      </w:r>
    </w:p>
    <w:p w:rsidR="00EC0A53" w:rsidRPr="00EC0A53" w:rsidRDefault="00EC0A53" w:rsidP="00EC0A53">
      <w:pPr>
        <w:shd w:val="clear" w:color="auto" w:fill="FFFFFF"/>
        <w:spacing w:before="120"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0A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Роман является составляющей частью трилогии, раскрывающей единую проблему неустроенности жизненного уклада России, обрушение старых идеалов и отсутствие новых, не определившуюся во взглядах и неустроенную в жизни молодежь. «Обрыв» является капитальным трудом, над которым Гончаров размышлял 20 лет. Он очень ярко сумел показать общественно-политическую обстановку того времени и выявить остро стоящие перед обществом социальные проблемы. Он взывает к сознанию и чувствам читателя, помогая переосмыслить и свою жизнь.</w:t>
      </w:r>
    </w:p>
    <w:p w:rsidR="00E43921" w:rsidRPr="00EC0A53" w:rsidRDefault="00E43921" w:rsidP="00EC0A53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E43921" w:rsidRPr="00EC0A53" w:rsidSect="00EC0A53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C0A53"/>
    <w:rsid w:val="00E43921"/>
    <w:rsid w:val="00EC0A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3921"/>
  </w:style>
  <w:style w:type="paragraph" w:styleId="1">
    <w:name w:val="heading 1"/>
    <w:basedOn w:val="a"/>
    <w:link w:val="10"/>
    <w:uiPriority w:val="9"/>
    <w:qFormat/>
    <w:rsid w:val="00EC0A5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EC0A5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EC0A5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EC0A5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C0A5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C0A5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C0A5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EC0A5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paragraph">
    <w:name w:val="paragraph"/>
    <w:basedOn w:val="a"/>
    <w:rsid w:val="00EC0A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EC0A53"/>
    <w:rPr>
      <w:color w:val="0000FF"/>
      <w:u w:val="single"/>
    </w:rPr>
  </w:style>
  <w:style w:type="character" w:customStyle="1" w:styleId="n272068ee">
    <w:name w:val="n272068ee"/>
    <w:basedOn w:val="a0"/>
    <w:rsid w:val="00EC0A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628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548744">
          <w:marLeft w:val="-210"/>
          <w:marRight w:val="-21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24341">
              <w:marLeft w:val="210"/>
              <w:marRight w:val="21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2632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6270675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2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901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7486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6360686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single" w:sz="2" w:space="0" w:color="DDDCDA"/>
                            <w:left w:val="single" w:sz="2" w:space="0" w:color="DDDCDA"/>
                            <w:bottom w:val="single" w:sz="2" w:space="0" w:color="DDDCDA"/>
                            <w:right w:val="single" w:sz="2" w:space="0" w:color="DDDCDA"/>
                          </w:divBdr>
                          <w:divsChild>
                            <w:div w:id="429392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7764645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65206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42257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41198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5082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23686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31355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72450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387652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55806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5139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20462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144026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707292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9578286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54788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76443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30543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5163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78483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811307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59141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59989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209190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30497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018111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47536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0347587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64017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7891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82178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32353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67381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091265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01543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27026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1306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912578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905</Words>
  <Characters>5164</Characters>
  <Application>Microsoft Office Word</Application>
  <DocSecurity>0</DocSecurity>
  <Lines>43</Lines>
  <Paragraphs>12</Paragraphs>
  <ScaleCrop>false</ScaleCrop>
  <Company/>
  <LinksUpToDate>false</LinksUpToDate>
  <CharactersWithSpaces>6057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</dc:creator>
  <cp:lastModifiedBy>Sky</cp:lastModifiedBy>
  <cp:revision>1</cp:revision>
  <dcterms:created xsi:type="dcterms:W3CDTF">2020-04-06T10:55:00Z</dcterms:created>
  <dcterms:modified xsi:type="dcterms:W3CDTF">2020-04-06T11:04:00Z</dcterms:modified>
</cp:coreProperties>
</file>