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4DE" w:rsidRPr="00D844DE" w:rsidRDefault="00D844DE" w:rsidP="00D844DE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44D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844D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844D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844D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844D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844D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844D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844D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844D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844D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844D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844D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844D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DC7E2E" w:rsidRDefault="00D844DE" w:rsidP="00DC7E2E">
      <w:pPr>
        <w:shd w:val="clear" w:color="auto" w:fill="FFFFFF"/>
        <w:spacing w:after="450" w:line="338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8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DC7E2E" w:rsidRPr="00F15599">
        <w:rPr>
          <w:rFonts w:ascii="Times New Roman" w:eastAsia="Times New Roman" w:hAnsi="Times New Roman" w:cs="Times New Roman"/>
          <w:b/>
          <w:sz w:val="24"/>
          <w:szCs w:val="24"/>
        </w:rPr>
        <w:t>МАОУ «СРЕДНЯЯ ОБЩЕОБРАЗОВАТЕЛЬНАЯ ШКОЛА № 19»</w:t>
      </w:r>
    </w:p>
    <w:p w:rsidR="00DC7E2E" w:rsidRPr="00ED1624" w:rsidRDefault="00DC7E2E" w:rsidP="00DC7E2E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24"/>
          <w:szCs w:val="24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908"/>
        <w:gridCol w:w="4908"/>
        <w:gridCol w:w="4908"/>
      </w:tblGrid>
      <w:tr w:rsidR="00DC7E2E" w:rsidRPr="00204716" w:rsidTr="00DC7E2E">
        <w:trPr>
          <w:trHeight w:val="1182"/>
          <w:jc w:val="center"/>
        </w:trPr>
        <w:tc>
          <w:tcPr>
            <w:tcW w:w="4908" w:type="dxa"/>
          </w:tcPr>
          <w:p w:rsidR="00DC7E2E" w:rsidRPr="00204716" w:rsidRDefault="00DC7E2E" w:rsidP="00C27EF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204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0471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«Рассмотрено» </w:t>
            </w:r>
          </w:p>
          <w:p w:rsidR="00DC7E2E" w:rsidRPr="00204716" w:rsidRDefault="00DC7E2E" w:rsidP="00C27EF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204716">
              <w:rPr>
                <w:rFonts w:ascii="Times New Roman" w:hAnsi="Times New Roman" w:cs="Times New Roman"/>
                <w:color w:val="000000"/>
              </w:rPr>
              <w:t xml:space="preserve">Руководитель МО </w:t>
            </w:r>
          </w:p>
          <w:p w:rsidR="00DC7E2E" w:rsidRPr="00204716" w:rsidRDefault="00DC7E2E" w:rsidP="00C27EF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204716">
              <w:rPr>
                <w:rFonts w:ascii="Times New Roman" w:hAnsi="Times New Roman" w:cs="Times New Roman"/>
                <w:color w:val="000000"/>
              </w:rPr>
              <w:t>___________________ /</w:t>
            </w:r>
            <w:proofErr w:type="spellStart"/>
            <w:r w:rsidRPr="00204716">
              <w:rPr>
                <w:rFonts w:ascii="Times New Roman" w:hAnsi="Times New Roman" w:cs="Times New Roman"/>
                <w:color w:val="000000"/>
              </w:rPr>
              <w:t>Цыденова</w:t>
            </w:r>
            <w:proofErr w:type="spellEnd"/>
            <w:r w:rsidRPr="00204716">
              <w:rPr>
                <w:rFonts w:ascii="Times New Roman" w:hAnsi="Times New Roman" w:cs="Times New Roman"/>
                <w:color w:val="000000"/>
              </w:rPr>
              <w:t xml:space="preserve"> И.И./ </w:t>
            </w:r>
          </w:p>
          <w:p w:rsidR="00DC7E2E" w:rsidRPr="00204716" w:rsidRDefault="00DC7E2E" w:rsidP="00C27EF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204716">
              <w:rPr>
                <w:rFonts w:ascii="Times New Roman" w:hAnsi="Times New Roman" w:cs="Times New Roman"/>
                <w:color w:val="000000"/>
              </w:rPr>
              <w:t xml:space="preserve">Протокол № __1__ </w:t>
            </w:r>
            <w:proofErr w:type="gramStart"/>
            <w:r w:rsidRPr="00204716">
              <w:rPr>
                <w:rFonts w:ascii="Times New Roman" w:hAnsi="Times New Roman" w:cs="Times New Roman"/>
                <w:color w:val="000000"/>
              </w:rPr>
              <w:t>от</w:t>
            </w:r>
            <w:proofErr w:type="gramEnd"/>
            <w:r w:rsidRPr="0020471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DC7E2E" w:rsidRPr="00204716" w:rsidRDefault="00DC7E2E" w:rsidP="00C27EF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«__</w:t>
            </w:r>
            <w:r w:rsidRPr="00204716">
              <w:rPr>
                <w:rFonts w:ascii="Times New Roman" w:hAnsi="Times New Roman" w:cs="Times New Roman"/>
                <w:color w:val="000000"/>
              </w:rPr>
              <w:t>__» _____________ 20</w:t>
            </w:r>
            <w:r>
              <w:rPr>
                <w:rFonts w:ascii="Times New Roman" w:hAnsi="Times New Roman" w:cs="Times New Roman"/>
                <w:color w:val="000000"/>
              </w:rPr>
              <w:t>20</w:t>
            </w:r>
            <w:r w:rsidRPr="00204716">
              <w:rPr>
                <w:rFonts w:ascii="Times New Roman" w:hAnsi="Times New Roman" w:cs="Times New Roman"/>
                <w:color w:val="000000"/>
              </w:rPr>
              <w:t xml:space="preserve"> г. </w:t>
            </w:r>
          </w:p>
        </w:tc>
        <w:tc>
          <w:tcPr>
            <w:tcW w:w="4908" w:type="dxa"/>
          </w:tcPr>
          <w:p w:rsidR="00DC7E2E" w:rsidRPr="00204716" w:rsidRDefault="00DC7E2E" w:rsidP="00C27EF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20471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«Согласовано» </w:t>
            </w:r>
          </w:p>
          <w:p w:rsidR="00DC7E2E" w:rsidRPr="00204716" w:rsidRDefault="00DC7E2E" w:rsidP="00C27EF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204716">
              <w:rPr>
                <w:rFonts w:ascii="Times New Roman" w:hAnsi="Times New Roman" w:cs="Times New Roman"/>
                <w:color w:val="000000"/>
              </w:rPr>
              <w:t xml:space="preserve">Заместитель директора по УВР </w:t>
            </w:r>
          </w:p>
          <w:p w:rsidR="00DC7E2E" w:rsidRPr="00204716" w:rsidRDefault="00DC7E2E" w:rsidP="00C27EF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204716">
              <w:rPr>
                <w:rFonts w:ascii="Times New Roman" w:hAnsi="Times New Roman" w:cs="Times New Roman"/>
                <w:color w:val="000000"/>
              </w:rPr>
              <w:t>МАОУ «СОШ №19» г. Улан-Удэ</w:t>
            </w:r>
          </w:p>
          <w:p w:rsidR="00DC7E2E" w:rsidRPr="00204716" w:rsidRDefault="00DC7E2E" w:rsidP="00C27EF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204716">
              <w:rPr>
                <w:rFonts w:ascii="Times New Roman" w:hAnsi="Times New Roman" w:cs="Times New Roman"/>
                <w:color w:val="000000"/>
              </w:rPr>
              <w:t xml:space="preserve">______________________ /Белявская Ю.Н./ </w:t>
            </w:r>
          </w:p>
          <w:p w:rsidR="00DC7E2E" w:rsidRPr="00204716" w:rsidRDefault="00DC7E2E" w:rsidP="00C27EF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204716">
              <w:rPr>
                <w:rFonts w:ascii="Times New Roman" w:hAnsi="Times New Roman" w:cs="Times New Roman"/>
                <w:color w:val="000000"/>
              </w:rPr>
              <w:t>«__» ___________________ 20</w:t>
            </w:r>
            <w:r>
              <w:rPr>
                <w:rFonts w:ascii="Times New Roman" w:hAnsi="Times New Roman" w:cs="Times New Roman"/>
                <w:color w:val="000000"/>
              </w:rPr>
              <w:t>20</w:t>
            </w:r>
            <w:r w:rsidRPr="00204716">
              <w:rPr>
                <w:rFonts w:ascii="Times New Roman" w:hAnsi="Times New Roman" w:cs="Times New Roman"/>
                <w:color w:val="000000"/>
              </w:rPr>
              <w:t xml:space="preserve"> г. </w:t>
            </w:r>
          </w:p>
        </w:tc>
        <w:tc>
          <w:tcPr>
            <w:tcW w:w="4908" w:type="dxa"/>
          </w:tcPr>
          <w:p w:rsidR="00DC7E2E" w:rsidRPr="00204716" w:rsidRDefault="00DC7E2E" w:rsidP="00C27EF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20471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«Утверждено» </w:t>
            </w:r>
          </w:p>
          <w:p w:rsidR="00DC7E2E" w:rsidRPr="00204716" w:rsidRDefault="00DC7E2E" w:rsidP="00C27EF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204716">
              <w:rPr>
                <w:rFonts w:ascii="Times New Roman" w:hAnsi="Times New Roman" w:cs="Times New Roman"/>
                <w:color w:val="000000"/>
              </w:rPr>
              <w:t xml:space="preserve">Директор </w:t>
            </w:r>
          </w:p>
          <w:p w:rsidR="00DC7E2E" w:rsidRPr="00204716" w:rsidRDefault="00DC7E2E" w:rsidP="00C27EF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204716">
              <w:rPr>
                <w:rFonts w:ascii="Times New Roman" w:hAnsi="Times New Roman" w:cs="Times New Roman"/>
                <w:color w:val="000000"/>
              </w:rPr>
              <w:t>МАОУ «СОШ №19» г. Улан-Удэ</w:t>
            </w:r>
          </w:p>
          <w:p w:rsidR="00DC7E2E" w:rsidRPr="00204716" w:rsidRDefault="00DC7E2E" w:rsidP="00C27EF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204716">
              <w:rPr>
                <w:rFonts w:ascii="Times New Roman" w:hAnsi="Times New Roman" w:cs="Times New Roman"/>
                <w:color w:val="000000"/>
              </w:rPr>
              <w:t>______________________ /</w:t>
            </w:r>
            <w:proofErr w:type="spellStart"/>
            <w:r w:rsidRPr="00204716">
              <w:rPr>
                <w:rFonts w:ascii="Times New Roman" w:hAnsi="Times New Roman" w:cs="Times New Roman"/>
                <w:color w:val="000000"/>
              </w:rPr>
              <w:t>Хамнуев</w:t>
            </w:r>
            <w:proofErr w:type="spellEnd"/>
            <w:r w:rsidRPr="00204716">
              <w:rPr>
                <w:rFonts w:ascii="Times New Roman" w:hAnsi="Times New Roman" w:cs="Times New Roman"/>
                <w:color w:val="000000"/>
              </w:rPr>
              <w:t xml:space="preserve"> В.И./ </w:t>
            </w:r>
          </w:p>
          <w:p w:rsidR="00DC7E2E" w:rsidRPr="00204716" w:rsidRDefault="00DC7E2E" w:rsidP="00C27EF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204716">
              <w:rPr>
                <w:rFonts w:ascii="Times New Roman" w:hAnsi="Times New Roman" w:cs="Times New Roman"/>
                <w:color w:val="000000"/>
              </w:rPr>
              <w:t>«___ » _____</w:t>
            </w:r>
            <w:r>
              <w:rPr>
                <w:rFonts w:ascii="Times New Roman" w:hAnsi="Times New Roman" w:cs="Times New Roman"/>
                <w:color w:val="000000"/>
              </w:rPr>
              <w:t>____ 2020</w:t>
            </w:r>
            <w:r w:rsidRPr="00204716">
              <w:rPr>
                <w:rFonts w:ascii="Times New Roman" w:hAnsi="Times New Roman" w:cs="Times New Roman"/>
                <w:color w:val="000000"/>
              </w:rPr>
              <w:t xml:space="preserve"> г. </w:t>
            </w:r>
          </w:p>
        </w:tc>
      </w:tr>
    </w:tbl>
    <w:p w:rsidR="00DC7E2E" w:rsidRPr="00204716" w:rsidRDefault="00DC7E2E" w:rsidP="00DC7E2E">
      <w:pPr>
        <w:rPr>
          <w:rFonts w:ascii="Times New Roman" w:hAnsi="Times New Roman" w:cs="Times New Roman"/>
          <w:b/>
          <w:bCs/>
          <w:i/>
          <w:iCs/>
        </w:rPr>
      </w:pPr>
    </w:p>
    <w:p w:rsidR="00DC7E2E" w:rsidRPr="00204716" w:rsidRDefault="00DC7E2E" w:rsidP="00DC7E2E">
      <w:pPr>
        <w:rPr>
          <w:rFonts w:ascii="Times New Roman" w:hAnsi="Times New Roman" w:cs="Times New Roman"/>
          <w:b/>
          <w:bCs/>
          <w:i/>
          <w:iCs/>
        </w:rPr>
      </w:pPr>
    </w:p>
    <w:p w:rsidR="00DC7E2E" w:rsidRDefault="00DC7E2E" w:rsidP="00DC7E2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16959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РАБОЧАЯ ПРОГРАММА</w:t>
      </w:r>
    </w:p>
    <w:p w:rsidR="00DC7E2E" w:rsidRPr="00816959" w:rsidRDefault="00DC7E2E" w:rsidP="00DC7E2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C7E2E" w:rsidRDefault="00DC7E2E" w:rsidP="00DC7E2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1695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Предмет: ХИМИЯ, класс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9</w:t>
      </w:r>
      <w:r w:rsidRPr="00816959">
        <w:rPr>
          <w:rFonts w:ascii="Times New Roman" w:hAnsi="Times New Roman" w:cs="Times New Roman"/>
          <w:bCs/>
          <w:color w:val="000000"/>
          <w:sz w:val="24"/>
          <w:szCs w:val="24"/>
        </w:rPr>
        <w:t>, базовый уровень</w:t>
      </w:r>
    </w:p>
    <w:p w:rsidR="00DC7E2E" w:rsidRPr="00816959" w:rsidRDefault="00DC7E2E" w:rsidP="00DC7E2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C7E2E" w:rsidRPr="00816959" w:rsidRDefault="00DC7E2E" w:rsidP="00DC7E2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16959">
        <w:rPr>
          <w:rFonts w:ascii="Times New Roman" w:hAnsi="Times New Roman" w:cs="Times New Roman"/>
          <w:color w:val="000000"/>
          <w:sz w:val="24"/>
          <w:szCs w:val="24"/>
        </w:rPr>
        <w:t xml:space="preserve">Количество часов в неделю – 2 </w:t>
      </w:r>
    </w:p>
    <w:p w:rsidR="00DC7E2E" w:rsidRDefault="00DC7E2E" w:rsidP="00DC7E2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16959">
        <w:rPr>
          <w:rFonts w:ascii="Times New Roman" w:hAnsi="Times New Roman" w:cs="Times New Roman"/>
          <w:color w:val="000000"/>
          <w:sz w:val="24"/>
          <w:szCs w:val="24"/>
        </w:rPr>
        <w:t>Количество часов в год – 68</w:t>
      </w:r>
    </w:p>
    <w:p w:rsidR="00DC7E2E" w:rsidRPr="00816959" w:rsidRDefault="00DC7E2E" w:rsidP="00DC7E2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C7E2E" w:rsidRPr="00816959" w:rsidRDefault="00DC7E2E" w:rsidP="00DC7E2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16959">
        <w:rPr>
          <w:rFonts w:ascii="Times New Roman" w:hAnsi="Times New Roman" w:cs="Times New Roman"/>
          <w:color w:val="000000"/>
          <w:sz w:val="24"/>
          <w:szCs w:val="24"/>
        </w:rPr>
        <w:t xml:space="preserve">ФИО учителя: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Хрусталева Галина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Поликарповна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816959">
        <w:rPr>
          <w:rFonts w:ascii="Times New Roman" w:hAnsi="Times New Roman" w:cs="Times New Roman"/>
          <w:color w:val="000000"/>
          <w:sz w:val="24"/>
          <w:szCs w:val="24"/>
        </w:rPr>
        <w:t>первая квалификационная категория</w:t>
      </w:r>
    </w:p>
    <w:p w:rsidR="00DC7E2E" w:rsidRDefault="00DC7E2E" w:rsidP="00DC7E2E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C7E2E" w:rsidRDefault="00DC7E2E" w:rsidP="00DC7E2E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г. Улан-Удэ</w:t>
      </w:r>
    </w:p>
    <w:p w:rsidR="00DC7E2E" w:rsidRDefault="00DC7E2E" w:rsidP="00DC7E2E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C7E2E" w:rsidRPr="00204716" w:rsidRDefault="00DC7E2E" w:rsidP="00DC7E2E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204716">
        <w:rPr>
          <w:rFonts w:ascii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hAnsi="Times New Roman" w:cs="Times New Roman"/>
          <w:color w:val="000000"/>
          <w:sz w:val="28"/>
          <w:szCs w:val="28"/>
        </w:rPr>
        <w:t>20-2021</w:t>
      </w:r>
      <w:r w:rsidRPr="00204716">
        <w:rPr>
          <w:rFonts w:ascii="Times New Roman" w:hAnsi="Times New Roman" w:cs="Times New Roman"/>
          <w:color w:val="000000"/>
          <w:sz w:val="28"/>
          <w:szCs w:val="28"/>
        </w:rPr>
        <w:t xml:space="preserve"> учебный год</w:t>
      </w:r>
    </w:p>
    <w:p w:rsidR="00010E3D" w:rsidRPr="00D844DE" w:rsidRDefault="00D844DE" w:rsidP="00010E3D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844DE" w:rsidRPr="00D844DE" w:rsidRDefault="00D844DE" w:rsidP="00DC7E2E">
      <w:pPr>
        <w:tabs>
          <w:tab w:val="left" w:pos="12600"/>
        </w:tabs>
        <w:spacing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844DE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.</w:t>
      </w:r>
    </w:p>
    <w:p w:rsidR="00692280" w:rsidRPr="00692280" w:rsidRDefault="00692280" w:rsidP="006922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bookmarkStart w:id="0" w:name="_GoBack"/>
      <w:bookmarkEnd w:id="0"/>
      <w:r w:rsidRPr="007802F1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Рабочая программа по химии</w:t>
      </w:r>
      <w:r w:rsidRPr="0069228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для 9 класса составлена на основе:</w:t>
      </w:r>
    </w:p>
    <w:p w:rsidR="00692280" w:rsidRPr="00692280" w:rsidRDefault="00692280" w:rsidP="00AB3AA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922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Закона «Об образовании в Российской Федерации» от 29.12.2012г. № 273- Ф</w:t>
      </w:r>
      <w:r w:rsidRPr="007802F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 (</w:t>
      </w:r>
      <w:r w:rsidRPr="006922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 изменениями);</w:t>
      </w:r>
    </w:p>
    <w:p w:rsidR="00692280" w:rsidRPr="00692280" w:rsidRDefault="00692280" w:rsidP="00AB3AA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922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Федерального государственного образовательного стандарт</w:t>
      </w:r>
      <w:r w:rsidRPr="007802F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основного общего образования</w:t>
      </w:r>
      <w:r w:rsidRPr="006922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,утверждённого приказом Министерства образования и науки Российской Федерации от 17.12.2010г. №1897</w:t>
      </w:r>
      <w:r w:rsidRPr="007802F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 изменениями и дополнениями)</w:t>
      </w:r>
      <w:r w:rsidRPr="006922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692280" w:rsidRPr="00692280" w:rsidRDefault="00692280" w:rsidP="00AB3AA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922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Основной образовательной программы школы;</w:t>
      </w:r>
    </w:p>
    <w:p w:rsidR="00692280" w:rsidRPr="00692280" w:rsidRDefault="00692280" w:rsidP="00AB3AA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922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Учебного плана школы;</w:t>
      </w:r>
    </w:p>
    <w:p w:rsidR="00692280" w:rsidRPr="007802F1" w:rsidRDefault="00692280" w:rsidP="00AB3AA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9228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Годового учебного календарного графика на текущий учебный год;</w:t>
      </w:r>
    </w:p>
    <w:p w:rsidR="00692280" w:rsidRPr="007802F1" w:rsidRDefault="00692280" w:rsidP="00AB3AAB">
      <w:pPr>
        <w:pStyle w:val="a5"/>
        <w:numPr>
          <w:ilvl w:val="0"/>
          <w:numId w:val="1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802F1">
        <w:rPr>
          <w:rFonts w:ascii="Times New Roman" w:hAnsi="Times New Roman" w:cs="Times New Roman"/>
          <w:sz w:val="24"/>
          <w:szCs w:val="24"/>
        </w:rPr>
        <w:t>Рабочей программ</w:t>
      </w:r>
      <w:r w:rsidR="00617208">
        <w:rPr>
          <w:rFonts w:ascii="Times New Roman" w:hAnsi="Times New Roman" w:cs="Times New Roman"/>
          <w:sz w:val="24"/>
          <w:szCs w:val="24"/>
        </w:rPr>
        <w:t xml:space="preserve">ы под авторством  Гара Н. Н. </w:t>
      </w:r>
      <w:r w:rsidRPr="007802F1">
        <w:rPr>
          <w:rFonts w:ascii="Times New Roman" w:hAnsi="Times New Roman" w:cs="Times New Roman"/>
          <w:sz w:val="24"/>
          <w:szCs w:val="24"/>
        </w:rPr>
        <w:t>ФГОС. Химия. Предметная линия учебников Г. Е. Рудзитиса, Ф. Г. Фельдмана.  8-9 классы. Просвещение. 2013г.;</w:t>
      </w:r>
    </w:p>
    <w:p w:rsidR="00692280" w:rsidRPr="007802F1" w:rsidRDefault="00692280" w:rsidP="00AB3AAB">
      <w:pPr>
        <w:pStyle w:val="a5"/>
        <w:numPr>
          <w:ilvl w:val="0"/>
          <w:numId w:val="1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802F1">
        <w:rPr>
          <w:rFonts w:ascii="Times New Roman" w:hAnsi="Times New Roman" w:cs="Times New Roman"/>
          <w:sz w:val="24"/>
          <w:szCs w:val="24"/>
        </w:rPr>
        <w:t>Учебника  Рудзитиса Г.Е., Фельдмана Ф. Г. Химия. 9 класс. ФГОС. Просвещение. 2017г.</w:t>
      </w:r>
    </w:p>
    <w:p w:rsidR="007802F1" w:rsidRPr="007802F1" w:rsidRDefault="007802F1" w:rsidP="007802F1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7802F1">
        <w:rPr>
          <w:rFonts w:ascii="Times New Roman" w:hAnsi="Times New Roman" w:cs="Times New Roman"/>
          <w:b/>
          <w:sz w:val="24"/>
          <w:szCs w:val="24"/>
        </w:rPr>
        <w:t xml:space="preserve">Основные </w:t>
      </w:r>
      <w:r w:rsidRPr="007802F1">
        <w:rPr>
          <w:rFonts w:ascii="Times New Roman" w:hAnsi="Times New Roman" w:cs="Times New Roman"/>
          <w:b/>
          <w:bCs/>
          <w:sz w:val="24"/>
          <w:szCs w:val="24"/>
        </w:rPr>
        <w:t>цели и задачи</w:t>
      </w:r>
      <w:r w:rsidRPr="007802F1">
        <w:rPr>
          <w:rFonts w:ascii="Times New Roman" w:hAnsi="Times New Roman" w:cs="Times New Roman"/>
          <w:b/>
          <w:sz w:val="24"/>
          <w:szCs w:val="24"/>
        </w:rPr>
        <w:t>:</w:t>
      </w:r>
    </w:p>
    <w:p w:rsidR="007802F1" w:rsidRPr="007802F1" w:rsidRDefault="007802F1" w:rsidP="00AB3AA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02F1">
        <w:rPr>
          <w:rFonts w:ascii="Times New Roman" w:hAnsi="Times New Roman" w:cs="Times New Roman"/>
          <w:sz w:val="24"/>
          <w:szCs w:val="24"/>
        </w:rPr>
        <w:t>создать условия для проявления и развития способностей и интересов ребенка;</w:t>
      </w:r>
    </w:p>
    <w:p w:rsidR="007802F1" w:rsidRPr="007802F1" w:rsidRDefault="007802F1" w:rsidP="00AB3AA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02F1">
        <w:rPr>
          <w:rFonts w:ascii="Times New Roman" w:hAnsi="Times New Roman" w:cs="Times New Roman"/>
          <w:sz w:val="24"/>
          <w:szCs w:val="24"/>
        </w:rPr>
        <w:t>сформировать желание и умение учиться и на этой основе обеспечить развитие у ребенка чувства собственного достоинства;</w:t>
      </w:r>
    </w:p>
    <w:p w:rsidR="007802F1" w:rsidRPr="007802F1" w:rsidRDefault="007802F1" w:rsidP="00AB3AA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02F1">
        <w:rPr>
          <w:rFonts w:ascii="Times New Roman" w:hAnsi="Times New Roman" w:cs="Times New Roman"/>
          <w:sz w:val="24"/>
          <w:szCs w:val="24"/>
        </w:rPr>
        <w:t>мотивировать интерес к знаниям и самопознанию;</w:t>
      </w:r>
    </w:p>
    <w:p w:rsidR="007802F1" w:rsidRPr="007802F1" w:rsidRDefault="007802F1" w:rsidP="00AB3AA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02F1">
        <w:rPr>
          <w:rFonts w:ascii="Times New Roman" w:hAnsi="Times New Roman" w:cs="Times New Roman"/>
          <w:sz w:val="24"/>
          <w:szCs w:val="24"/>
        </w:rPr>
        <w:t>оказать помощь в приобретении опыта общения и сотрудничества;</w:t>
      </w:r>
    </w:p>
    <w:p w:rsidR="007802F1" w:rsidRPr="007802F1" w:rsidRDefault="007802F1" w:rsidP="00AB3AA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02F1">
        <w:rPr>
          <w:rFonts w:ascii="Times New Roman" w:hAnsi="Times New Roman" w:cs="Times New Roman"/>
          <w:sz w:val="24"/>
          <w:szCs w:val="24"/>
        </w:rPr>
        <w:t>сформировать первые навыки творчества;</w:t>
      </w:r>
    </w:p>
    <w:p w:rsidR="007802F1" w:rsidRPr="007802F1" w:rsidRDefault="007802F1" w:rsidP="00AB3AA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02F1">
        <w:rPr>
          <w:rFonts w:ascii="Times New Roman" w:hAnsi="Times New Roman" w:cs="Times New Roman"/>
          <w:sz w:val="24"/>
          <w:szCs w:val="24"/>
        </w:rPr>
        <w:t>обеспечить достаточно прочную базисную общеобразовательную подготовку.</w:t>
      </w:r>
    </w:p>
    <w:p w:rsidR="007802F1" w:rsidRPr="007802F1" w:rsidRDefault="007802F1" w:rsidP="00AB3AA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02F1">
        <w:rPr>
          <w:rFonts w:ascii="Times New Roman" w:hAnsi="Times New Roman" w:cs="Times New Roman"/>
          <w:sz w:val="24"/>
          <w:szCs w:val="24"/>
        </w:rPr>
        <w:t>обеспечить получение выпускниками качественного образования, подтверждаемого результатами независимой экспертизы ЕГЭ, результатами поступления в престижные учебные заведения высшего и среднего профессионального образования</w:t>
      </w:r>
    </w:p>
    <w:p w:rsidR="007802F1" w:rsidRPr="007802F1" w:rsidRDefault="007802F1" w:rsidP="00AB3AA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02F1">
        <w:rPr>
          <w:rFonts w:ascii="Times New Roman" w:hAnsi="Times New Roman" w:cs="Times New Roman"/>
          <w:sz w:val="24"/>
          <w:szCs w:val="24"/>
        </w:rPr>
        <w:t>обеспечить развитие теоретического мышления и высокий уровень общекультурного развития;</w:t>
      </w:r>
    </w:p>
    <w:p w:rsidR="007802F1" w:rsidRPr="007802F1" w:rsidRDefault="007802F1" w:rsidP="00AB3AA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802F1">
        <w:rPr>
          <w:rFonts w:ascii="Times New Roman" w:hAnsi="Times New Roman" w:cs="Times New Roman"/>
          <w:b/>
          <w:bCs/>
          <w:sz w:val="24"/>
          <w:szCs w:val="24"/>
        </w:rPr>
        <w:t>Изучение химии в основной школе направлено:</w:t>
      </w:r>
    </w:p>
    <w:p w:rsidR="007802F1" w:rsidRPr="007802F1" w:rsidRDefault="007802F1" w:rsidP="00AB3AA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802F1">
        <w:rPr>
          <w:rFonts w:ascii="Times New Roman" w:hAnsi="Times New Roman" w:cs="Times New Roman"/>
          <w:sz w:val="24"/>
          <w:szCs w:val="24"/>
        </w:rPr>
        <w:t xml:space="preserve">• на освоение важнейших знаний об основных понятиях и законах химии, химической символики; </w:t>
      </w:r>
    </w:p>
    <w:p w:rsidR="007802F1" w:rsidRPr="007802F1" w:rsidRDefault="007802F1" w:rsidP="00AB3AA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802F1">
        <w:rPr>
          <w:rFonts w:ascii="Times New Roman" w:hAnsi="Times New Roman" w:cs="Times New Roman"/>
          <w:sz w:val="24"/>
          <w:szCs w:val="24"/>
        </w:rPr>
        <w:t xml:space="preserve">• на овладение умениями наблюдать химические явления, проводить химический эксперимент, производить расчеты на основе химических формул веществ и уравнений химических реакций; </w:t>
      </w:r>
    </w:p>
    <w:p w:rsidR="007802F1" w:rsidRPr="007802F1" w:rsidRDefault="007802F1" w:rsidP="00AB3AA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802F1">
        <w:rPr>
          <w:rFonts w:ascii="Times New Roman" w:hAnsi="Times New Roman" w:cs="Times New Roman"/>
          <w:sz w:val="24"/>
          <w:szCs w:val="24"/>
        </w:rPr>
        <w:t xml:space="preserve">• на развитие познавательных интересов и интеллектуальных способностей в процессе проведения химического эксперимента, самостоятельного приобретения знаний в соответствии с возникающими жизненными потребностями; </w:t>
      </w:r>
    </w:p>
    <w:p w:rsidR="007802F1" w:rsidRPr="007802F1" w:rsidRDefault="007802F1" w:rsidP="00AB3AA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802F1">
        <w:rPr>
          <w:rFonts w:ascii="Times New Roman" w:hAnsi="Times New Roman" w:cs="Times New Roman"/>
          <w:sz w:val="24"/>
          <w:szCs w:val="24"/>
        </w:rPr>
        <w:lastRenderedPageBreak/>
        <w:t xml:space="preserve">• на воспитание отношения к химии как к одному из фундаментальных компонентов естествознания и элементу общечеловеческой культуры; </w:t>
      </w:r>
    </w:p>
    <w:p w:rsidR="007802F1" w:rsidRPr="007802F1" w:rsidRDefault="007802F1" w:rsidP="00AB3AA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802F1">
        <w:rPr>
          <w:rFonts w:ascii="Times New Roman" w:hAnsi="Times New Roman" w:cs="Times New Roman"/>
          <w:sz w:val="24"/>
          <w:szCs w:val="24"/>
        </w:rPr>
        <w:t xml:space="preserve">• на применение полученных знаний и умений для безопасного использования веществ и материалов в быту, сельском хозяйстве и на производстве, решения практических задач в повседневной жизни, предупреждения явлений, наносящих вред здоровью человека и окружающей среде. </w:t>
      </w:r>
    </w:p>
    <w:p w:rsidR="007802F1" w:rsidRPr="007802F1" w:rsidRDefault="007802F1" w:rsidP="00AB3AA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802F1">
        <w:rPr>
          <w:rFonts w:ascii="Times New Roman" w:hAnsi="Times New Roman" w:cs="Times New Roman"/>
          <w:b/>
          <w:bCs/>
          <w:sz w:val="24"/>
          <w:szCs w:val="24"/>
        </w:rPr>
        <w:t>Задачи изучения химии.</w:t>
      </w:r>
    </w:p>
    <w:p w:rsidR="007802F1" w:rsidRPr="007802F1" w:rsidRDefault="007802F1" w:rsidP="00AB3AAB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02F1">
        <w:rPr>
          <w:rFonts w:ascii="Times New Roman" w:hAnsi="Times New Roman" w:cs="Times New Roman"/>
          <w:sz w:val="24"/>
          <w:szCs w:val="24"/>
        </w:rPr>
        <w:t>Формирование у учащихся знания основ химической науки: важнейших факторов, понятий, химических законов и теорий, языка науки, доступных обобщений мировоззренческого характера.</w:t>
      </w:r>
    </w:p>
    <w:p w:rsidR="007802F1" w:rsidRPr="007802F1" w:rsidRDefault="007802F1" w:rsidP="00AB3AAB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02F1">
        <w:rPr>
          <w:rFonts w:ascii="Times New Roman" w:hAnsi="Times New Roman" w:cs="Times New Roman"/>
          <w:sz w:val="24"/>
          <w:szCs w:val="24"/>
        </w:rPr>
        <w:t>Развитие умений наблюдать и объяснять химические явления, происходящие в природе, лаборатории, в повседневной жизни.</w:t>
      </w:r>
    </w:p>
    <w:p w:rsidR="007802F1" w:rsidRPr="007802F1" w:rsidRDefault="007802F1" w:rsidP="00AB3AAB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02F1">
        <w:rPr>
          <w:rFonts w:ascii="Times New Roman" w:hAnsi="Times New Roman" w:cs="Times New Roman"/>
          <w:sz w:val="24"/>
          <w:szCs w:val="24"/>
        </w:rPr>
        <w:t xml:space="preserve">Формирование специальных умений: обращаться с веществами, выполнять несложные эксперименты, </w:t>
      </w:r>
      <w:proofErr w:type="gramStart"/>
      <w:r w:rsidRPr="007802F1">
        <w:rPr>
          <w:rFonts w:ascii="Times New Roman" w:hAnsi="Times New Roman" w:cs="Times New Roman"/>
          <w:sz w:val="24"/>
          <w:szCs w:val="24"/>
        </w:rPr>
        <w:t>соблюдая</w:t>
      </w:r>
      <w:proofErr w:type="gramEnd"/>
      <w:r w:rsidRPr="007802F1">
        <w:rPr>
          <w:rFonts w:ascii="Times New Roman" w:hAnsi="Times New Roman" w:cs="Times New Roman"/>
          <w:sz w:val="24"/>
          <w:szCs w:val="24"/>
        </w:rPr>
        <w:t xml:space="preserve"> правили техники безопасности; грамотно применять химические знания в общении с природой и в повседневной жизни.</w:t>
      </w:r>
    </w:p>
    <w:p w:rsidR="007802F1" w:rsidRPr="007802F1" w:rsidRDefault="007802F1" w:rsidP="00AB3AAB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02F1">
        <w:rPr>
          <w:rFonts w:ascii="Times New Roman" w:hAnsi="Times New Roman" w:cs="Times New Roman"/>
          <w:sz w:val="24"/>
          <w:szCs w:val="24"/>
        </w:rPr>
        <w:t>Раскрытие гуманистической направленности химии, ее возрастающей роли в решении главных проблем, стоящих перед человечеством, и вклада в научную картину мира.</w:t>
      </w:r>
    </w:p>
    <w:p w:rsidR="00CB19DD" w:rsidRDefault="007802F1" w:rsidP="00CB19DD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02F1">
        <w:rPr>
          <w:rFonts w:ascii="Times New Roman" w:hAnsi="Times New Roman" w:cs="Times New Roman"/>
          <w:sz w:val="24"/>
          <w:szCs w:val="24"/>
        </w:rPr>
        <w:t>Развитие личности обучающихся: их интеллектуальное и нравственное совершенствование, формирование у них гуманистических отношений и экологически целесообразного поведения в быту и в процессе трудовой деятельности.</w:t>
      </w:r>
    </w:p>
    <w:p w:rsidR="007802F1" w:rsidRPr="00CB19DD" w:rsidRDefault="00CB19DD" w:rsidP="00CB19D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17208" w:rsidRPr="00CB19DD">
        <w:rPr>
          <w:rFonts w:ascii="Times New Roman" w:hAnsi="Times New Roman" w:cs="Times New Roman"/>
          <w:b/>
          <w:sz w:val="24"/>
          <w:szCs w:val="24"/>
          <w:u w:val="single"/>
        </w:rPr>
        <w:t>ПЛАНИРУЕМЫЕ</w:t>
      </w:r>
      <w:r w:rsidR="007802F1" w:rsidRPr="00CB19DD">
        <w:rPr>
          <w:rFonts w:ascii="Times New Roman" w:hAnsi="Times New Roman" w:cs="Times New Roman"/>
          <w:b/>
          <w:sz w:val="24"/>
          <w:szCs w:val="24"/>
          <w:u w:val="single"/>
        </w:rPr>
        <w:t xml:space="preserve"> РЕЗУЛЬТАТЫ ОБУЧЕНИЯ.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b/>
          <w:bCs/>
          <w:sz w:val="24"/>
          <w:szCs w:val="24"/>
        </w:rPr>
        <w:t>Личностными результатами</w:t>
      </w:r>
      <w:r w:rsidRPr="00CB19DD">
        <w:rPr>
          <w:rFonts w:ascii="Times New Roman" w:hAnsi="Times New Roman" w:cs="Times New Roman"/>
          <w:sz w:val="24"/>
          <w:szCs w:val="24"/>
        </w:rPr>
        <w:t xml:space="preserve"> изучения предмета «Химия» являются следующие умения: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 xml:space="preserve">Постепенно выстраивать собственное целостное мировоззрение: 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 xml:space="preserve">– осознавать современное многообразие типов мировоззрения, общественных, религиозных, атеистических, культурных традиций, которые определяют разные объяснения происходящего в мире; 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 xml:space="preserve">– с учётом этого многообразия постепенно вырабатывать свои собственные ответы на основные жизненные вопросы, которые ставит личный жизненный опыт; 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– учиться признавать противоречивость и незавершённость своих взглядов на мир, возможность их изменения.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Учиться использовать свои взгляды на мир для объяснения различных ситуаций, решения возникающих проблем и извлечения жизненных уроков.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 xml:space="preserve">Осознавать свои интересы, находить и изучать в учебниках по разным предметам материал (из максимума), имеющий отношение к своим интересам. 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Использовать свои интересы для выбора индивидуальной образовательной траектории, потенциальной будущей профессии и соответствующего профильного образования.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Приобретать опыт участия в делах, приносящих пользу людям.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 xml:space="preserve">Учиться </w:t>
      </w:r>
      <w:proofErr w:type="gramStart"/>
      <w:r w:rsidRPr="00CB19DD">
        <w:rPr>
          <w:rFonts w:ascii="Times New Roman" w:hAnsi="Times New Roman" w:cs="Times New Roman"/>
          <w:sz w:val="24"/>
          <w:szCs w:val="24"/>
        </w:rPr>
        <w:t>самостоятельно</w:t>
      </w:r>
      <w:proofErr w:type="gramEnd"/>
      <w:r w:rsidRPr="00CB19DD">
        <w:rPr>
          <w:rFonts w:ascii="Times New Roman" w:hAnsi="Times New Roman" w:cs="Times New Roman"/>
          <w:sz w:val="24"/>
          <w:szCs w:val="24"/>
        </w:rPr>
        <w:t xml:space="preserve"> выбирать стиль поведения, привычки, обеспечивающие безопасный образ жизни и сохранение здоровья – своего, а также близких людей и окружающих.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lastRenderedPageBreak/>
        <w:t xml:space="preserve">Учиться </w:t>
      </w:r>
      <w:proofErr w:type="gramStart"/>
      <w:r w:rsidRPr="00CB19DD">
        <w:rPr>
          <w:rFonts w:ascii="Times New Roman" w:hAnsi="Times New Roman" w:cs="Times New Roman"/>
          <w:sz w:val="24"/>
          <w:szCs w:val="24"/>
        </w:rPr>
        <w:t>самостоятельно</w:t>
      </w:r>
      <w:proofErr w:type="gramEnd"/>
      <w:r w:rsidRPr="00CB19DD">
        <w:rPr>
          <w:rFonts w:ascii="Times New Roman" w:hAnsi="Times New Roman" w:cs="Times New Roman"/>
          <w:sz w:val="24"/>
          <w:szCs w:val="24"/>
        </w:rPr>
        <w:t xml:space="preserve"> противостоять ситуациям, провоцирующим на поступки, которые угрожают безопасности и здоровью.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Выбирать поступки, нацеленные на сохранение и бережное отношение к природе, особенно живой, избегая противоположных поступков, постепенно учась и осваивая стратегию рационального природопользования.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Учиться убеждать других людей в необходимости овладения стратегией рационального природопользования.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Использовать экологическое мышление для выбора стратегии собственного поведения в качестве одной из ценностных установок.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i/>
          <w:iCs/>
          <w:sz w:val="24"/>
          <w:szCs w:val="24"/>
        </w:rPr>
        <w:t>Средством развития</w:t>
      </w:r>
      <w:r w:rsidRPr="00CB19DD">
        <w:rPr>
          <w:rFonts w:ascii="Times New Roman" w:hAnsi="Times New Roman" w:cs="Times New Roman"/>
          <w:sz w:val="24"/>
          <w:szCs w:val="24"/>
        </w:rPr>
        <w:t xml:space="preserve"> личностных результатов служат учебный материал и продуктивные задания учебника, нацеленные на 6-ю линию развития – умение оценивать поведение человека с точки зрения химической безопасности по отношению к человеку и природе. 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b/>
          <w:bCs/>
          <w:sz w:val="24"/>
          <w:szCs w:val="24"/>
        </w:rPr>
        <w:t>Метапредметными</w:t>
      </w:r>
      <w:r w:rsidRPr="00CB19DD">
        <w:rPr>
          <w:rFonts w:ascii="Times New Roman" w:hAnsi="Times New Roman" w:cs="Times New Roman"/>
          <w:sz w:val="24"/>
          <w:szCs w:val="24"/>
        </w:rPr>
        <w:t xml:space="preserve"> результатами изучения курса «Химия» является формирование универсальных учебных действий (УУД).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i/>
          <w:iCs/>
          <w:sz w:val="24"/>
          <w:szCs w:val="24"/>
          <w:u w:val="single"/>
        </w:rPr>
        <w:t>Регулятивные УУД</w:t>
      </w:r>
      <w:r w:rsidRPr="00CB19DD">
        <w:rPr>
          <w:rFonts w:ascii="Times New Roman" w:hAnsi="Times New Roman" w:cs="Times New Roman"/>
          <w:sz w:val="24"/>
          <w:szCs w:val="24"/>
        </w:rPr>
        <w:t>: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Самостоятельно обнаруживать и формулировать проблему в классной и индивидуальной учебной деятельности.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 xml:space="preserve">Выдвигать версии решения проблемы, осознавать конечный результат, выбирать из </w:t>
      </w:r>
      <w:proofErr w:type="gramStart"/>
      <w:r w:rsidRPr="00CB19DD">
        <w:rPr>
          <w:rFonts w:ascii="Times New Roman" w:hAnsi="Times New Roman" w:cs="Times New Roman"/>
          <w:sz w:val="24"/>
          <w:szCs w:val="24"/>
        </w:rPr>
        <w:t>предложенных</w:t>
      </w:r>
      <w:proofErr w:type="gramEnd"/>
      <w:r w:rsidRPr="00CB19DD">
        <w:rPr>
          <w:rFonts w:ascii="Times New Roman" w:hAnsi="Times New Roman" w:cs="Times New Roman"/>
          <w:sz w:val="24"/>
          <w:szCs w:val="24"/>
        </w:rPr>
        <w:t xml:space="preserve"> и искать самостоятельно средства достижения цели.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Составлять (индивидуально или в группе) план решения проблемы (выполнения проекта).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Подбирать к каждой проблеме (задаче) адекватную ей теоретическую модель.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 xml:space="preserve">Работая по предложенному и самостоятельно составленному плану, использовать наряду с </w:t>
      </w:r>
      <w:proofErr w:type="gramStart"/>
      <w:r w:rsidRPr="00CB19DD">
        <w:rPr>
          <w:rFonts w:ascii="Times New Roman" w:hAnsi="Times New Roman" w:cs="Times New Roman"/>
          <w:sz w:val="24"/>
          <w:szCs w:val="24"/>
        </w:rPr>
        <w:t>основными</w:t>
      </w:r>
      <w:proofErr w:type="gramEnd"/>
      <w:r w:rsidRPr="00CB19DD">
        <w:rPr>
          <w:rFonts w:ascii="Times New Roman" w:hAnsi="Times New Roman" w:cs="Times New Roman"/>
          <w:sz w:val="24"/>
          <w:szCs w:val="24"/>
        </w:rPr>
        <w:t xml:space="preserve"> и дополнительные средства (справочная литература, сложные приборы, компьютер).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Планировать свою индивидуальную образовательную траекторию.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Работать по самостоятельно составленному плану, сверяясь с ним и целью деятельности, исправляя ошибки, используя самостоятельно подобранные средства (в том числе и Интернет).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Свободно пользоваться выработанными критериями оценки и самооценки, исходя из цели и имеющихся критериев, различая результат и способы действий.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 xml:space="preserve">В ходе представления проекта давать оценку его результатам. 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Самостоятельно осознавать причины своего успеха или неуспеха и находить способы выхода из ситуации неуспеха.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Уметь оценить степень успешности своей индивидуальной образовательной деятельности.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Давать оценку своим личностным качествам и чертам характера («каков я»), определять направления своего развития («каким я хочу стать», «что мне для этого надо сделать»).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i/>
          <w:iCs/>
          <w:sz w:val="24"/>
          <w:szCs w:val="24"/>
        </w:rPr>
        <w:t>Средством формирования</w:t>
      </w:r>
      <w:r w:rsidRPr="00CB19DD">
        <w:rPr>
          <w:rFonts w:ascii="Times New Roman" w:hAnsi="Times New Roman" w:cs="Times New Roman"/>
          <w:sz w:val="24"/>
          <w:szCs w:val="24"/>
        </w:rPr>
        <w:t xml:space="preserve"> регулятивных УУД служат технология проблемного диалога на этапе изучения нового материала и технология оценивания образовательных достижений (учебных успехов). 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i/>
          <w:iCs/>
          <w:sz w:val="24"/>
          <w:szCs w:val="24"/>
          <w:u w:val="single"/>
        </w:rPr>
        <w:t>Познавательные УУД: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Анализировать, сравнивать, классифицировать и обобщать понятия: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lastRenderedPageBreak/>
        <w:t xml:space="preserve">- давать определение понятиям на основе изученного на различных предметах учебного материала; 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 xml:space="preserve">- осуществлять логическую операцию установления </w:t>
      </w:r>
      <w:proofErr w:type="spellStart"/>
      <w:proofErr w:type="gramStart"/>
      <w:r w:rsidRPr="00CB19DD">
        <w:rPr>
          <w:rFonts w:ascii="Times New Roman" w:hAnsi="Times New Roman" w:cs="Times New Roman"/>
          <w:sz w:val="24"/>
          <w:szCs w:val="24"/>
        </w:rPr>
        <w:t>родо</w:t>
      </w:r>
      <w:proofErr w:type="spellEnd"/>
      <w:r w:rsidRPr="00CB19DD">
        <w:rPr>
          <w:rFonts w:ascii="Times New Roman" w:hAnsi="Times New Roman" w:cs="Times New Roman"/>
          <w:sz w:val="24"/>
          <w:szCs w:val="24"/>
        </w:rPr>
        <w:t>-видовых</w:t>
      </w:r>
      <w:proofErr w:type="gramEnd"/>
      <w:r w:rsidRPr="00CB19DD">
        <w:rPr>
          <w:rFonts w:ascii="Times New Roman" w:hAnsi="Times New Roman" w:cs="Times New Roman"/>
          <w:sz w:val="24"/>
          <w:szCs w:val="24"/>
        </w:rPr>
        <w:t xml:space="preserve"> отношений; 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- обобщать понятия – осуществлять логическую операцию перехода от понятия с меньшим объёмом к понятию с большим объёмом.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 xml:space="preserve">Строить </w:t>
      </w:r>
      <w:proofErr w:type="gramStart"/>
      <w:r w:rsidRPr="00CB19DD">
        <w:rPr>
          <w:rFonts w:ascii="Times New Roman" w:hAnsi="Times New Roman" w:cs="Times New Roman"/>
          <w:sz w:val="24"/>
          <w:szCs w:val="24"/>
        </w:rPr>
        <w:t>логическое рассуждение</w:t>
      </w:r>
      <w:proofErr w:type="gramEnd"/>
      <w:r w:rsidRPr="00CB19DD">
        <w:rPr>
          <w:rFonts w:ascii="Times New Roman" w:hAnsi="Times New Roman" w:cs="Times New Roman"/>
          <w:sz w:val="24"/>
          <w:szCs w:val="24"/>
        </w:rPr>
        <w:t>, включающее установление причинно-следственных связей.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Создавать модели с выделением существенных характеристик объекта, преобразовывать модели с целью выявления общих законов, определяющих данную предметную область.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Представлять информацию в виде конспектов, таблиц, схем, графиков.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 xml:space="preserve">Преобразовывать информацию из одного вида в другой и выбирать удобную для себя форму фиксации и представления информации. Представлять информацию в оптимальной форме в зависимости от адресата. 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B19DD">
        <w:rPr>
          <w:rFonts w:ascii="Times New Roman" w:hAnsi="Times New Roman" w:cs="Times New Roman"/>
          <w:sz w:val="24"/>
          <w:szCs w:val="24"/>
        </w:rPr>
        <w:t>Понимая позицию другого, различать в его речи: мнение (точку зрения), доказательство (аргументы), факты; гипотезы, аксиомы, теории.</w:t>
      </w:r>
      <w:proofErr w:type="gramEnd"/>
      <w:r w:rsidRPr="00CB19DD">
        <w:rPr>
          <w:rFonts w:ascii="Times New Roman" w:hAnsi="Times New Roman" w:cs="Times New Roman"/>
          <w:sz w:val="24"/>
          <w:szCs w:val="24"/>
        </w:rPr>
        <w:t xml:space="preserve"> Для этого самостоятельно использовать различные виды чтения (изучающее, просмотровое, ознакомительное, поисковое), приемы слушания. 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 xml:space="preserve">Самому создавать источники информации разного типа и для разных аудиторий, соблюдать информационную гигиену и правила информационной безопасности. 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Уметь использовать компьютерные и коммуникационные технологии как инструмент для достижения своих целей. Уметь выбирать адекватные задаче инструментальные программно-аппаратные средства и сервисы.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i/>
          <w:iCs/>
          <w:sz w:val="24"/>
          <w:szCs w:val="24"/>
        </w:rPr>
        <w:t>Средством формирования</w:t>
      </w:r>
      <w:r w:rsidRPr="00CB19DD">
        <w:rPr>
          <w:rFonts w:ascii="Times New Roman" w:hAnsi="Times New Roman" w:cs="Times New Roman"/>
          <w:sz w:val="24"/>
          <w:szCs w:val="24"/>
        </w:rPr>
        <w:t>познавательных УУД служат учебный материал и продуктивные задания учебника, нацеленные на 1–4-й линии развития: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- осознание роли веществ (1-я линия развития);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- рассмотрение химических процессов (2-я линия развития);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- использование химических знаний в быту (3-я линия развития);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- объяснение мира с точки зрения химии (4-я линия развития);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- овладение основами методов естествознания (6-я линия развития).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i/>
          <w:iCs/>
          <w:sz w:val="24"/>
          <w:szCs w:val="24"/>
          <w:u w:val="single"/>
        </w:rPr>
        <w:t>Коммуникативные УУД: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 xml:space="preserve">Отстаивая свою точку зрения, приводить аргументы, подтверждая их фактами. 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В дискуссии уметь выдвинуть контраргументы, перефразировать свою мысль (владение механизмом эквивалентных замен).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 xml:space="preserve">Учиться </w:t>
      </w:r>
      <w:proofErr w:type="gramStart"/>
      <w:r w:rsidRPr="00CB19DD">
        <w:rPr>
          <w:rFonts w:ascii="Times New Roman" w:hAnsi="Times New Roman" w:cs="Times New Roman"/>
          <w:sz w:val="24"/>
          <w:szCs w:val="24"/>
        </w:rPr>
        <w:t>критично</w:t>
      </w:r>
      <w:proofErr w:type="gramEnd"/>
      <w:r w:rsidRPr="00CB19DD">
        <w:rPr>
          <w:rFonts w:ascii="Times New Roman" w:hAnsi="Times New Roman" w:cs="Times New Roman"/>
          <w:sz w:val="24"/>
          <w:szCs w:val="24"/>
        </w:rPr>
        <w:t xml:space="preserve"> относиться к своему мнению, с достоинством признавать ошибочность своего мнения (если оно таково) и корректировать его.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B19DD">
        <w:rPr>
          <w:rFonts w:ascii="Times New Roman" w:hAnsi="Times New Roman" w:cs="Times New Roman"/>
          <w:sz w:val="24"/>
          <w:szCs w:val="24"/>
        </w:rPr>
        <w:t xml:space="preserve">Понимая позицию другого, различать в его речи: мнение (точку зрения), доказательство (аргументы), факты; гипотезы, аксиомы, теории. </w:t>
      </w:r>
      <w:proofErr w:type="gramEnd"/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Уметь взглянуть на ситуацию с иной позиции и договариваться с людьми иных позиций.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i/>
          <w:iCs/>
          <w:sz w:val="24"/>
          <w:szCs w:val="24"/>
        </w:rPr>
        <w:t>Средством формирования</w:t>
      </w:r>
      <w:r w:rsidRPr="00CB19DD">
        <w:rPr>
          <w:rFonts w:ascii="Times New Roman" w:hAnsi="Times New Roman" w:cs="Times New Roman"/>
          <w:sz w:val="24"/>
          <w:szCs w:val="24"/>
        </w:rPr>
        <w:t xml:space="preserve"> коммуникативных УУД служат технология проблемного диалога (побуждающий и подводящий диалог) и работа в малых группах, также использование на уроках элементов технологии продуктивного чтения. 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b/>
          <w:bCs/>
          <w:sz w:val="24"/>
          <w:szCs w:val="24"/>
        </w:rPr>
        <w:t>Девятиклассник научится: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lastRenderedPageBreak/>
        <w:t xml:space="preserve">• объяснять суть химических процессов и их принципиальное отличие </w:t>
      </w:r>
      <w:proofErr w:type="gramStart"/>
      <w:r w:rsidRPr="00CB19D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CB19DD">
        <w:rPr>
          <w:rFonts w:ascii="Times New Roman" w:hAnsi="Times New Roman" w:cs="Times New Roman"/>
          <w:sz w:val="24"/>
          <w:szCs w:val="24"/>
        </w:rPr>
        <w:t xml:space="preserve"> физических;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• называть признаки и условия протекания химических реакций;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B19DD">
        <w:rPr>
          <w:rFonts w:ascii="Times New Roman" w:hAnsi="Times New Roman" w:cs="Times New Roman"/>
          <w:sz w:val="24"/>
          <w:szCs w:val="24"/>
        </w:rPr>
        <w:t>• устанавливать принадлежность химической реакции к определённому типу по одному из классификационных признаков: 1) по числу и составу исходных веществ и продуктов реакции (реакции соединения, разложения, замещения и обмена); 2) по выделению или поглощению теплоты (реакции экзотермические и эндотермические); 3) по изменению степеней окисления химических элементов (реакции окислительно-восстановительные); 4) по обратимости процесса (реакции обратимые и необратимые);</w:t>
      </w:r>
      <w:proofErr w:type="gramEnd"/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• называть факторы, влияющие на скорость химических реакций;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• называть факторы, влияющие на смещение химического равновесия;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• составлять уравнения электролитической диссоциации кислот, щелочей, солей; полные и сокращённые ионные уравнения реакций обмена; уравнения окислительно-восстановительных реакций;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• прогнозировать продукты химических реакций по формулам/названиям исходных веществ; определять исходные вещества по формулам/названиям продуктов реакции;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• составлять уравнения реакций, соответствующих последовательности («цепочке») превращений неорганических веществ различных классов;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• выявлять в процессе эксперимента признаки, свидетельствующие о протекании химической реакции;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• приготовлять растворы с определённой массовой долей растворённого вещества;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• определять характер среды водных растворов кислот и щелочей по изменению окраски индикаторов;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• проводить качественные реакции, подтверждающие наличие в водных растворах веществ отдельных катионов и анионов.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• определять принадлежность неорганических веществ к одному из изученных классов/групп: металлы и неметаллы, оксиды, основания, кислоты, соли;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• составлять формулы веществ по их названиям;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• определять валентность и степень окисления элементов в веществах;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• составлять формулы неорганических соединений по валентностям и степеням окисления элементов, а также зарядам ионов, указанным в таблице растворимости кислот, оснований и солей;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• объяснять закономерности изменения физических и химических свой</w:t>
      </w:r>
      <w:proofErr w:type="gramStart"/>
      <w:r w:rsidRPr="00CB19DD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Pr="00CB19DD">
        <w:rPr>
          <w:rFonts w:ascii="Times New Roman" w:hAnsi="Times New Roman" w:cs="Times New Roman"/>
          <w:sz w:val="24"/>
          <w:szCs w:val="24"/>
        </w:rPr>
        <w:t>остых веществ (металлов и неметаллов) и их высших оксидов, образованных элементами второго и третьего периодов;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 xml:space="preserve">• называть общие химические свойства, характерные для групп оксидов: кислотных, </w:t>
      </w:r>
      <w:proofErr w:type="spellStart"/>
      <w:r w:rsidRPr="00CB19DD">
        <w:rPr>
          <w:rFonts w:ascii="Times New Roman" w:hAnsi="Times New Roman" w:cs="Times New Roman"/>
          <w:sz w:val="24"/>
          <w:szCs w:val="24"/>
        </w:rPr>
        <w:t>оснóвных</w:t>
      </w:r>
      <w:proofErr w:type="spellEnd"/>
      <w:r w:rsidRPr="00CB19DD">
        <w:rPr>
          <w:rFonts w:ascii="Times New Roman" w:hAnsi="Times New Roman" w:cs="Times New Roman"/>
          <w:sz w:val="24"/>
          <w:szCs w:val="24"/>
        </w:rPr>
        <w:t>, амфотерных;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• называть общие химические свойства, характерные для каждого из классов неорганических веществ: кислот, оснований, солей;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• приводить примеры реакций, подтверждающих химические свойства неорганических веществ: оксидов, кислот, оснований и солей;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• определять вещество-окислитель и вещество-восстановитель в окислительно-восстановительных реакциях;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• составлять окислительно-восстановительный баланс (для изученных реакций) по предложенным схемам реакций;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• проводить лабораторные опыты, подтверждающие химические свойства основных классов неорганических веществ;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lastRenderedPageBreak/>
        <w:t>• проводить лабораторные опыты по получению и собиранию газообразных веществ: водорода, кислорода, углекислого газа, аммиака; составлять уравнения соответствующих реакций.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b/>
          <w:bCs/>
          <w:sz w:val="24"/>
          <w:szCs w:val="24"/>
        </w:rPr>
        <w:t>Девятиклассник получит возможность научиться: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• составлять молекулярные и полные ионные уравнения по сокращённым ионным уравнениям;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• приводить примеры реакций, подтверждающих существование взаимосвязи между основными классами неорганических веществ;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• прогнозировать результаты воздействия различных факторов на изменение скорости химической реакции;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• прогнозировать результаты воздействия различных факторов на смещение химического равновесия.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• прогнозировать химические свойства веществ на основе их состава и строения;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• прогнозировать способность вещества проявлять окислительные или восстановительные свойства с учётом степеней окисления элементов, входящих в его состав;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• выявлять существование генетической взаимосвязи между веществами в ряду: простое вещество — оксид — гидроксид — соль;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• характеризовать особые свойства концентрированных серной и азотной кислот;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• приводить примеры уравнений реакций, лежащих в основе промышленных способов получения аммиака, серной кислоты, чугуна и стали;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• описывать физические и химические процессы, являющиеся частью круговорота веще</w:t>
      </w:r>
      <w:proofErr w:type="gramStart"/>
      <w:r w:rsidRPr="00CB19DD">
        <w:rPr>
          <w:rFonts w:ascii="Times New Roman" w:hAnsi="Times New Roman" w:cs="Times New Roman"/>
          <w:sz w:val="24"/>
          <w:szCs w:val="24"/>
        </w:rPr>
        <w:t>ств в пр</w:t>
      </w:r>
      <w:proofErr w:type="gramEnd"/>
      <w:r w:rsidRPr="00CB19DD">
        <w:rPr>
          <w:rFonts w:ascii="Times New Roman" w:hAnsi="Times New Roman" w:cs="Times New Roman"/>
          <w:sz w:val="24"/>
          <w:szCs w:val="24"/>
        </w:rPr>
        <w:t>ироде;</w:t>
      </w:r>
    </w:p>
    <w:p w:rsidR="00CB19DD" w:rsidRP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B19DD">
        <w:rPr>
          <w:rFonts w:ascii="Times New Roman" w:hAnsi="Times New Roman" w:cs="Times New Roman"/>
          <w:sz w:val="24"/>
          <w:szCs w:val="24"/>
        </w:rPr>
        <w:t>• организовывать, проводить ученические проекты по исследованию свойств веществ, имеющих важное практическое значение.</w:t>
      </w:r>
    </w:p>
    <w:p w:rsid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CB19DD" w:rsidRDefault="00CB19DD" w:rsidP="00CB19D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7802F1" w:rsidRPr="007802F1" w:rsidRDefault="007802F1" w:rsidP="005266F9">
      <w:pPr>
        <w:ind w:left="4248" w:firstLine="708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802F1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II</w:t>
      </w:r>
      <w:r w:rsidRPr="007802F1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617208" w:rsidRPr="007802F1">
        <w:rPr>
          <w:rFonts w:ascii="Times New Roman" w:hAnsi="Times New Roman" w:cs="Times New Roman"/>
          <w:b/>
          <w:sz w:val="24"/>
          <w:szCs w:val="24"/>
          <w:u w:val="single"/>
        </w:rPr>
        <w:t>СОДЕРЖАНИЕ УЧЕБНОГО</w:t>
      </w:r>
      <w:r w:rsidRPr="007802F1">
        <w:rPr>
          <w:rFonts w:ascii="Times New Roman" w:hAnsi="Times New Roman" w:cs="Times New Roman"/>
          <w:b/>
          <w:sz w:val="24"/>
          <w:szCs w:val="24"/>
          <w:u w:val="single"/>
        </w:rPr>
        <w:t xml:space="preserve"> КУРСА</w:t>
      </w:r>
    </w:p>
    <w:p w:rsidR="007802F1" w:rsidRPr="007802F1" w:rsidRDefault="007802F1" w:rsidP="007802F1">
      <w:pPr>
        <w:ind w:left="4260" w:firstLine="34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ХИМ</w:t>
      </w:r>
      <w:r w:rsidRPr="007802F1">
        <w:rPr>
          <w:rFonts w:ascii="Times New Roman" w:hAnsi="Times New Roman" w:cs="Times New Roman"/>
          <w:b/>
          <w:bCs/>
          <w:sz w:val="24"/>
          <w:szCs w:val="24"/>
        </w:rPr>
        <w:t>ИЯ</w:t>
      </w:r>
      <w:r w:rsidRPr="007802F1">
        <w:rPr>
          <w:rFonts w:ascii="Times New Roman" w:hAnsi="Times New Roman" w:cs="Times New Roman"/>
          <w:b/>
          <w:sz w:val="24"/>
          <w:szCs w:val="24"/>
        </w:rPr>
        <w:t xml:space="preserve"> 9 класс базовый уровень (68часов)</w:t>
      </w:r>
    </w:p>
    <w:p w:rsidR="00692280" w:rsidRDefault="007802F1" w:rsidP="00AB3A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Повторение курса химии  8 класса (5</w:t>
      </w:r>
      <w:r w:rsidRPr="007802F1">
        <w:rPr>
          <w:rFonts w:ascii="Times New Roman" w:hAnsi="Times New Roman" w:cs="Times New Roman"/>
          <w:b/>
          <w:sz w:val="24"/>
          <w:szCs w:val="24"/>
        </w:rPr>
        <w:t xml:space="preserve"> ч).</w:t>
      </w:r>
      <w:r w:rsidR="00F503DE" w:rsidRPr="00F503DE">
        <w:rPr>
          <w:rFonts w:ascii="Times New Roman" w:hAnsi="Times New Roman" w:cs="Times New Roman"/>
          <w:sz w:val="24"/>
          <w:szCs w:val="24"/>
        </w:rPr>
        <w:t>Периодический закон и периодическая система хим. элементов Д. И. Менделеева в свете строения атомов. Химическая связь. Строение вещества. Основные классы неорганических соединений: их состав, классификация. Основные классы неорганических соединений: их свойства. Расчёты по химическим уравнениям</w:t>
      </w:r>
      <w:r w:rsidR="00EE7C29">
        <w:rPr>
          <w:rFonts w:ascii="Times New Roman" w:hAnsi="Times New Roman" w:cs="Times New Roman"/>
          <w:sz w:val="24"/>
          <w:szCs w:val="24"/>
        </w:rPr>
        <w:t>.</w:t>
      </w:r>
    </w:p>
    <w:p w:rsidR="003368E4" w:rsidRPr="003368E4" w:rsidRDefault="003368E4" w:rsidP="00AB3AAB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68E4">
        <w:rPr>
          <w:rFonts w:ascii="Times New Roman" w:hAnsi="Times New Roman" w:cs="Times New Roman"/>
          <w:bCs/>
          <w:sz w:val="24"/>
          <w:szCs w:val="24"/>
        </w:rPr>
        <w:t>Демонстрации. Таблица «Виды связей». Таблица «Типы кристаллических решеток»</w:t>
      </w:r>
    </w:p>
    <w:p w:rsidR="003368E4" w:rsidRDefault="003368E4" w:rsidP="00AB3A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E7C29" w:rsidRDefault="00EE7C29" w:rsidP="00AB3AA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7C29">
        <w:rPr>
          <w:rFonts w:ascii="Times New Roman" w:hAnsi="Times New Roman" w:cs="Times New Roman"/>
          <w:b/>
          <w:bCs/>
          <w:sz w:val="24"/>
          <w:szCs w:val="24"/>
        </w:rPr>
        <w:t>Раздел 1. Многообразие химических реакций (18 ч)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:rsidR="00AB3AAB" w:rsidRPr="00AB3AAB" w:rsidRDefault="00AB3AAB" w:rsidP="00AB3AAB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3AAB">
        <w:rPr>
          <w:rFonts w:ascii="Times New Roman" w:hAnsi="Times New Roman" w:cs="Times New Roman"/>
          <w:bCs/>
          <w:sz w:val="24"/>
          <w:szCs w:val="24"/>
        </w:rPr>
        <w:t>Тема 1. Классификация химических реакций (6 ч)</w:t>
      </w:r>
    </w:p>
    <w:p w:rsidR="00E16B87" w:rsidRDefault="00EE7C29" w:rsidP="00AB3AAB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7C29">
        <w:rPr>
          <w:rFonts w:ascii="Times New Roman" w:hAnsi="Times New Roman" w:cs="Times New Roman"/>
          <w:bCs/>
          <w:sz w:val="24"/>
          <w:szCs w:val="24"/>
        </w:rPr>
        <w:t>Классификация химических реакций, реакции соединения, разложения, замещения, обмена. Окислительно - восстановительные реакции. Окислитель, восстановитель, процессы окисления, восстановления. Составление уравнений окислительно - восстановительных реакций  с пом</w:t>
      </w:r>
      <w:r w:rsidR="00E16B87">
        <w:rPr>
          <w:rFonts w:ascii="Times New Roman" w:hAnsi="Times New Roman" w:cs="Times New Roman"/>
          <w:bCs/>
          <w:sz w:val="24"/>
          <w:szCs w:val="24"/>
        </w:rPr>
        <w:t xml:space="preserve">ощью метода электронного баланса. </w:t>
      </w:r>
    </w:p>
    <w:p w:rsidR="00EE7C29" w:rsidRPr="003368E4" w:rsidRDefault="003368E4" w:rsidP="00AB3AAB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Теп</w:t>
      </w:r>
      <w:r w:rsidR="00EE7C29" w:rsidRPr="00EE7C29">
        <w:rPr>
          <w:rFonts w:ascii="Times New Roman" w:hAnsi="Times New Roman" w:cs="Times New Roman"/>
          <w:bCs/>
          <w:sz w:val="24"/>
          <w:szCs w:val="24"/>
        </w:rPr>
        <w:t xml:space="preserve">ловые эффекты химических реакций. Экзотермические и эндотермические реакции. </w:t>
      </w:r>
    </w:p>
    <w:p w:rsidR="00EE7C29" w:rsidRDefault="00EE7C29" w:rsidP="00AB3AAB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7C29">
        <w:rPr>
          <w:rFonts w:ascii="Times New Roman" w:hAnsi="Times New Roman" w:cs="Times New Roman"/>
          <w:bCs/>
          <w:sz w:val="24"/>
          <w:szCs w:val="24"/>
        </w:rPr>
        <w:t>Термохимические  уравнения. Скорость химических реакций. Факторы, влияющие на скорость химических реакций. Первоначальные представления о катализе.</w:t>
      </w:r>
    </w:p>
    <w:p w:rsidR="00AB3AAB" w:rsidRPr="00094250" w:rsidRDefault="00AB3AAB" w:rsidP="00AB3AAB">
      <w:pPr>
        <w:spacing w:line="240" w:lineRule="auto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094250">
        <w:rPr>
          <w:rFonts w:ascii="Times New Roman" w:hAnsi="Times New Roman" w:cs="Times New Roman"/>
          <w:bCs/>
          <w:i/>
          <w:sz w:val="24"/>
          <w:szCs w:val="24"/>
        </w:rPr>
        <w:lastRenderedPageBreak/>
        <w:t>Демонстрации.Демонстрация опытов, выясняющих зависимость скорости химических реакций от различных факторов.</w:t>
      </w:r>
    </w:p>
    <w:p w:rsidR="00AB3AAB" w:rsidRPr="00094250" w:rsidRDefault="00AB3AAB" w:rsidP="00AB3AAB">
      <w:pPr>
        <w:spacing w:line="240" w:lineRule="auto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094250">
        <w:rPr>
          <w:rFonts w:ascii="Times New Roman" w:hAnsi="Times New Roman" w:cs="Times New Roman"/>
          <w:bCs/>
          <w:i/>
          <w:sz w:val="24"/>
          <w:szCs w:val="24"/>
        </w:rPr>
        <w:t>Таблицы «Обратимые реакции», «Химическое равновесие», «Скорость химической реакции».</w:t>
      </w:r>
    </w:p>
    <w:p w:rsidR="00AB3AAB" w:rsidRPr="00AB3AAB" w:rsidRDefault="00AB3AAB" w:rsidP="00AB3AAB">
      <w:pPr>
        <w:spacing w:line="240" w:lineRule="auto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AB3AAB">
        <w:rPr>
          <w:rFonts w:ascii="Times New Roman" w:hAnsi="Times New Roman" w:cs="Times New Roman"/>
          <w:bCs/>
          <w:i/>
          <w:sz w:val="24"/>
          <w:szCs w:val="24"/>
        </w:rPr>
        <w:t>Расчетные задачи. Расчеты по термохимическим уравнениям.</w:t>
      </w:r>
    </w:p>
    <w:p w:rsidR="00AB3AAB" w:rsidRPr="00AB3AAB" w:rsidRDefault="00AB3AAB" w:rsidP="00AB3AAB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AB3AAB">
        <w:rPr>
          <w:rFonts w:ascii="Times New Roman" w:hAnsi="Times New Roman" w:cs="Times New Roman"/>
          <w:b/>
          <w:bCs/>
          <w:i/>
          <w:sz w:val="24"/>
          <w:szCs w:val="24"/>
        </w:rPr>
        <w:t>Практическая работа №1. Изучение влияния условий проведения химической реакции на её скорость.</w:t>
      </w:r>
    </w:p>
    <w:p w:rsidR="00E16B87" w:rsidRDefault="00EE7C29" w:rsidP="00AB3AAB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7C29">
        <w:rPr>
          <w:rFonts w:ascii="Times New Roman" w:hAnsi="Times New Roman" w:cs="Times New Roman"/>
          <w:bCs/>
          <w:sz w:val="24"/>
          <w:szCs w:val="24"/>
        </w:rPr>
        <w:t xml:space="preserve">Обратимые реакции. Понятие о химическом равновесии. </w:t>
      </w:r>
    </w:p>
    <w:p w:rsidR="00E16B87" w:rsidRPr="00E16B87" w:rsidRDefault="00E16B87" w:rsidP="00E16B87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6B87">
        <w:rPr>
          <w:rFonts w:ascii="Times New Roman" w:hAnsi="Times New Roman" w:cs="Times New Roman"/>
          <w:bCs/>
          <w:sz w:val="24"/>
          <w:szCs w:val="24"/>
        </w:rPr>
        <w:t>Тема 2. Электролитическая диссоциация (12 ч)</w:t>
      </w:r>
    </w:p>
    <w:p w:rsidR="00EE7C29" w:rsidRPr="00EE7C29" w:rsidRDefault="00EE7C29" w:rsidP="00AB3AAB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7C29">
        <w:rPr>
          <w:rFonts w:ascii="Times New Roman" w:hAnsi="Times New Roman" w:cs="Times New Roman"/>
          <w:bCs/>
          <w:sz w:val="24"/>
          <w:szCs w:val="24"/>
        </w:rPr>
        <w:t>Химические реакции, идущие в водных растворах. Элект</w:t>
      </w:r>
      <w:r w:rsidR="00E16B87">
        <w:rPr>
          <w:rFonts w:ascii="Times New Roman" w:hAnsi="Times New Roman" w:cs="Times New Roman"/>
          <w:bCs/>
          <w:sz w:val="24"/>
          <w:szCs w:val="24"/>
        </w:rPr>
        <w:t xml:space="preserve">ролиты и неэлектролиты.  Ионы. </w:t>
      </w:r>
      <w:r w:rsidRPr="00EE7C29">
        <w:rPr>
          <w:rFonts w:ascii="Times New Roman" w:hAnsi="Times New Roman" w:cs="Times New Roman"/>
          <w:bCs/>
          <w:sz w:val="24"/>
          <w:szCs w:val="24"/>
        </w:rPr>
        <w:t>Катионы и анионы. Гидратная теория растворов.</w:t>
      </w:r>
    </w:p>
    <w:p w:rsidR="00EE7C29" w:rsidRPr="00EE7C29" w:rsidRDefault="00EE7C29" w:rsidP="00B96691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7C29">
        <w:rPr>
          <w:rFonts w:ascii="Times New Roman" w:hAnsi="Times New Roman" w:cs="Times New Roman"/>
          <w:bCs/>
          <w:sz w:val="24"/>
          <w:szCs w:val="24"/>
        </w:rPr>
        <w:t>Электролитическая диссоциация кислот, оснований, солей. Слабые и сильные электролиты. Степень диссоциации. Реакции ионного обмена. Условия протекания реакций обмена до конца. Химические свойства основных классов неорганических соединений в свете представлений об электролитической диссоциации и окислительно – восстановительных реакциях.</w:t>
      </w:r>
    </w:p>
    <w:p w:rsidR="00EE7C29" w:rsidRDefault="00EE7C29" w:rsidP="00B96691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7C29">
        <w:rPr>
          <w:rFonts w:ascii="Times New Roman" w:hAnsi="Times New Roman" w:cs="Times New Roman"/>
          <w:bCs/>
          <w:sz w:val="24"/>
          <w:szCs w:val="24"/>
        </w:rPr>
        <w:t>Понятие о гидролизе солей.</w:t>
      </w:r>
    </w:p>
    <w:p w:rsidR="00094250" w:rsidRDefault="00094250" w:rsidP="00B96691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4250">
        <w:rPr>
          <w:rFonts w:ascii="Times New Roman" w:hAnsi="Times New Roman" w:cs="Times New Roman"/>
          <w:bCs/>
          <w:i/>
          <w:sz w:val="24"/>
          <w:szCs w:val="24"/>
        </w:rPr>
        <w:t>Расчёты по уравнениям хим. реакций, если одно из веществ дано в избытке.</w:t>
      </w:r>
    </w:p>
    <w:p w:rsidR="00E16B87" w:rsidRPr="00094250" w:rsidRDefault="00E16B87" w:rsidP="00B96691">
      <w:pPr>
        <w:spacing w:line="240" w:lineRule="auto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094250">
        <w:rPr>
          <w:rFonts w:ascii="Times New Roman" w:hAnsi="Times New Roman" w:cs="Times New Roman"/>
          <w:bCs/>
          <w:i/>
          <w:sz w:val="24"/>
          <w:szCs w:val="24"/>
        </w:rPr>
        <w:t>Демонстрации. Испытание растворов веществ на электрическую проводимость. Движение ионов в электрическом поле.</w:t>
      </w:r>
    </w:p>
    <w:p w:rsidR="00E16B87" w:rsidRPr="00E16B87" w:rsidRDefault="00E16B87" w:rsidP="00B96691">
      <w:pPr>
        <w:spacing w:line="240" w:lineRule="auto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E16B87">
        <w:rPr>
          <w:rFonts w:ascii="Times New Roman" w:hAnsi="Times New Roman" w:cs="Times New Roman"/>
          <w:bCs/>
          <w:i/>
          <w:sz w:val="24"/>
          <w:szCs w:val="24"/>
        </w:rPr>
        <w:t>Лабораторные опыты. Реакции обмена между растворами электролитов.</w:t>
      </w:r>
    </w:p>
    <w:p w:rsidR="00EE7C29" w:rsidRPr="00AB3AAB" w:rsidRDefault="00EE7C29" w:rsidP="00B96691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AB3AAB">
        <w:rPr>
          <w:rFonts w:ascii="Times New Roman" w:hAnsi="Times New Roman" w:cs="Times New Roman"/>
          <w:b/>
          <w:bCs/>
          <w:i/>
          <w:sz w:val="24"/>
          <w:szCs w:val="24"/>
        </w:rPr>
        <w:t>Практическая работа №2. Решение экспериментальных задач по теме «Свойства кислот, оснований и солей как электролитов».</w:t>
      </w:r>
    </w:p>
    <w:p w:rsidR="00EE7C29" w:rsidRPr="00AB3AAB" w:rsidRDefault="00EE7C29" w:rsidP="00B96691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AB3AAB">
        <w:rPr>
          <w:rFonts w:ascii="Times New Roman" w:hAnsi="Times New Roman" w:cs="Times New Roman"/>
          <w:b/>
          <w:bCs/>
          <w:i/>
          <w:sz w:val="24"/>
          <w:szCs w:val="24"/>
        </w:rPr>
        <w:t>Контрольная работа № 1 по темам «Классификация химических реакций» и «Электролитическая диссоциация».</w:t>
      </w:r>
    </w:p>
    <w:p w:rsidR="00E16B87" w:rsidRDefault="00E16B87" w:rsidP="00B966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68E4" w:rsidRDefault="003368E4" w:rsidP="00B966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68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2. Многообразие веществ.</w:t>
      </w:r>
    </w:p>
    <w:p w:rsidR="00094250" w:rsidRPr="00094250" w:rsidRDefault="00094250" w:rsidP="00B966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25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3. Галогены (4 ч)</w:t>
      </w:r>
    </w:p>
    <w:p w:rsidR="003368E4" w:rsidRPr="003368E4" w:rsidRDefault="003368E4" w:rsidP="00B966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68E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Неметаллы. Галогены. Положение в периодической системе химических элементов, строение их атомов. Нахождение в природе.</w:t>
      </w:r>
    </w:p>
    <w:p w:rsidR="003368E4" w:rsidRDefault="003368E4" w:rsidP="00B966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8E4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Физические и химические свойства галогенов. Получение и применение  галогенов. Хлор. Физические и химические свойства хлора. Применение хлора.  Хлороводород. Физические свойства. Получение. Соляная кислота и ее соли. Качественная реакция на хлорид – ионы. Распознавание хлоридов, бромидов, иодидов.</w:t>
      </w:r>
    </w:p>
    <w:p w:rsidR="00094250" w:rsidRPr="00B96691" w:rsidRDefault="00094250" w:rsidP="00B966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9669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Демонстрации. Физические свойства галогенов. Получение хлороводорода и растворение его в воде.</w:t>
      </w:r>
    </w:p>
    <w:p w:rsidR="00094250" w:rsidRPr="00B96691" w:rsidRDefault="00094250" w:rsidP="00B966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9669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Лабораторные опыты. Распознавание соляной кислоты, хлори</w:t>
      </w:r>
      <w:r w:rsidRPr="00B9669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oftHyphen/>
        <w:t xml:space="preserve">дов, бромидов, иодидов и </w:t>
      </w:r>
      <w:r w:rsidR="00B96691" w:rsidRPr="00B9669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йода</w:t>
      </w:r>
      <w:r w:rsidR="00B9669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B96691" w:rsidRPr="00B96691" w:rsidRDefault="00B96691" w:rsidP="00B966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9669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Практическая работа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№ 3. </w:t>
      </w:r>
      <w:r w:rsidRPr="00B9669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Получение соляной кислоты и изучение её свойств.</w:t>
      </w:r>
    </w:p>
    <w:p w:rsidR="00094250" w:rsidRPr="003368E4" w:rsidRDefault="00094250" w:rsidP="00B966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6691" w:rsidRDefault="00B96691" w:rsidP="00B966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669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4. Кислород и сера (6 ч)</w:t>
      </w:r>
    </w:p>
    <w:p w:rsidR="003368E4" w:rsidRPr="003368E4" w:rsidRDefault="003368E4" w:rsidP="00B966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8E4">
        <w:rPr>
          <w:rFonts w:ascii="Times New Roman" w:eastAsia="Times New Roman" w:hAnsi="Times New Roman" w:cs="Times New Roman"/>
          <w:sz w:val="24"/>
          <w:szCs w:val="24"/>
          <w:lang w:eastAsia="ru-RU"/>
        </w:rPr>
        <w:t>Кислород и сера. Положение  в периодической системе химических элементов, строение их атомов. Сера. Аллотропия серы. Физические и химические свойства. Нахождение в природе. Применение серы. Сероводород. Сероводородная кислота и ее соли.  Качественная реакция на сульфи</w:t>
      </w:r>
      <w:proofErr w:type="gramStart"/>
      <w:r w:rsidRPr="003368E4">
        <w:rPr>
          <w:rFonts w:ascii="Times New Roman" w:eastAsia="Times New Roman" w:hAnsi="Times New Roman" w:cs="Times New Roman"/>
          <w:sz w:val="24"/>
          <w:szCs w:val="24"/>
          <w:lang w:eastAsia="ru-RU"/>
        </w:rPr>
        <w:t>д-</w:t>
      </w:r>
      <w:proofErr w:type="gramEnd"/>
      <w:r w:rsidRPr="003368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ионы. Оксид серы (</w:t>
      </w:r>
      <w:r w:rsidRPr="003368E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3368E4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3368E4" w:rsidRDefault="003368E4" w:rsidP="00B966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8E4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Серная кислота. Химические свойства разбавленной и концентрированной серной кислоты. Качественная реакция на сульфа</w:t>
      </w:r>
      <w:proofErr w:type="gramStart"/>
      <w:r w:rsidRPr="003368E4">
        <w:rPr>
          <w:rFonts w:ascii="Times New Roman" w:eastAsia="Times New Roman" w:hAnsi="Times New Roman" w:cs="Times New Roman"/>
          <w:sz w:val="24"/>
          <w:szCs w:val="24"/>
          <w:lang w:eastAsia="ru-RU"/>
        </w:rPr>
        <w:t>т-</w:t>
      </w:r>
      <w:proofErr w:type="gramEnd"/>
      <w:r w:rsidRPr="003368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ионы. Химические реакции, лежащие в основе получения серной  кислоты в промышленности. Применение серной кислоты.</w:t>
      </w:r>
    </w:p>
    <w:p w:rsidR="00B96691" w:rsidRPr="00B96691" w:rsidRDefault="00B96691" w:rsidP="00B966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9669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Демонстрации. Аллотропия кислорода и серы. Знакомство с образцами природных сульфидов, сульфатов.</w:t>
      </w:r>
    </w:p>
    <w:p w:rsidR="00B96691" w:rsidRPr="00B96691" w:rsidRDefault="00B96691" w:rsidP="00B966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9669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Лабораторные опыты. Распознавание сульфи</w:t>
      </w:r>
      <w:proofErr w:type="gramStart"/>
      <w:r w:rsidRPr="00B9669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д-</w:t>
      </w:r>
      <w:proofErr w:type="gramEnd"/>
      <w:r w:rsidRPr="00B9669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сульфит- и сульфат-ионов в растворе </w:t>
      </w:r>
    </w:p>
    <w:p w:rsidR="00B96691" w:rsidRDefault="00B96691" w:rsidP="00B966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9669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Практическая работа. Решение экспериментальных задач по теме «Кислород и сера».</w:t>
      </w:r>
    </w:p>
    <w:p w:rsidR="00617208" w:rsidRDefault="00617208" w:rsidP="00617208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7208" w:rsidRPr="00617208" w:rsidRDefault="00617208" w:rsidP="00617208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 5. Азот и фосфор (9 ч) </w:t>
      </w:r>
    </w:p>
    <w:p w:rsidR="003368E4" w:rsidRDefault="003368E4" w:rsidP="00B966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8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Азот и фосфор. Положение в периодической системе химических элементов, строение их атомов. Азот, физические и химические свойства, получение и применение. Круговорот азота в природе. Аммиак. Физические и химические свойства, получение, применение. Соли аммония. Азотная кислота и ее </w:t>
      </w:r>
      <w:r w:rsidRPr="003368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свойства. Окислительные свойства азотной кислоты. Получение азотной  кислоты в лаборатории. Химические реакции, лежащие в основе получения азотной кислоты в промышленности. Применение. Соли. Азотные удобрения.</w:t>
      </w:r>
    </w:p>
    <w:p w:rsidR="003368E4" w:rsidRDefault="003368E4" w:rsidP="00B966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8E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Фосфор. Аллотропия. Физические и химические  свойства. Оксид фосфора (</w:t>
      </w:r>
      <w:r w:rsidRPr="003368E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3368E4">
        <w:rPr>
          <w:rFonts w:ascii="Times New Roman" w:eastAsia="Times New Roman" w:hAnsi="Times New Roman" w:cs="Times New Roman"/>
          <w:sz w:val="24"/>
          <w:szCs w:val="24"/>
          <w:lang w:eastAsia="ru-RU"/>
        </w:rPr>
        <w:t>). Фосфорная кислота, ее соли и удобрения.</w:t>
      </w:r>
    </w:p>
    <w:p w:rsidR="00617208" w:rsidRPr="00617208" w:rsidRDefault="00617208" w:rsidP="00617208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1720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Демонстрации. Получение аммиака и его растворение в воде. Ознакомление с образцами природных нитратов, фосфатов.</w:t>
      </w:r>
    </w:p>
    <w:p w:rsidR="00617208" w:rsidRPr="00617208" w:rsidRDefault="00617208" w:rsidP="00617208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1720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Лабораторные опыты. Взаимодействие солей аммония со щелочами. Ознакомление с азотными и фосфорными удобрениями.</w:t>
      </w:r>
    </w:p>
    <w:p w:rsidR="00617208" w:rsidRPr="00617208" w:rsidRDefault="00617208" w:rsidP="00617208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1720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Практическая работа №5. Получение аммиака и изучение его свойств.</w:t>
      </w:r>
    </w:p>
    <w:p w:rsidR="00617208" w:rsidRDefault="00617208" w:rsidP="00617208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1720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Решение задач на определение массовой (объёмной) доли выхода продукта реакции </w:t>
      </w:r>
      <w:proofErr w:type="gramStart"/>
      <w:r w:rsidRPr="0061720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</w:t>
      </w:r>
      <w:proofErr w:type="gramEnd"/>
      <w:r w:rsidRPr="0061720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теоретически возможного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617208" w:rsidRDefault="00617208" w:rsidP="00617208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7208" w:rsidRPr="00617208" w:rsidRDefault="00617208" w:rsidP="00617208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20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6. Углерод и кремний (8 ч)</w:t>
      </w:r>
    </w:p>
    <w:p w:rsidR="003368E4" w:rsidRPr="003368E4" w:rsidRDefault="003368E4" w:rsidP="00B966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8E4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Углерод и кремний. Положение в периодической системе, строение атомов. Углерод. Аллотропия. Физические и химические свойства углерода. Адсорбция. Угарный газ. Углекислый газ. Угольная кислота и ее соли. Качественная реакция на карбонат – ионы. Круговорот в природе.</w:t>
      </w:r>
    </w:p>
    <w:p w:rsidR="003368E4" w:rsidRPr="003368E4" w:rsidRDefault="003368E4" w:rsidP="00B966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8E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Кремний. Оксид кремния (</w:t>
      </w:r>
      <w:r w:rsidRPr="003368E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3368E4">
        <w:rPr>
          <w:rFonts w:ascii="Times New Roman" w:eastAsia="Times New Roman" w:hAnsi="Times New Roman" w:cs="Times New Roman"/>
          <w:sz w:val="24"/>
          <w:szCs w:val="24"/>
          <w:lang w:eastAsia="ru-RU"/>
        </w:rPr>
        <w:t>). Кремниевая кислота и ее соли.</w:t>
      </w:r>
    </w:p>
    <w:p w:rsidR="003368E4" w:rsidRDefault="003368E4" w:rsidP="00B966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8E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Стекло. Цемент.</w:t>
      </w:r>
    </w:p>
    <w:p w:rsidR="00617208" w:rsidRPr="00617208" w:rsidRDefault="00617208" w:rsidP="00617208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1720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Демонстрации. Кристаллические решетки алмаза и графита. Знакомство с образцами природных карбонатов и силикатов. Ознакомление с различными видами топлива. Ознакомление с видами стекла.</w:t>
      </w:r>
    </w:p>
    <w:p w:rsidR="00617208" w:rsidRPr="00617208" w:rsidRDefault="00617208" w:rsidP="00617208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1720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Лабораторные опыты. Ознакомление со свойствами и взаимопревращениями карбонатов и гидрокарбонатов. Качественные реакции на карбона</w:t>
      </w:r>
      <w:proofErr w:type="gramStart"/>
      <w:r w:rsidRPr="0061720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т-</w:t>
      </w:r>
      <w:proofErr w:type="gramEnd"/>
      <w:r w:rsidRPr="0061720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силикат-ионы.</w:t>
      </w:r>
    </w:p>
    <w:p w:rsidR="00617208" w:rsidRPr="00617208" w:rsidRDefault="00617208" w:rsidP="00617208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1720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Практическая работа №6. Получение оксида углерода (IV) и изучение его свойств. Распознавание карбонатов.</w:t>
      </w:r>
    </w:p>
    <w:p w:rsidR="00617208" w:rsidRDefault="00617208" w:rsidP="00617208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1720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Решение задач на вычисление массы или объёма продукта реакции по известной массе или объёму исходного вещества, содержащего примеси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617208" w:rsidRPr="00CD0491" w:rsidRDefault="00617208" w:rsidP="00617208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D049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Контрольная работа №2 </w:t>
      </w:r>
      <w:r w:rsidRPr="00CD049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 теме «Неметаллы».</w:t>
      </w:r>
    </w:p>
    <w:p w:rsidR="00617208" w:rsidRDefault="00617208" w:rsidP="00B966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7208" w:rsidRPr="00617208" w:rsidRDefault="00617208" w:rsidP="00617208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720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7. Общие свойства металлов (11 ч)</w:t>
      </w:r>
    </w:p>
    <w:p w:rsidR="003368E4" w:rsidRPr="003368E4" w:rsidRDefault="003368E4" w:rsidP="00B966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8E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Металлы. Положение  в периодической системе, строение атомов. Металлическая связь. Физические свойства. Ряд активности металлов</w:t>
      </w:r>
      <w:proofErr w:type="gramStart"/>
      <w:r w:rsidRPr="003368E4">
        <w:rPr>
          <w:rFonts w:ascii="Times New Roman" w:eastAsia="Times New Roman" w:hAnsi="Times New Roman" w:cs="Times New Roman"/>
          <w:sz w:val="24"/>
          <w:szCs w:val="24"/>
          <w:lang w:eastAsia="ru-RU"/>
        </w:rPr>
        <w:t>.с</w:t>
      </w:r>
      <w:proofErr w:type="gramEnd"/>
      <w:r w:rsidRPr="003368E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войства металлов. Общие способы получения. Сплавы металлов.</w:t>
      </w:r>
    </w:p>
    <w:p w:rsidR="003368E4" w:rsidRPr="003368E4" w:rsidRDefault="003368E4" w:rsidP="00B966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8E4">
        <w:rPr>
          <w:rFonts w:ascii="Times New Roman" w:eastAsia="Times New Roman" w:hAnsi="Times New Roman" w:cs="Times New Roman"/>
          <w:sz w:val="24"/>
          <w:szCs w:val="24"/>
          <w:lang w:eastAsia="ru-RU"/>
        </w:rPr>
        <w:t>Щелочные металлы. Положение  в периодической системе, строение атомов. Физические  и химические свойства.  Применение. Нахождение в природе.</w:t>
      </w:r>
    </w:p>
    <w:p w:rsidR="003368E4" w:rsidRPr="003368E4" w:rsidRDefault="003368E4" w:rsidP="00B966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8E4">
        <w:rPr>
          <w:rFonts w:ascii="Times New Roman" w:eastAsia="Times New Roman" w:hAnsi="Times New Roman" w:cs="Times New Roman"/>
          <w:sz w:val="24"/>
          <w:szCs w:val="24"/>
          <w:lang w:eastAsia="ru-RU"/>
        </w:rPr>
        <w:t>Щелочноземельные металлы. Положение  в периодической системе, строение атомов. Физические  и химические свойства.  Применение. Нахождение в природе. Магний и кальций</w:t>
      </w:r>
      <w:proofErr w:type="gramStart"/>
      <w:r w:rsidRPr="003368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3368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важнейшие соединения. Жесткость воды и способы ее устранения.</w:t>
      </w:r>
    </w:p>
    <w:p w:rsidR="003368E4" w:rsidRPr="003368E4" w:rsidRDefault="003368E4" w:rsidP="00B966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8E4">
        <w:rPr>
          <w:rFonts w:ascii="Times New Roman" w:eastAsia="Times New Roman" w:hAnsi="Times New Roman" w:cs="Times New Roman"/>
          <w:sz w:val="24"/>
          <w:szCs w:val="24"/>
          <w:lang w:eastAsia="ru-RU"/>
        </w:rPr>
        <w:t>Алюминий. Положение  в периодической системе, строение атомов. Физические  и химические свойства.  Применение. Нахождение в природе. Амфотерность оксида и гидроксида алюминия.</w:t>
      </w:r>
    </w:p>
    <w:p w:rsidR="003368E4" w:rsidRDefault="003368E4" w:rsidP="00B966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8E4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Железо. Положение  в периодической системе, строение атомов. Физические  и химические свойства.  Применение. Нахождение в природе. Важнейшие соединения железа: оксиды, гидроксиды и соли  железа (</w:t>
      </w:r>
      <w:r w:rsidRPr="003368E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3368E4">
        <w:rPr>
          <w:rFonts w:ascii="Times New Roman" w:eastAsia="Times New Roman" w:hAnsi="Times New Roman" w:cs="Times New Roman"/>
          <w:sz w:val="24"/>
          <w:szCs w:val="24"/>
          <w:lang w:eastAsia="ru-RU"/>
        </w:rPr>
        <w:t>) и железа (</w:t>
      </w:r>
      <w:r w:rsidRPr="003368E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3368E4">
        <w:rPr>
          <w:rFonts w:ascii="Times New Roman" w:eastAsia="Times New Roman" w:hAnsi="Times New Roman" w:cs="Times New Roman"/>
          <w:sz w:val="24"/>
          <w:szCs w:val="24"/>
          <w:lang w:eastAsia="ru-RU"/>
        </w:rPr>
        <w:t>). Качественная реакция на ионы.</w:t>
      </w:r>
    </w:p>
    <w:p w:rsidR="00CD0491" w:rsidRPr="00CD0491" w:rsidRDefault="00CD0491" w:rsidP="00CD04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D049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Демонстрации. Знакомство с образцами важнейших солей натрия, калия, природных соединений кальция, рудами железа, соединениями алюминия. Взаимодействие щелочных, щелочноземельных металлов и алюминия с водой. Сжигание железа в кислороде и хлоре.</w:t>
      </w:r>
    </w:p>
    <w:p w:rsidR="00CD0491" w:rsidRPr="00CD0491" w:rsidRDefault="00CD0491" w:rsidP="00CD04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D049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Лабораторные опыты. Получение гидроксида алюминия и взаимодействие его с кислотами и щелочами. Получение гидроксидов железа(II) и (III) и взаимодействие их с кислотами и щелочами.</w:t>
      </w:r>
    </w:p>
    <w:p w:rsidR="00CD0491" w:rsidRPr="00CD0491" w:rsidRDefault="00CD0491" w:rsidP="00CD04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D049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Практическая работа №7. Решение экспериментальных задач по теме «Металлы и их соединения».</w:t>
      </w:r>
    </w:p>
    <w:p w:rsidR="00CD0491" w:rsidRPr="00CD0491" w:rsidRDefault="00CD0491" w:rsidP="00CD04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D049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Контрольная работа №3 по теме «Общие свойства металлов»</w:t>
      </w:r>
    </w:p>
    <w:p w:rsidR="003368E4" w:rsidRPr="00CD0491" w:rsidRDefault="003368E4" w:rsidP="00B966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68E4" w:rsidRPr="003368E4" w:rsidRDefault="003368E4" w:rsidP="00B966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68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3. Краткий обзор важнейших органических веществ.</w:t>
      </w:r>
    </w:p>
    <w:p w:rsidR="003368E4" w:rsidRPr="003368E4" w:rsidRDefault="003368E4" w:rsidP="00B966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8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Предмет органической химии. Неорганические и органические соединения. Углерод – основа жизни на земле. Особенности строения атома углерода в органических соединениях.</w:t>
      </w:r>
    </w:p>
    <w:p w:rsidR="003368E4" w:rsidRPr="003368E4" w:rsidRDefault="003368E4" w:rsidP="00B966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8E4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Углеводороды. Предельные углеводороды. Метан, этан, пропан. Структурные формулы углеводородов. Гомологический ряд предельных углеводородов. Гомологи. Физические и химические свойства предельных углеводородов. Реакции горение и замещения. Нахождение в природе. Применение.</w:t>
      </w:r>
    </w:p>
    <w:p w:rsidR="003368E4" w:rsidRPr="003368E4" w:rsidRDefault="003368E4" w:rsidP="00B966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8E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Непредельные углеводороды. Этиленовый ряд непредельных углеводородов. Этилен. Физические и химические свойства этилена. Реакция  присоединения. Качественные реакции. Реакция полимеризации. Полиэтилен. Применение этилена.</w:t>
      </w:r>
    </w:p>
    <w:p w:rsidR="003368E4" w:rsidRPr="003368E4" w:rsidRDefault="003368E4" w:rsidP="00B966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8E4">
        <w:rPr>
          <w:rFonts w:ascii="Times New Roman" w:eastAsia="Times New Roman" w:hAnsi="Times New Roman" w:cs="Times New Roman"/>
          <w:sz w:val="24"/>
          <w:szCs w:val="24"/>
          <w:lang w:eastAsia="ru-RU"/>
        </w:rPr>
        <w:t>Ацетиленовый ряд непредельных углеводородов. Ацетилен. Свойства ацетилена. Применение.</w:t>
      </w:r>
    </w:p>
    <w:p w:rsidR="003368E4" w:rsidRPr="003368E4" w:rsidRDefault="003368E4" w:rsidP="00B966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8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Производные углеводородов. </w:t>
      </w:r>
      <w:proofErr w:type="gramStart"/>
      <w:r w:rsidRPr="003368E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Краткий обзор органических соединений: одноатомные спирты, Многоатомные спирты, карбоновые кислоты, Сложные эфиры, жиры, углеводы, аминокислоты, белки.</w:t>
      </w:r>
      <w:proofErr w:type="gramEnd"/>
      <w:r w:rsidRPr="003368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Роль белков в организме.</w:t>
      </w:r>
    </w:p>
    <w:p w:rsidR="003368E4" w:rsidRPr="003368E4" w:rsidRDefault="003368E4" w:rsidP="00B966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8E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Понятие о высокомолекулярных веществах. Структура полимеров: мономер, полимер, структурное звено, степень полимеризации. Полиэтилен, полипропилен, поливинилхлорид.</w:t>
      </w:r>
    </w:p>
    <w:p w:rsidR="00CD0491" w:rsidRPr="00CD0491" w:rsidRDefault="00CD0491" w:rsidP="00CD04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D049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Демонстрации. Модели молекул органических соединений, схемы, таблицы.</w:t>
      </w:r>
    </w:p>
    <w:p w:rsidR="00CD0491" w:rsidRPr="00CD0491" w:rsidRDefault="00CD0491" w:rsidP="00CD04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D049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Горение углеводородов и обнаружение продуктов их горения. </w:t>
      </w:r>
    </w:p>
    <w:p w:rsidR="00CD0491" w:rsidRPr="00CD0491" w:rsidRDefault="00CD0491" w:rsidP="00CD04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D049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Образцы нефти и продуктов их переработки. </w:t>
      </w:r>
    </w:p>
    <w:p w:rsidR="00CD0491" w:rsidRPr="00CD0491" w:rsidRDefault="00CD0491" w:rsidP="00CD04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D049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Видеоопыты по свойствам основных классов веществ.</w:t>
      </w:r>
    </w:p>
    <w:p w:rsidR="00EE7C29" w:rsidRPr="00CD0491" w:rsidRDefault="00CD0491" w:rsidP="00CD0491">
      <w:pPr>
        <w:tabs>
          <w:tab w:val="left" w:pos="540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D049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Расчетные задачи. Установление простейшей формулы вещества по массовым долям элементов. </w:t>
      </w:r>
    </w:p>
    <w:p w:rsidR="005266F9" w:rsidRDefault="005266F9" w:rsidP="007802F1">
      <w:pPr>
        <w:spacing w:after="240" w:line="240" w:lineRule="auto"/>
        <w:ind w:left="2832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02F1" w:rsidRPr="00CD0491" w:rsidRDefault="007802F1" w:rsidP="007802F1">
      <w:pPr>
        <w:spacing w:after="240" w:line="240" w:lineRule="auto"/>
        <w:ind w:left="2832" w:firstLine="708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D049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III</w:t>
      </w:r>
      <w:r w:rsidRPr="00CD049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 ТЕМАТИЧЕСКОЕ ПЛАНИРОВАНИЕ (по разделам)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674"/>
        <w:gridCol w:w="5715"/>
        <w:gridCol w:w="2633"/>
        <w:gridCol w:w="2664"/>
        <w:gridCol w:w="2116"/>
        <w:gridCol w:w="2118"/>
      </w:tblGrid>
      <w:tr w:rsidR="00094250" w:rsidRPr="007802F1" w:rsidTr="0009425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250" w:rsidRPr="007802F1" w:rsidRDefault="00094250" w:rsidP="007802F1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802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№/</w:t>
            </w:r>
            <w:proofErr w:type="gramStart"/>
            <w:r w:rsidRPr="007802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250" w:rsidRPr="007802F1" w:rsidRDefault="00094250" w:rsidP="007802F1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802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раздела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250" w:rsidRPr="007802F1" w:rsidRDefault="00094250" w:rsidP="007802F1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4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 программе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250" w:rsidRPr="007802F1" w:rsidRDefault="00094250" w:rsidP="007802F1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802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 рабочей программе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250" w:rsidRPr="007802F1" w:rsidRDefault="00094250" w:rsidP="007802F1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3A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250" w:rsidRPr="007802F1" w:rsidRDefault="00094250" w:rsidP="007802F1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3A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работы</w:t>
            </w:r>
          </w:p>
        </w:tc>
      </w:tr>
      <w:tr w:rsidR="00094250" w:rsidRPr="007802F1" w:rsidTr="0009425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250" w:rsidRPr="007802F1" w:rsidRDefault="00094250" w:rsidP="007802F1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802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250" w:rsidRPr="007802F1" w:rsidRDefault="00094250" w:rsidP="007802F1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 курса хим</w:t>
            </w:r>
            <w:r w:rsidRPr="007802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ии  8 класса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250" w:rsidRDefault="00094250" w:rsidP="00AB3AA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250" w:rsidRPr="007802F1" w:rsidRDefault="00094250" w:rsidP="00AB3AA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250" w:rsidRDefault="00094250" w:rsidP="00AB3AA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250" w:rsidRDefault="00094250" w:rsidP="00AB3AA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94250" w:rsidRPr="007802F1" w:rsidTr="0009425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250" w:rsidRPr="007802F1" w:rsidRDefault="00094250" w:rsidP="007802F1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250" w:rsidRDefault="00094250" w:rsidP="007802F1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68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Многообразие химических реакций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250" w:rsidRDefault="00094250" w:rsidP="00AB3AA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250" w:rsidRDefault="00094250" w:rsidP="00AB3AA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250" w:rsidRDefault="00094250" w:rsidP="00AB3AA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250" w:rsidRDefault="00094250" w:rsidP="00AB3AA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094250" w:rsidRPr="007802F1" w:rsidTr="0009425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250" w:rsidRDefault="00094250" w:rsidP="007802F1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250" w:rsidRPr="003368E4" w:rsidRDefault="00094250" w:rsidP="007802F1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68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Многообразие веществ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250" w:rsidRDefault="00094250" w:rsidP="00AB3AA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250" w:rsidRDefault="00094250" w:rsidP="00AB3AA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250" w:rsidRDefault="00094250" w:rsidP="00AB3AA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250" w:rsidRDefault="00094250" w:rsidP="00AB3AA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094250" w:rsidRPr="007802F1" w:rsidTr="0009425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250" w:rsidRDefault="00094250" w:rsidP="007802F1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250" w:rsidRPr="003368E4" w:rsidRDefault="00094250" w:rsidP="007802F1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368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Краткий обзор важнейших органических веществ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250" w:rsidRDefault="00094250" w:rsidP="00AB3AA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250" w:rsidRDefault="00094250" w:rsidP="00AB3AA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250" w:rsidRDefault="00094250" w:rsidP="00AB3AA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250" w:rsidRDefault="00094250" w:rsidP="00AB3AA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094250" w:rsidRPr="007802F1" w:rsidTr="0009425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250" w:rsidRDefault="00094250" w:rsidP="007802F1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250" w:rsidRPr="003368E4" w:rsidRDefault="00094250" w:rsidP="007802F1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3A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250" w:rsidRDefault="00094250" w:rsidP="00AB3AA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250" w:rsidRDefault="00094250" w:rsidP="00AB3AA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250" w:rsidRDefault="00094250" w:rsidP="00AB3AA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250" w:rsidRDefault="00094250" w:rsidP="00AB3AA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</w:tr>
    </w:tbl>
    <w:p w:rsidR="005266F9" w:rsidRDefault="005266F9" w:rsidP="00B472C1">
      <w:pPr>
        <w:spacing w:after="240" w:line="240" w:lineRule="auto"/>
        <w:ind w:left="13452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66F9" w:rsidRDefault="005266F9" w:rsidP="00B472C1">
      <w:pPr>
        <w:spacing w:after="240" w:line="240" w:lineRule="auto"/>
        <w:ind w:left="13452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66F9" w:rsidRDefault="005266F9" w:rsidP="00B472C1">
      <w:pPr>
        <w:spacing w:after="240" w:line="240" w:lineRule="auto"/>
        <w:ind w:left="13452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66F9" w:rsidRDefault="005266F9" w:rsidP="00B472C1">
      <w:pPr>
        <w:spacing w:after="240" w:line="240" w:lineRule="auto"/>
        <w:ind w:left="13452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66F9" w:rsidRDefault="005266F9" w:rsidP="00B472C1">
      <w:pPr>
        <w:spacing w:after="240" w:line="240" w:lineRule="auto"/>
        <w:ind w:left="13452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66F9" w:rsidRDefault="005266F9" w:rsidP="00B472C1">
      <w:pPr>
        <w:spacing w:after="240" w:line="240" w:lineRule="auto"/>
        <w:ind w:left="13452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66F9" w:rsidRDefault="005266F9" w:rsidP="00B472C1">
      <w:pPr>
        <w:spacing w:after="240" w:line="240" w:lineRule="auto"/>
        <w:ind w:left="13452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66F9" w:rsidRDefault="005266F9" w:rsidP="00B472C1">
      <w:pPr>
        <w:spacing w:after="240" w:line="240" w:lineRule="auto"/>
        <w:ind w:left="13452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2280" w:rsidRPr="00692280" w:rsidRDefault="00692280" w:rsidP="00B472C1">
      <w:pPr>
        <w:spacing w:after="240" w:line="240" w:lineRule="auto"/>
        <w:ind w:left="13452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22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Приложение1 </w:t>
      </w:r>
    </w:p>
    <w:p w:rsidR="00692280" w:rsidRPr="007802F1" w:rsidRDefault="00692280" w:rsidP="00B472C1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2280" w:rsidRPr="00692280" w:rsidRDefault="00692280" w:rsidP="00B472C1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22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КАЛЕНДАРНО – ТЕМАТИЧЕСКОЕ ПЛАНИРОВАНИЕ  </w:t>
      </w:r>
    </w:p>
    <w:p w:rsidR="00CD0491" w:rsidRPr="00F503DE" w:rsidRDefault="00692280" w:rsidP="00B472C1">
      <w:pPr>
        <w:spacing w:after="36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266F9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Химия 9  класс базовый уровень</w:t>
      </w:r>
      <w:r w:rsidRPr="007802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(68 часов</w:t>
      </w:r>
      <w:r w:rsidRPr="006922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).</w:t>
      </w:r>
    </w:p>
    <w:tbl>
      <w:tblPr>
        <w:tblStyle w:val="1"/>
        <w:tblpPr w:leftFromText="180" w:rightFromText="180" w:vertAnchor="text" w:horzAnchor="page" w:tblpX="535" w:tblpY="657"/>
        <w:tblW w:w="15984" w:type="dxa"/>
        <w:tblLayout w:type="fixed"/>
        <w:tblLook w:val="04A0" w:firstRow="1" w:lastRow="0" w:firstColumn="1" w:lastColumn="0" w:noHBand="0" w:noVBand="1"/>
      </w:tblPr>
      <w:tblGrid>
        <w:gridCol w:w="675"/>
        <w:gridCol w:w="6946"/>
        <w:gridCol w:w="851"/>
        <w:gridCol w:w="1417"/>
        <w:gridCol w:w="1418"/>
        <w:gridCol w:w="2835"/>
        <w:gridCol w:w="1842"/>
      </w:tblGrid>
      <w:tr w:rsidR="00F503DE" w:rsidRPr="006B3D00" w:rsidTr="00EE7C29">
        <w:trPr>
          <w:trHeight w:val="413"/>
        </w:trPr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F503DE" w:rsidRPr="006B3D00" w:rsidRDefault="00F503DE" w:rsidP="00B472C1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56F4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 урока</w:t>
            </w:r>
          </w:p>
        </w:tc>
        <w:tc>
          <w:tcPr>
            <w:tcW w:w="694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F503DE" w:rsidRPr="00C56F48" w:rsidRDefault="00F503DE" w:rsidP="00B472C1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56F4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 урока</w:t>
            </w:r>
          </w:p>
          <w:p w:rsidR="00F503DE" w:rsidRPr="006B3D00" w:rsidRDefault="00F503DE" w:rsidP="00B472C1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F503DE" w:rsidRPr="006B3D00" w:rsidRDefault="00F503DE" w:rsidP="00B472C1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56F4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03DE" w:rsidRPr="006B3D00" w:rsidRDefault="00F503DE" w:rsidP="00B472C1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503D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28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F503DE" w:rsidRPr="006B3D00" w:rsidRDefault="00F503DE" w:rsidP="00B472C1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503D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Коррекционная работа</w:t>
            </w: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F503DE" w:rsidRPr="006B3D00" w:rsidRDefault="00F503DE" w:rsidP="00B472C1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503D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Примечания</w:t>
            </w:r>
          </w:p>
        </w:tc>
      </w:tr>
      <w:tr w:rsidR="00F503DE" w:rsidRPr="006B3D00" w:rsidTr="00EE7C29">
        <w:trPr>
          <w:trHeight w:val="412"/>
        </w:trPr>
        <w:tc>
          <w:tcPr>
            <w:tcW w:w="67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03DE" w:rsidRPr="00C56F48" w:rsidRDefault="00F503DE" w:rsidP="00B472C1">
            <w:pPr>
              <w:contextualSpacing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4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03DE" w:rsidRPr="00C56F48" w:rsidRDefault="00F503DE" w:rsidP="00B472C1">
            <w:pPr>
              <w:contextualSpacing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03DE" w:rsidRPr="00C56F48" w:rsidRDefault="00F503DE" w:rsidP="00B472C1">
            <w:pPr>
              <w:contextualSpacing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03DE" w:rsidRPr="006B3D00" w:rsidRDefault="00F503DE" w:rsidP="00B472C1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503D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418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03DE" w:rsidRPr="006B3D00" w:rsidRDefault="00F503DE" w:rsidP="00B472C1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503D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283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03DE" w:rsidRPr="00F503DE" w:rsidRDefault="00F503DE" w:rsidP="00B472C1">
            <w:pPr>
              <w:contextualSpacing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03DE" w:rsidRPr="00F503DE" w:rsidRDefault="00F503DE" w:rsidP="00B472C1">
            <w:pPr>
              <w:contextualSpacing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F503DE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03DE" w:rsidRPr="00F503DE" w:rsidRDefault="00F503DE" w:rsidP="00B472C1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503D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03DE" w:rsidRPr="00C56F48" w:rsidRDefault="00F503DE" w:rsidP="00B472C1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03DE" w:rsidRPr="00C56F48" w:rsidRDefault="00F503DE" w:rsidP="00B472C1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03DE" w:rsidRPr="006B3D00" w:rsidRDefault="00F503DE" w:rsidP="00B472C1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03DE" w:rsidRPr="006B3D00" w:rsidRDefault="00F503DE" w:rsidP="00B472C1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03DE" w:rsidRPr="00F503DE" w:rsidRDefault="00F503DE" w:rsidP="00B472C1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03DE" w:rsidRPr="00F503DE" w:rsidRDefault="00F503DE" w:rsidP="00B472C1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</w:t>
            </w:r>
          </w:p>
        </w:tc>
      </w:tr>
      <w:tr w:rsidR="00C56F48" w:rsidRPr="006B3D00" w:rsidTr="00C56F48">
        <w:tc>
          <w:tcPr>
            <w:tcW w:w="76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B472C1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Повторение основных вопросов курса 8 класса (5ч.)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B472C1">
            <w:pPr>
              <w:contextualSpacing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B472C1">
            <w:pPr>
              <w:contextualSpacing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B472C1">
            <w:pPr>
              <w:contextualSpacing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B472C1">
            <w:pPr>
              <w:contextualSpacing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B472C1">
            <w:pPr>
              <w:contextualSpacing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B472C1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B472C1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Периодический закон и периодическая система хим. элементов Д. И. Менделеева в свете строения атомов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B472C1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B472C1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B472C1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B472C1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B472C1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B472C1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B472C1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Химическая связь. Строение вещества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B472C1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B472C1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B472C1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B472C1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B472C1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B472C1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B472C1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Основные классы неорганических соединений: их состав, классификация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B472C1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B472C1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B472C1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B472C1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B472C1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Основные классы неорганических соединений: их свойства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Расчёты по химическим уравнениям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76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Раздел 1. Мно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гообразие химических реакций (18 </w:t>
            </w:r>
            <w:r w:rsidRPr="006B3D0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ч)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C56F48" w:rsidP="00EE7C29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rPr>
          <w:trHeight w:val="20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CD0491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CD0491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Тема 1. Классификация химических реакций (6 ч)</w:t>
            </w:r>
          </w:p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Окислительно-восстановительные реакции.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rPr>
          <w:trHeight w:val="20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Реакции соединения, разложения, замещения и обмена с точки зрения окисления и восстановления.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rPr>
          <w:trHeight w:val="20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Тепловой эффект химических реакций. Экзо- и эндотермические реакции.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rPr>
          <w:trHeight w:val="20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Скорость химических реакций. Первоначальные представления о катализе.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rPr>
          <w:trHeight w:val="20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Практическая работа №1</w:t>
            </w: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EE7C2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Изучение влияния условий проведения химической реакции на её скорость.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rPr>
          <w:trHeight w:val="20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Обратимые и необратимые реакции. Понятие о химическом равновесии.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rPr>
          <w:trHeight w:val="523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F503DE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CD0491" w:rsidRDefault="00C56F48" w:rsidP="00C56F48">
            <w:pPr>
              <w:contextualSpacing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CD0491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Тема 2. Электролитическая диссоциация (12 ч)</w:t>
            </w:r>
          </w:p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E55BD">
              <w:rPr>
                <w:rFonts w:ascii="Times New Roman" w:hAnsi="Times New Roman"/>
                <w:sz w:val="24"/>
                <w:szCs w:val="24"/>
                <w:lang w:eastAsia="ru-RU"/>
              </w:rPr>
              <w:t>Сущность процесса электролитической диссоциации.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Электролитическая диссоциация кислот, оснований и солей.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Слабые и сильные электролиты. Степень диссоциации.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15-16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Реакции ионного обмена и условия их протекания</w:t>
            </w:r>
            <w:proofErr w:type="gramStart"/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522596" w:rsidRPr="00522596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>Л</w:t>
            </w:r>
            <w:proofErr w:type="gramEnd"/>
            <w:r w:rsidR="00522596" w:rsidRPr="00522596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>.О. № 1.</w:t>
            </w:r>
            <w:r w:rsidR="00522596" w:rsidRPr="0052259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Реакции обмена между растворами электролитов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rPr>
          <w:trHeight w:val="319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17-18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Химические свойства основных классов неорганических соединений в свете представлений об электролитической диссоциации и окислительно-восстановительных реакциях.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Гидролиз солей.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rPr>
          <w:trHeight w:val="260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Практическая работа №2</w:t>
            </w: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EE7C2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Решение экспериментальных задач по теме «Свойства кислот, оснований и солей как электролитов».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rPr>
          <w:trHeight w:val="27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Расчёты по уравнениям хим. реакций, если одно из веществ дано в избытке.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09425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Обобщение и систематизация знаний по темам «Классификация химических реакций» и «Электролитическая диссоциация».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Контрольная работа № 1 по темам «Классификация химических реакций» и «Электролитическая диссоциация».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76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Раздел 2. Многообразие веществ 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38 </w:t>
            </w:r>
            <w:r w:rsidRPr="006B3D0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ч)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C56F48" w:rsidP="00EE7C29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rPr>
          <w:trHeight w:val="84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CD0491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CD0491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Тема 3. Галогены (4 ч)</w:t>
            </w:r>
          </w:p>
          <w:p w:rsidR="00C56F48" w:rsidRPr="006B3D00" w:rsidRDefault="00522596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Общая характеристика неметаллов. </w:t>
            </w:r>
            <w:r w:rsidR="00C56F48"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Положение галогенов в периодической таблице и строение их атомов. Свойства, получение и применение галогенов.Хл</w:t>
            </w:r>
            <w:r w:rsidR="00B472C1">
              <w:rPr>
                <w:rFonts w:ascii="Times New Roman" w:hAnsi="Times New Roman"/>
                <w:sz w:val="24"/>
                <w:szCs w:val="24"/>
                <w:lang w:eastAsia="ru-RU"/>
              </w:rPr>
              <w:t>ор</w:t>
            </w:r>
            <w:r w:rsidR="00B472C1" w:rsidRPr="00B472C1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.</w:t>
            </w:r>
            <w:r w:rsidRPr="00B472C1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>Л. О. № 2.</w:t>
            </w:r>
            <w:r w:rsidRPr="00B472C1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Знакомство с образцами природных соединений неметаллов (хлоридами, сульфидами сульфатами, нитратами)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56F48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56F48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56F48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56F48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Хлороводород: получение и свойства.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Соляная кислота и её соли.</w:t>
            </w:r>
            <w:r w:rsidR="00522596" w:rsidRPr="00522596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>Л.О. № 3.</w:t>
            </w:r>
            <w:r w:rsidR="00522596" w:rsidRPr="0052259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Качественная реакция на хлорид-ион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Практическая работа №3. </w:t>
            </w:r>
            <w:r w:rsidRPr="00B9669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Получение соляной кислоты и изучение её свойств.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CD0491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CD0491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Тема 4. Кислород и сера (6 ч)</w:t>
            </w:r>
          </w:p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Положение кислорода и серы в периодической системе химических элементов,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строение их атомов. Сера</w:t>
            </w: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Сероводород. Сульфиды.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Оксид серы (IV). Сернистая кислота и её соли.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2596" w:rsidRPr="00522596" w:rsidRDefault="00C56F48" w:rsidP="00522596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Оксид серы (VI). Серная кислота и её соли.</w:t>
            </w:r>
            <w:r w:rsidR="00522596" w:rsidRPr="00522596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>Л.О. № 4</w:t>
            </w:r>
          </w:p>
          <w:p w:rsidR="00522596" w:rsidRPr="00522596" w:rsidRDefault="00522596" w:rsidP="00522596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2259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– некоторые хим. свойства серной кислоты;</w:t>
            </w:r>
          </w:p>
          <w:p w:rsidR="00C56F48" w:rsidRPr="006B3D00" w:rsidRDefault="00522596" w:rsidP="00522596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2259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- качественная реакция на сульфат-ион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 w:line="75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 w:line="75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 w:line="75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 w:line="75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 w:line="75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Окислительные свойства концентрированной серной кислоты.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Практическая работа №4.</w:t>
            </w:r>
            <w:r w:rsidRPr="00B9669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Решение экспериментальных задач по теме «Кислород и сера».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CD0491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CD0491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Тема 5. Азот и фосфор (9 ч) </w:t>
            </w:r>
          </w:p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Положение азота и фосфора в периодической системе химических элементов, строение их атомов. Азот: свойства и применение.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Аммиак. Физические и химические свойства. Получение и применение.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Практическая работа №5. </w:t>
            </w:r>
            <w:r w:rsidRPr="0061720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Получение аммиака и изучение его свойств.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 w:line="135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Соли аммония.</w:t>
            </w:r>
            <w:r w:rsidR="00522596" w:rsidRPr="00522596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>Л. О. № 5.</w:t>
            </w:r>
            <w:r w:rsidR="00522596" w:rsidRPr="0052259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Распознавание катионов аммония.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 w:line="135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 w:line="135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 w:line="135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 w:line="135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 w:line="135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Решение задач на определение массовой (объёмной) доли выхода продукта реакции </w:t>
            </w:r>
            <w:proofErr w:type="gramStart"/>
            <w:r w:rsidRPr="006B3D0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от</w:t>
            </w:r>
            <w:proofErr w:type="gramEnd"/>
            <w:r w:rsidRPr="006B3D0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теоретически возможного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Азотная кислота.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Соли азотной кислоты. Азотные удобрения.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 w:line="3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Фосфор. Аллотропия фосфора. Свойства фосфора.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 w:line="3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 w:line="3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 w:line="3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 w:line="3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 w:line="3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rPr>
          <w:trHeight w:val="27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Оксид фосфора (V). Фосфорная кислота и её соли. Фосфорные удобрения.</w:t>
            </w:r>
            <w:r w:rsidR="00522596" w:rsidRPr="00522596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>Л. О. № 6.</w:t>
            </w:r>
            <w:r w:rsidR="00522596" w:rsidRPr="0052259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Знакомство с минеральными удобрениями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rPr>
          <w:trHeight w:val="839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56F48" w:rsidRPr="00CD0491" w:rsidRDefault="00C56F48" w:rsidP="00C56F48">
            <w:pPr>
              <w:contextualSpacing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CD0491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Тема 6. Углерод и кремний (8 ч)</w:t>
            </w:r>
          </w:p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1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Положение углерода и кремния в периодической системе химических элементов, строение их атомов.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Углерод.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56F48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56F48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56F48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56F48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Угарный газ, свойства, физиологическое действие на организм.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B472C1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Углекислый газ. Угольная кислота и её соли. Круговорот углерода в природе.</w:t>
            </w:r>
            <w:r w:rsidR="00B472C1" w:rsidRPr="00B472C1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 xml:space="preserve">Л. О. № 7. </w:t>
            </w:r>
            <w:r w:rsidR="00B472C1" w:rsidRPr="00B472C1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Распознавание карбонат-ионов.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Практическая работа №6. </w:t>
            </w:r>
            <w:r w:rsidRPr="0061720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Получение оксида углерода (IV) и изучение его свойств. Распознавание карбонатов.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B472C1">
            <w:pPr>
              <w:spacing w:before="100" w:beforeAutospacing="1" w:after="100" w:afterAutospacing="1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Кремний и его соединения. Силикатная промышленность</w:t>
            </w:r>
            <w:r w:rsidRPr="00B472C1">
              <w:rPr>
                <w:rFonts w:ascii="Times New Roman" w:hAnsi="Times New Roman"/>
                <w:bCs/>
                <w:sz w:val="24"/>
                <w:szCs w:val="24"/>
                <w:u w:val="single"/>
                <w:lang w:eastAsia="ru-RU"/>
              </w:rPr>
              <w:t>.</w:t>
            </w:r>
            <w:r w:rsidR="00B472C1" w:rsidRPr="00B472C1">
              <w:rPr>
                <w:rFonts w:ascii="Times New Roman" w:hAnsi="Times New Roman"/>
                <w:bCs/>
                <w:i/>
                <w:sz w:val="24"/>
                <w:szCs w:val="24"/>
                <w:u w:val="single"/>
                <w:lang w:eastAsia="ru-RU"/>
              </w:rPr>
              <w:t>Л. О. № 8.</w:t>
            </w:r>
            <w:r w:rsidR="00B472C1" w:rsidRPr="00B472C1"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  <w:t xml:space="preserve"> Природные силикаты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Решение задач на вычисление массы или объёма продукта реакции по известной массе или объёму исходного вещества, содержащего примеси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Обобщение и систематизация по теме «Неметаллы»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Контрольная работа №2 </w:t>
            </w:r>
            <w:r w:rsidRPr="0061720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 теме «Неметаллы».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CD0491" w:rsidRDefault="00C56F48" w:rsidP="00C56F48">
            <w:pPr>
              <w:contextualSpacing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CD0491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Тема 7. Общие свойства металлов (11 ч)</w:t>
            </w:r>
          </w:p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Общая характеристика металлов. Физические свойства. Сплавы металлов.</w:t>
            </w:r>
            <w:r w:rsidR="00B472C1" w:rsidRPr="00B472C1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>Л. О. № 9.</w:t>
            </w:r>
            <w:r w:rsidR="00B472C1" w:rsidRPr="00B472C1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Знакомство с образцами металлов и сплавов (работа с коллекциями)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Нахождение металлов в природе и общие способы их получения. Понятие о металлургии</w:t>
            </w:r>
            <w:r w:rsidRPr="00B472C1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.</w:t>
            </w:r>
            <w:r w:rsidR="00B472C1" w:rsidRPr="00B472C1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>Л. О. № 10.</w:t>
            </w:r>
            <w:r w:rsidR="00B472C1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Вытеснение одного </w:t>
            </w:r>
            <w:r w:rsidR="00B472C1" w:rsidRPr="00B472C1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металла другим из раствора соли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D6821">
              <w:rPr>
                <w:rFonts w:ascii="Times New Roman" w:hAnsi="Times New Roman"/>
                <w:sz w:val="24"/>
                <w:szCs w:val="24"/>
                <w:lang w:eastAsia="ru-RU"/>
              </w:rPr>
              <w:t>Химические свойства металлов. Электрохимический ряд напряжений металлов.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CD6821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CD6821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CD6821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CD6821" w:rsidRDefault="00C56F48" w:rsidP="00C56F48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rPr>
          <w:trHeight w:val="285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Щелочные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металлы.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32BF">
              <w:rPr>
                <w:rFonts w:ascii="Times New Roman" w:hAnsi="Times New Roman"/>
                <w:sz w:val="24"/>
                <w:szCs w:val="24"/>
                <w:lang w:eastAsia="ru-RU"/>
              </w:rPr>
              <w:t>Ма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гний. Щелочноземельные металлы. </w:t>
            </w: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Жесткость воды и способы её устранения.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7D32BF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7D32BF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7D32BF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7D32BF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rPr>
          <w:trHeight w:val="273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Алюминий. Нахождение в природе. Свойства алюминия</w:t>
            </w:r>
            <w:r w:rsidRPr="00B472C1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.</w:t>
            </w:r>
            <w:r w:rsidR="00B472C1" w:rsidRPr="00B472C1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 xml:space="preserve">Л. О. № </w:t>
            </w:r>
            <w:r w:rsidR="00B472C1" w:rsidRPr="00B472C1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lastRenderedPageBreak/>
              <w:t>11.</w:t>
            </w:r>
            <w:r w:rsidR="00B472C1" w:rsidRPr="00B472C1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Знакомство с соединениями алюминия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rPr>
          <w:trHeight w:val="281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57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Железо. Нахождение в природе. Свойства железа.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spacing w:before="100" w:beforeAutospacing="1" w:after="100" w:afterAutospacing="1" w:line="105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>Соединения железа</w:t>
            </w:r>
            <w:r w:rsidRPr="00B472C1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.</w:t>
            </w:r>
            <w:r w:rsidR="00B472C1" w:rsidRPr="00B472C1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>Л. О. № 12.</w:t>
            </w:r>
            <w:r w:rsidR="00B472C1" w:rsidRPr="00B472C1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Знакомство с рудами железа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 w:line="105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 w:line="105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 w:line="105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 w:line="105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 w:line="105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Практическая работа №7. </w:t>
            </w:r>
            <w:r w:rsidRPr="00CD049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Решение экспериментальных задач по теме «Металлы и их соединения».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Обобщение и систематизация по теме «Общие свойства металлов»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Контрольная работа №3 по теме «Общие свойства металлов»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56F48" w:rsidRPr="006B3D00" w:rsidTr="00C56F48">
        <w:tc>
          <w:tcPr>
            <w:tcW w:w="76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Раздел 3. Краткий обзор важнейших органических веществ 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6B3D0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ч)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C56F48" w:rsidP="00EE7C29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56F48" w:rsidRPr="00C55404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C55404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5404">
              <w:rPr>
                <w:rFonts w:ascii="Times New Roman" w:hAnsi="Times New Roman"/>
                <w:sz w:val="24"/>
                <w:szCs w:val="24"/>
                <w:lang w:eastAsia="ru-RU"/>
              </w:rPr>
              <w:t>Органическая химия.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C55404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C55404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C55404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C55404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C55404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F48" w:rsidRPr="00C55404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Углеводороды. </w:t>
            </w:r>
            <w:r w:rsidR="00B472C1" w:rsidRPr="00B472C1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>Л. О. № 13.</w:t>
            </w:r>
            <w:r w:rsidR="00B472C1" w:rsidRPr="00B472C1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Знакомство с углём, нефтью, продуктами переработки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C55404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C55404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Кислородсодержащие органические соединения: спирты, карбоновые кислоты, сложные эфиры, жиры, у</w:t>
            </w:r>
            <w:r w:rsidRPr="002D472E">
              <w:rPr>
                <w:rFonts w:ascii="Times New Roman" w:hAnsi="Times New Roman"/>
                <w:sz w:val="24"/>
                <w:szCs w:val="24"/>
                <w:lang w:eastAsia="ru-RU"/>
              </w:rPr>
              <w:t>глеводы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C55404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C55404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5404">
              <w:rPr>
                <w:rFonts w:ascii="Times New Roman" w:hAnsi="Times New Roman"/>
                <w:sz w:val="24"/>
                <w:szCs w:val="24"/>
                <w:lang w:eastAsia="ru-RU"/>
              </w:rPr>
              <w:t>Аминокислоты. Белки.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C55404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C55404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C55404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C55404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C55404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C55404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540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Полимеры.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C55404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C55404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C55404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C55404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6F48" w:rsidRPr="002D472E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2D472E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D472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Итоговая контрольная работа № 4.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2D472E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2D472E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2D472E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2D472E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C56F48" w:rsidRPr="00C55404" w:rsidTr="00C56F4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6B3D00" w:rsidRDefault="00C56F48" w:rsidP="00C56F4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C55404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Обобщающий урок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Pr="00EE7C29" w:rsidRDefault="00EE7C29" w:rsidP="00EE7C2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7C2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F48" w:rsidRDefault="00C56F48" w:rsidP="00C56F48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56F48" w:rsidRDefault="00C56F48" w:rsidP="00D844DE">
      <w:pPr>
        <w:spacing w:line="240" w:lineRule="auto"/>
        <w:ind w:left="1345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6F48" w:rsidRDefault="00C56F48" w:rsidP="00D844DE">
      <w:pPr>
        <w:spacing w:line="240" w:lineRule="auto"/>
        <w:ind w:left="1345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053F" w:rsidRPr="00F1053F" w:rsidRDefault="00F1053F" w:rsidP="00D844DE">
      <w:pPr>
        <w:spacing w:line="240" w:lineRule="auto"/>
        <w:ind w:left="1345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053F">
        <w:rPr>
          <w:rFonts w:ascii="Times New Roman" w:hAnsi="Times New Roman" w:cs="Times New Roman"/>
          <w:b/>
          <w:sz w:val="24"/>
          <w:szCs w:val="24"/>
        </w:rPr>
        <w:t>Приложение 2</w:t>
      </w:r>
    </w:p>
    <w:p w:rsidR="00F1053F" w:rsidRPr="00F1053F" w:rsidRDefault="00F1053F" w:rsidP="00D844DE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</w:p>
    <w:p w:rsidR="00D844DE" w:rsidRDefault="00F1053F" w:rsidP="00D844DE">
      <w:pPr>
        <w:spacing w:line="240" w:lineRule="auto"/>
        <w:ind w:left="2124" w:firstLine="708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F1053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КРИТЕРИИ  ОЦЕНКИ  ОБРАЗОВАТЕЛЬНЫХ РЕЗУЛЬТАТОВ ОБУЧА</w:t>
      </w:r>
      <w:r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ЮЩИХСЯ ПО ХИМ</w:t>
      </w:r>
      <w:r w:rsidRPr="00F1053F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ИИ.</w:t>
      </w:r>
    </w:p>
    <w:p w:rsid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844DE" w:rsidRDefault="00D844DE" w:rsidP="00D844DE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Результаты  обучения  химии  должны  соответствовать  общим  задачам  предмета  и требованиям к его усвоению.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Результаты  обучения  оцениваются  по  пятибалльной  системе.  При  оценке  учитываются следующие качественные показатели ответов: </w:t>
      </w:r>
    </w:p>
    <w:p w:rsidR="00D844DE" w:rsidRPr="00D844DE" w:rsidRDefault="00D844DE" w:rsidP="00D844D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>- глубина (соответствие изученным теоретическим обобщениям);</w:t>
      </w:r>
    </w:p>
    <w:p w:rsidR="00D844DE" w:rsidRPr="00D844DE" w:rsidRDefault="00D844DE" w:rsidP="00D844D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осознанность  (соответствие  требуемым  в  программе  умениям  применять  полученную информацию); </w:t>
      </w:r>
    </w:p>
    <w:p w:rsidR="00D844DE" w:rsidRPr="00D844DE" w:rsidRDefault="00D844DE" w:rsidP="00D844D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полнота (соответствие объему программы и информации учебника). </w:t>
      </w:r>
    </w:p>
    <w:p w:rsidR="00D844DE" w:rsidRPr="00D844DE" w:rsidRDefault="00D844DE" w:rsidP="00D844DE">
      <w:pPr>
        <w:spacing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>При оценке учитываются число и характер ошибок (</w:t>
      </w:r>
      <w:proofErr w:type="gramStart"/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>существенные</w:t>
      </w:r>
      <w:proofErr w:type="gramEnd"/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или несущественные). Существенные  ошибки  связаны  с  недостаточной  глубиной  и  осознанностью  ответа (например,  ученик  неправильно  указал  основные  признаки  понятий,  явлений,  характерные свойства  веществ,  неправильно  сформулировал  закон,  правило  и  т.п.  или  ученик  не  смог применить  теоретические  знания  для  объяснения  и  предсказания  явлений,  установления причинно-следственных связей, сравнения и классификации явлений и т. п.). Несущественные  ошибки  определяются  неполнотой  ответа  (например,  упущение  из  вида какого-либо  нехарактерного  факта  при  описании вещества,  процесса).  К  ним  можно  отнести оговорки, описки, допущенные по невнимательности (например, на два и более уравнения реакций в полном ионном виде допущена одна ошибка в обозначении заряда иона). </w:t>
      </w:r>
    </w:p>
    <w:p w:rsidR="00D844DE" w:rsidRPr="00D844DE" w:rsidRDefault="00D844DE" w:rsidP="00D844DE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Результаты  обучения  проверяются  в  процессе  устных  и  письменных  ответов  учащихся,  а также при выполнении ими химического эксперимента. 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Оценка теоретических знаний 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</w:pPr>
      <w:r w:rsidRPr="00D844DE"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  <w:t xml:space="preserve">Отметка «5»: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ответ полный и правильный на основании изученных теорий; материал изложен в определенной логической последовательности, литературным языком; ответ самостоятельный.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</w:pPr>
      <w:r w:rsidRPr="00D844DE"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  <w:t xml:space="preserve">Отметка «4»: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ответ полный и правильный на основании изученных теорий; материал  изложен  в  определенной  логической  последовательности,  при  этом  допущены </w:t>
      </w:r>
      <w:proofErr w:type="gramEnd"/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две-три несущественные ошибки, исправленные по требованию учителя.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</w:pPr>
      <w:r w:rsidRPr="00D844DE"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  <w:t xml:space="preserve">Отметка «3»: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ответ  полный,  но  при  этом  допущена  существенная  ошибка  или  ответ  неполный, несвязный.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</w:pPr>
      <w:r w:rsidRPr="00D844DE"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  <w:t xml:space="preserve">Отметка «2»: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ответе обнаружено непонимание учащимся основного содержания учебного материала или  допущены  существенные  ошибки,  которые  учащийся  не  может  исправить  при  наводящих вопросах учителя. </w:t>
      </w:r>
      <w:r w:rsidRPr="00D844DE"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  <w:t xml:space="preserve">Отметка «1»: </w:t>
      </w: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отсутствие ответа. 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Оценка экспериментальных умений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Оценка ставится на основании наблюдения за учащимся и письменного отчета за работу.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</w:pPr>
      <w:r w:rsidRPr="00D844DE"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  <w:t xml:space="preserve">Отметка «5»: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работа выполнена полностью и правильно, сделаны правильные наблюдения и выводы; эксперимент  проведен  по  плану  с  учетом  техники  безопасности  и  правил  работы  с веществами и оборудованием; проявлены  организационно-трудовые  умения  (поддерживаются  чистота  рабочего  места  и порядок на столе, экономно используются реактивы).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</w:pPr>
      <w:r w:rsidRPr="00D844DE"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  <w:t xml:space="preserve">Отметка «4»: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работа  выполнена  правильно,  сделаны  правильные  наблюдения  и  выводы,  но  при  этом эксперимент  проведен  не  полностью  или  допущены  несущественные  ошибки  в  работе  с веществами и оборудованием.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</w:pPr>
      <w:r w:rsidRPr="00D844DE"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  <w:t xml:space="preserve">Отметка «3»: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работа выполнена правильно не менее чем наполовину или допущена существенная ошибка в  ходе  эксперимента,  в  объяснении,  в  оформлении  работы,  в  соблюдении  правил  техники безопасности  при  работе  с  веществами  и  оборудованием,  которая  исправляется  по  требованию учителя.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</w:pPr>
      <w:r w:rsidRPr="00D844DE"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  <w:t xml:space="preserve">Отметка «2»: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допущены  две  (и  более)  существенные  ошибки  в  ходе  эксперимента,  в  объяснении,  в оформлении  работы,  в  соблюдении  правил  техники  безопасности  при  работе  с  веществами  и оборудованием, которые учащийся не может исправить даже по требованию учителя. </w:t>
      </w:r>
      <w:r w:rsidRPr="00D844DE"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  <w:t xml:space="preserve">Отметка «1»: </w:t>
      </w: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работа не выполнена, у учащегося отсутствуют экспериментальные умения. 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Оценка умений решать экспериментальные задачи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</w:pPr>
      <w:r w:rsidRPr="00D844DE"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  <w:t xml:space="preserve">Отметка «5»: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план решения составлен правильно; правильно осуществлен подбор химических реактивов и оборудования; дано полное объяснение и сделаны выводы.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</w:pPr>
      <w:r w:rsidRPr="00D844DE"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  <w:t xml:space="preserve">Отметка «4»: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план решения составлен правильно; правильно осуществлен подбор химических реактивов и оборудования, при этом допущено не более двух несущественных ошибок в объяснении и выводах.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</w:pPr>
      <w:r w:rsidRPr="00D844DE"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  <w:t xml:space="preserve">Отметка «3»: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план решения составлен правильно; правильно  осуществлен  подбор  химических  реактивов  и  оборудования,  но  допущена существенная ошибка в объяснении и выводах.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</w:pPr>
      <w:r w:rsidRPr="00D844DE"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  <w:t xml:space="preserve">Отметка «2»: 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допущены  две  (и  более)  существенные  ошибки  в  плане  решения,  в  подборе  химических реактивов и оборудования, в объяснении и выводах.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</w:pPr>
      <w:r w:rsidRPr="00D844DE"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  <w:t xml:space="preserve">Отметка «1»: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задача не решена. 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 xml:space="preserve">Оценка умений решать расчетные задачи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</w:pPr>
      <w:r w:rsidRPr="00D844DE"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  <w:t xml:space="preserve">Отметка «5»: </w:t>
      </w: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>логическом рассуждении</w:t>
      </w:r>
      <w:proofErr w:type="gramEnd"/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решении нет ошибок, задача решена рациональным способом.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</w:pPr>
      <w:r w:rsidRPr="00D844DE"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  <w:t xml:space="preserve">Отметка «4»: </w:t>
      </w: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 </w:t>
      </w:r>
      <w:proofErr w:type="gramStart"/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>логическом  рассуждении</w:t>
      </w:r>
      <w:proofErr w:type="gramEnd"/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и  решении  нет  существенных  ошибок,  но  задача  решена нерациональным способом или допущено не более двух несущественных ошибок.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</w:pPr>
      <w:r w:rsidRPr="00D844DE"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  <w:t xml:space="preserve">Отметка «3»: </w:t>
      </w: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>логическом рассуждении</w:t>
      </w:r>
      <w:proofErr w:type="gramEnd"/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нет существенных ошибок, но допущена существенная ошибка в математических расчетах.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  <w:t xml:space="preserve">Отметка «2»: </w:t>
      </w: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имеются существенные ошибки в </w:t>
      </w:r>
      <w:proofErr w:type="gramStart"/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>логическом рассуждении</w:t>
      </w:r>
      <w:proofErr w:type="gramEnd"/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решении.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</w:pPr>
      <w:r w:rsidRPr="00D844DE"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  <w:t xml:space="preserve">Отметка «1»: </w:t>
      </w: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задача не решена. 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Оценка письменных контрольных работ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</w:pPr>
      <w:r w:rsidRPr="00D844DE"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  <w:t xml:space="preserve">Отметка «5»: </w:t>
      </w: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ответ полный и правильный, возможна несущественная ошибка.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</w:pPr>
      <w:r w:rsidRPr="00D844DE"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  <w:t xml:space="preserve">Отметка «4»: </w:t>
      </w: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ответ неполный или допущено не более двух несущественных ошибок.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</w:pPr>
      <w:r w:rsidRPr="00D844DE"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  <w:t xml:space="preserve">Отметка «3»: </w:t>
      </w: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работа выполнена не менее чем наполовину, допущена одна существенная ошибка и две-три несущественные.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</w:pPr>
      <w:r w:rsidRPr="00D844DE"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  <w:t xml:space="preserve">Отметка «2»: </w:t>
      </w: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работа выполнена менее чем наполовину или содержит несколько существенных ошибок.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</w:pPr>
      <w:r w:rsidRPr="00D844DE">
        <w:rPr>
          <w:rFonts w:ascii="Times New Roman" w:eastAsia="Calibri" w:hAnsi="Times New Roman" w:cs="Times New Roman"/>
          <w:i/>
          <w:sz w:val="24"/>
          <w:szCs w:val="24"/>
          <w:u w:val="single"/>
          <w:lang w:eastAsia="ru-RU"/>
        </w:rPr>
        <w:t xml:space="preserve">Отметка «1»: </w:t>
      </w: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работа не выполнена.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При оценке выполнения письменной контрольной работы необходимо учитывать требования единого орфографического режима. </w:t>
      </w:r>
    </w:p>
    <w:p w:rsidR="00D844DE" w:rsidRPr="00D844DE" w:rsidRDefault="00D844DE" w:rsidP="00D844DE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Отметка за итоговую контрольную работу корректирует предшествующие отметки за четверть, полугодие, год. 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Оценка тестовых работ.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Тесты, состоящие из пяти вопросов можно использовать после изучения каждого материала (урока). Тест из 10—15 вопросов используется для периодического контроля. Тест из 20—30 вопросов необходимо использовать для итогового контроля.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оценивании используется следующая шкала: для теста из пяти вопросов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>• нет ошибок — оценка «5»;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>• одна ошибка - оценка «4»;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>• две ошибки — оценка «З»;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• три ошибки — оценка «2».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теста из 30 вопросов: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• 25—З0 правильных ответов — оценка «5»;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• 19—24 правильных ответов — оценка «4»;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• 13—18 правильных ответов — оценка «З»; 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>• меньше 12 правильных ответов — оценка «2».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Оценка реферата.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>Реферат оценивается по следующим критериям: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>• соблюдение требований к его оформлению;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>• необходимость и достаточность для раскрытия темы приведенной в тексте реферата информации;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• умение </w:t>
      </w:r>
      <w:proofErr w:type="gramStart"/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>обучающегося</w:t>
      </w:r>
      <w:proofErr w:type="gramEnd"/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свободно излагать основные идеи, отраженные в реферате;</w:t>
      </w:r>
    </w:p>
    <w:p w:rsidR="00D844DE" w:rsidRPr="00D844DE" w:rsidRDefault="00D844DE" w:rsidP="00D844D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• способность </w:t>
      </w:r>
      <w:proofErr w:type="gramStart"/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>обучающегося</w:t>
      </w:r>
      <w:proofErr w:type="gramEnd"/>
      <w:r w:rsidRPr="00D844D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понять суть задаваемых членами аттестационной комиссии вопросов и сформулировать точные ответы на них.</w:t>
      </w:r>
    </w:p>
    <w:p w:rsidR="00F1053F" w:rsidRDefault="00F1053F" w:rsidP="00D844D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472C1" w:rsidRDefault="00B472C1" w:rsidP="00F1053F">
      <w:pPr>
        <w:rPr>
          <w:rFonts w:ascii="Times New Roman" w:hAnsi="Times New Roman" w:cs="Times New Roman"/>
          <w:b/>
          <w:sz w:val="24"/>
          <w:szCs w:val="24"/>
        </w:rPr>
      </w:pPr>
    </w:p>
    <w:p w:rsidR="00B472C1" w:rsidRDefault="00B472C1" w:rsidP="00F1053F">
      <w:pPr>
        <w:rPr>
          <w:rFonts w:ascii="Times New Roman" w:hAnsi="Times New Roman" w:cs="Times New Roman"/>
          <w:b/>
          <w:sz w:val="24"/>
          <w:szCs w:val="24"/>
        </w:rPr>
      </w:pPr>
    </w:p>
    <w:p w:rsidR="00B472C1" w:rsidRDefault="00B472C1" w:rsidP="00F1053F">
      <w:pPr>
        <w:rPr>
          <w:rFonts w:ascii="Times New Roman" w:hAnsi="Times New Roman" w:cs="Times New Roman"/>
          <w:b/>
          <w:sz w:val="24"/>
          <w:szCs w:val="24"/>
        </w:rPr>
      </w:pPr>
    </w:p>
    <w:p w:rsidR="00BB443B" w:rsidRDefault="00BB443B" w:rsidP="00F1053F">
      <w:pPr>
        <w:rPr>
          <w:rFonts w:ascii="Times New Roman" w:hAnsi="Times New Roman" w:cs="Times New Roman"/>
          <w:b/>
          <w:sz w:val="24"/>
          <w:szCs w:val="24"/>
        </w:rPr>
      </w:pPr>
    </w:p>
    <w:p w:rsidR="00BB443B" w:rsidRPr="00BB443B" w:rsidRDefault="00BB443B" w:rsidP="00BB44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43B">
        <w:rPr>
          <w:rFonts w:ascii="Times New Roman" w:hAnsi="Times New Roman" w:cs="Times New Roman"/>
          <w:b/>
          <w:sz w:val="28"/>
          <w:szCs w:val="28"/>
        </w:rPr>
        <w:t>График выполнения практической части по химии в 9-хклассах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765"/>
        <w:gridCol w:w="10058"/>
        <w:gridCol w:w="1024"/>
        <w:gridCol w:w="1024"/>
        <w:gridCol w:w="1025"/>
        <w:gridCol w:w="1024"/>
      </w:tblGrid>
      <w:tr w:rsidR="00BB443B" w:rsidTr="00BB443B">
        <w:tc>
          <w:tcPr>
            <w:tcW w:w="1765" w:type="dxa"/>
          </w:tcPr>
          <w:p w:rsidR="00BB443B" w:rsidRDefault="00BB443B" w:rsidP="00F105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8" w:type="dxa"/>
          </w:tcPr>
          <w:p w:rsidR="00BB443B" w:rsidRDefault="00BB443B" w:rsidP="00F105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dxa"/>
            <w:gridSpan w:val="2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9а, б</w:t>
            </w:r>
          </w:p>
        </w:tc>
        <w:tc>
          <w:tcPr>
            <w:tcW w:w="2049" w:type="dxa"/>
            <w:gridSpan w:val="2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9в</w:t>
            </w:r>
          </w:p>
        </w:tc>
      </w:tr>
      <w:tr w:rsidR="00BB443B" w:rsidTr="00BB443B">
        <w:tc>
          <w:tcPr>
            <w:tcW w:w="1765" w:type="dxa"/>
          </w:tcPr>
          <w:p w:rsidR="00BB443B" w:rsidRDefault="00BB443B" w:rsidP="00F105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8" w:type="dxa"/>
          </w:tcPr>
          <w:p w:rsidR="00BB443B" w:rsidRDefault="00BB443B" w:rsidP="00F105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План </w:t>
            </w: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 </w:t>
            </w:r>
          </w:p>
        </w:tc>
        <w:tc>
          <w:tcPr>
            <w:tcW w:w="1025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 </w:t>
            </w:r>
          </w:p>
        </w:tc>
      </w:tr>
      <w:tr w:rsidR="00BB443B" w:rsidTr="00BB443B">
        <w:tc>
          <w:tcPr>
            <w:tcW w:w="1765" w:type="dxa"/>
          </w:tcPr>
          <w:p w:rsidR="00BB443B" w:rsidRPr="006B3D00" w:rsidRDefault="00BB443B" w:rsidP="00BB443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58" w:type="dxa"/>
          </w:tcPr>
          <w:p w:rsidR="00BB443B" w:rsidRPr="006B3D00" w:rsidRDefault="00BB443B" w:rsidP="00BB443B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Практическая работа №1</w:t>
            </w: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EE7C2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Изучение влияния условий проведения химической реакции на её скорость.</w:t>
            </w: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43B" w:rsidTr="00BB443B">
        <w:tc>
          <w:tcPr>
            <w:tcW w:w="1765" w:type="dxa"/>
          </w:tcPr>
          <w:p w:rsidR="00BB443B" w:rsidRPr="006B3D00" w:rsidRDefault="00BB443B" w:rsidP="00BB443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8" w:type="dxa"/>
          </w:tcPr>
          <w:p w:rsidR="00BB443B" w:rsidRPr="006B3D00" w:rsidRDefault="00BB443B" w:rsidP="00BB443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22596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>Л.О. № 1.</w:t>
            </w:r>
            <w:r w:rsidRPr="0052259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Реакции обмена между растворами электролитов</w:t>
            </w: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43B" w:rsidTr="00BB443B">
        <w:tc>
          <w:tcPr>
            <w:tcW w:w="1765" w:type="dxa"/>
          </w:tcPr>
          <w:p w:rsidR="00BB443B" w:rsidRPr="006B3D00" w:rsidRDefault="00BB443B" w:rsidP="00BB443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58" w:type="dxa"/>
          </w:tcPr>
          <w:p w:rsidR="00BB443B" w:rsidRPr="006B3D00" w:rsidRDefault="00BB443B" w:rsidP="00BB443B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Практическая работа №2</w:t>
            </w:r>
            <w:r w:rsidRPr="006B3D0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EE7C2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Решение экспериментальных задач по теме «Свойства кислот, оснований и солей как электролитов».</w:t>
            </w: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43B" w:rsidTr="00BB443B">
        <w:tc>
          <w:tcPr>
            <w:tcW w:w="1765" w:type="dxa"/>
          </w:tcPr>
          <w:p w:rsidR="00BB443B" w:rsidRPr="006B3D00" w:rsidRDefault="00BB443B" w:rsidP="00BB443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58" w:type="dxa"/>
          </w:tcPr>
          <w:p w:rsidR="00BB443B" w:rsidRPr="006B3D00" w:rsidRDefault="00BB443B" w:rsidP="00BB443B">
            <w:pPr>
              <w:contextualSpacing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Контрольная работа № 1 по темам «Классификация химических реакций» и «Электролитическая диссоциация».</w:t>
            </w: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43B" w:rsidTr="00BB443B">
        <w:tc>
          <w:tcPr>
            <w:tcW w:w="1765" w:type="dxa"/>
          </w:tcPr>
          <w:p w:rsidR="00BB443B" w:rsidRPr="00BB443B" w:rsidRDefault="00BB443B" w:rsidP="00BB443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  <w:p w:rsidR="00BB443B" w:rsidRPr="006B3D00" w:rsidRDefault="00BB443B" w:rsidP="00BB443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058" w:type="dxa"/>
          </w:tcPr>
          <w:p w:rsidR="00BB443B" w:rsidRPr="00BB443B" w:rsidRDefault="00BB443B" w:rsidP="00BB443B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B472C1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>Л. О. № 2.</w:t>
            </w:r>
            <w:r w:rsidRPr="00B472C1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Знакомство с образцами природных соединений неметаллов (хлоридами, сульфидами сульфатами, нитратами)</w:t>
            </w: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43B" w:rsidTr="00BB443B">
        <w:tc>
          <w:tcPr>
            <w:tcW w:w="1765" w:type="dxa"/>
          </w:tcPr>
          <w:p w:rsidR="00BB443B" w:rsidRPr="006B3D00" w:rsidRDefault="00BB443B" w:rsidP="00BB443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058" w:type="dxa"/>
          </w:tcPr>
          <w:p w:rsidR="00BB443B" w:rsidRPr="006B3D00" w:rsidRDefault="00BB443B" w:rsidP="00BB443B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22596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>Л.О. № 3.</w:t>
            </w:r>
            <w:r w:rsidRPr="0052259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Качественная реакция на хлорид-ион</w:t>
            </w: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43B" w:rsidTr="00BB443B">
        <w:tc>
          <w:tcPr>
            <w:tcW w:w="1765" w:type="dxa"/>
          </w:tcPr>
          <w:p w:rsidR="00BB443B" w:rsidRPr="006B3D00" w:rsidRDefault="00BB443B" w:rsidP="00BB443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058" w:type="dxa"/>
          </w:tcPr>
          <w:p w:rsidR="00BB443B" w:rsidRPr="006B3D00" w:rsidRDefault="00BB443B" w:rsidP="00BB443B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Практическая работа №3. </w:t>
            </w:r>
            <w:r w:rsidRPr="00B9669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Получение соляной кислоты и изучение её свойств.</w:t>
            </w: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43B" w:rsidTr="00BB443B">
        <w:tc>
          <w:tcPr>
            <w:tcW w:w="1765" w:type="dxa"/>
          </w:tcPr>
          <w:p w:rsidR="00BB443B" w:rsidRPr="006B3D00" w:rsidRDefault="00BB443B" w:rsidP="00BB443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058" w:type="dxa"/>
          </w:tcPr>
          <w:p w:rsidR="00BB443B" w:rsidRPr="00522596" w:rsidRDefault="00BB443B" w:rsidP="00BB443B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22596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>Л.О. № 4</w:t>
            </w:r>
          </w:p>
          <w:p w:rsidR="00BB443B" w:rsidRPr="00522596" w:rsidRDefault="00BB443B" w:rsidP="00BB443B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2259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– некоторые хим. свойства серной кислоты;</w:t>
            </w:r>
          </w:p>
          <w:p w:rsidR="00BB443B" w:rsidRPr="006B3D00" w:rsidRDefault="00BB443B" w:rsidP="00BB443B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2259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- качественная реакция на сульфат-ион</w:t>
            </w: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43B" w:rsidTr="00BB443B">
        <w:tc>
          <w:tcPr>
            <w:tcW w:w="1765" w:type="dxa"/>
          </w:tcPr>
          <w:p w:rsidR="00BB443B" w:rsidRPr="006B3D00" w:rsidRDefault="009B3368" w:rsidP="00BB443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058" w:type="dxa"/>
          </w:tcPr>
          <w:p w:rsidR="00BB443B" w:rsidRPr="006B3D00" w:rsidRDefault="00BB443B" w:rsidP="00BB443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Практическая работа №4.</w:t>
            </w:r>
            <w:r w:rsidRPr="00B9669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Решение экспериментальных задач по теме «Кислород и сера».</w:t>
            </w: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43B" w:rsidTr="00BB443B">
        <w:tc>
          <w:tcPr>
            <w:tcW w:w="1765" w:type="dxa"/>
          </w:tcPr>
          <w:p w:rsidR="00BB443B" w:rsidRPr="006B3D00" w:rsidRDefault="009B3368" w:rsidP="00BB443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058" w:type="dxa"/>
          </w:tcPr>
          <w:p w:rsidR="00BB443B" w:rsidRPr="006B3D00" w:rsidRDefault="00BB443B" w:rsidP="00BB443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Практическая работа №5. </w:t>
            </w:r>
            <w:r w:rsidRPr="0061720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Получение аммиака и изучение его свойств.</w:t>
            </w: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43B" w:rsidTr="00BB443B">
        <w:tc>
          <w:tcPr>
            <w:tcW w:w="1765" w:type="dxa"/>
          </w:tcPr>
          <w:p w:rsidR="00BB443B" w:rsidRPr="006B3D00" w:rsidRDefault="009B3368" w:rsidP="00BB443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058" w:type="dxa"/>
          </w:tcPr>
          <w:p w:rsidR="00BB443B" w:rsidRPr="006B3D00" w:rsidRDefault="00BB443B" w:rsidP="00BB443B">
            <w:pPr>
              <w:spacing w:before="100" w:beforeAutospacing="1" w:after="100" w:afterAutospacing="1" w:line="135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22596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>Л. О. № 5.</w:t>
            </w:r>
            <w:r w:rsidRPr="0052259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Распознавание катионов аммония.</w:t>
            </w: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43B" w:rsidTr="00BB443B">
        <w:tc>
          <w:tcPr>
            <w:tcW w:w="1765" w:type="dxa"/>
          </w:tcPr>
          <w:p w:rsidR="00BB443B" w:rsidRPr="006B3D00" w:rsidRDefault="009B3368" w:rsidP="00BB443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BB443B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58" w:type="dxa"/>
          </w:tcPr>
          <w:p w:rsidR="00BB443B" w:rsidRPr="006B3D00" w:rsidRDefault="00BB443B" w:rsidP="00BB443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22596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>Л. О. № 6.</w:t>
            </w:r>
            <w:r w:rsidRPr="0052259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Знакомство с минеральными удобрениями</w:t>
            </w: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43B" w:rsidTr="00BB443B">
        <w:tc>
          <w:tcPr>
            <w:tcW w:w="1765" w:type="dxa"/>
          </w:tcPr>
          <w:p w:rsidR="00BB443B" w:rsidRPr="006B3D00" w:rsidRDefault="009B3368" w:rsidP="00BB443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058" w:type="dxa"/>
          </w:tcPr>
          <w:p w:rsidR="00BB443B" w:rsidRPr="006B3D00" w:rsidRDefault="00BB443B" w:rsidP="00BB443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72C1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 xml:space="preserve">Л. О. № 7. </w:t>
            </w:r>
            <w:r w:rsidRPr="00B472C1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Распознавание карбонат-ионов.</w:t>
            </w: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43B" w:rsidTr="00BB443B">
        <w:tc>
          <w:tcPr>
            <w:tcW w:w="1765" w:type="dxa"/>
          </w:tcPr>
          <w:p w:rsidR="00BB443B" w:rsidRPr="006B3D00" w:rsidRDefault="009B3368" w:rsidP="00BB443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058" w:type="dxa"/>
          </w:tcPr>
          <w:p w:rsidR="00BB443B" w:rsidRPr="006B3D00" w:rsidRDefault="00BB443B" w:rsidP="00BB443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Практическая работа №6. </w:t>
            </w:r>
            <w:r w:rsidRPr="0061720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Получение оксида углерода (IV) и изучение его свойств. Распознавание карбонатов.</w:t>
            </w: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43B" w:rsidTr="00BB443B">
        <w:tc>
          <w:tcPr>
            <w:tcW w:w="1765" w:type="dxa"/>
          </w:tcPr>
          <w:p w:rsidR="00BB443B" w:rsidRPr="006B3D00" w:rsidRDefault="009B3368" w:rsidP="00BB443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058" w:type="dxa"/>
          </w:tcPr>
          <w:p w:rsidR="00BB443B" w:rsidRPr="006B3D00" w:rsidRDefault="00BB443B" w:rsidP="00BB443B">
            <w:pPr>
              <w:spacing w:before="100" w:beforeAutospacing="1" w:after="100" w:afterAutospacing="1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472C1">
              <w:rPr>
                <w:rFonts w:ascii="Times New Roman" w:hAnsi="Times New Roman"/>
                <w:bCs/>
                <w:i/>
                <w:sz w:val="24"/>
                <w:szCs w:val="24"/>
                <w:u w:val="single"/>
                <w:lang w:eastAsia="ru-RU"/>
              </w:rPr>
              <w:t>Л. О. № 8.</w:t>
            </w:r>
            <w:r w:rsidRPr="00B472C1">
              <w:rPr>
                <w:rFonts w:ascii="Times New Roman" w:hAnsi="Times New Roman"/>
                <w:bCs/>
                <w:i/>
                <w:sz w:val="24"/>
                <w:szCs w:val="24"/>
                <w:lang w:eastAsia="ru-RU"/>
              </w:rPr>
              <w:t xml:space="preserve"> Природные силикаты</w:t>
            </w: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43B" w:rsidTr="00BB443B">
        <w:tc>
          <w:tcPr>
            <w:tcW w:w="1765" w:type="dxa"/>
          </w:tcPr>
          <w:p w:rsidR="00BB443B" w:rsidRPr="006B3D00" w:rsidRDefault="009B3368" w:rsidP="00BB443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058" w:type="dxa"/>
          </w:tcPr>
          <w:p w:rsidR="00BB443B" w:rsidRPr="006B3D00" w:rsidRDefault="00BB443B" w:rsidP="00BB443B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Контрольная работа №2 </w:t>
            </w:r>
            <w:r w:rsidRPr="0061720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 теме «Неметаллы».</w:t>
            </w: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43B" w:rsidTr="00BB443B">
        <w:tc>
          <w:tcPr>
            <w:tcW w:w="1765" w:type="dxa"/>
          </w:tcPr>
          <w:p w:rsidR="00BB443B" w:rsidRPr="006B3D00" w:rsidRDefault="009B3368" w:rsidP="00BB443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0058" w:type="dxa"/>
          </w:tcPr>
          <w:p w:rsidR="00BB443B" w:rsidRPr="009B3368" w:rsidRDefault="00BB443B" w:rsidP="00BB443B">
            <w:pPr>
              <w:contextualSpacing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B472C1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>Л. О. № 9.</w:t>
            </w:r>
            <w:r w:rsidRPr="00B472C1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Знакомство с образцами металлов и сплавов (работа с коллекциями)</w:t>
            </w: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43B" w:rsidTr="00BB443B">
        <w:tc>
          <w:tcPr>
            <w:tcW w:w="1765" w:type="dxa"/>
          </w:tcPr>
          <w:p w:rsidR="00BB443B" w:rsidRPr="006B3D00" w:rsidRDefault="009B3368" w:rsidP="00BB443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058" w:type="dxa"/>
          </w:tcPr>
          <w:p w:rsidR="00BB443B" w:rsidRPr="006B3D00" w:rsidRDefault="00BB443B" w:rsidP="00BB443B">
            <w:pPr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72C1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>Л. О. № 10.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Вытеснение одного </w:t>
            </w:r>
            <w:r w:rsidRPr="00B472C1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металла другим из раствора соли</w:t>
            </w: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43B" w:rsidTr="00BB443B">
        <w:tc>
          <w:tcPr>
            <w:tcW w:w="1765" w:type="dxa"/>
          </w:tcPr>
          <w:p w:rsidR="00BB443B" w:rsidRPr="006B3D00" w:rsidRDefault="009B3368" w:rsidP="00BB443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0058" w:type="dxa"/>
          </w:tcPr>
          <w:p w:rsidR="00BB443B" w:rsidRPr="006B3D00" w:rsidRDefault="00BB443B" w:rsidP="00BB443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72C1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>Л. О. № 11.</w:t>
            </w:r>
            <w:r w:rsidRPr="00B472C1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Знакомство с соединениями алюминия</w:t>
            </w: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43B" w:rsidTr="00BB443B">
        <w:tc>
          <w:tcPr>
            <w:tcW w:w="1765" w:type="dxa"/>
          </w:tcPr>
          <w:p w:rsidR="00BB443B" w:rsidRPr="006B3D00" w:rsidRDefault="009B3368" w:rsidP="00BB443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058" w:type="dxa"/>
          </w:tcPr>
          <w:p w:rsidR="00BB443B" w:rsidRPr="006B3D00" w:rsidRDefault="00BB443B" w:rsidP="00BB443B">
            <w:pPr>
              <w:spacing w:before="100" w:beforeAutospacing="1" w:after="100" w:afterAutospacing="1" w:line="105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72C1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>Л. О. № 12.</w:t>
            </w:r>
            <w:r w:rsidRPr="00B472C1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Знакомство с рудами железа</w:t>
            </w: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43B" w:rsidTr="00BB443B">
        <w:tc>
          <w:tcPr>
            <w:tcW w:w="1765" w:type="dxa"/>
          </w:tcPr>
          <w:p w:rsidR="00BB443B" w:rsidRPr="006B3D00" w:rsidRDefault="009B3368" w:rsidP="00BB443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0058" w:type="dxa"/>
          </w:tcPr>
          <w:p w:rsidR="00BB443B" w:rsidRPr="006B3D00" w:rsidRDefault="00BB443B" w:rsidP="00BB443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Практическая работа №7. </w:t>
            </w:r>
            <w:r w:rsidRPr="00CD049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Решение экспериментальных задач по теме «Металлы и их соединения».</w:t>
            </w: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43B" w:rsidTr="00BB443B">
        <w:tc>
          <w:tcPr>
            <w:tcW w:w="1765" w:type="dxa"/>
          </w:tcPr>
          <w:p w:rsidR="00BB443B" w:rsidRPr="006B3D00" w:rsidRDefault="009B3368" w:rsidP="00BB443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0058" w:type="dxa"/>
          </w:tcPr>
          <w:p w:rsidR="00BB443B" w:rsidRPr="006B3D00" w:rsidRDefault="00BB443B" w:rsidP="00BB443B">
            <w:pPr>
              <w:spacing w:before="100" w:beforeAutospacing="1" w:after="100" w:afterAutospacing="1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B3D0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Контрольная работа №3 по теме «Общие свойства металлов»</w:t>
            </w: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43B" w:rsidTr="00BB443B">
        <w:tc>
          <w:tcPr>
            <w:tcW w:w="1765" w:type="dxa"/>
          </w:tcPr>
          <w:p w:rsidR="00BB443B" w:rsidRPr="006B3D00" w:rsidRDefault="009B3368" w:rsidP="00BB443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BB443B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58" w:type="dxa"/>
          </w:tcPr>
          <w:p w:rsidR="00BB443B" w:rsidRPr="00C55404" w:rsidRDefault="00BB443B" w:rsidP="00BB443B">
            <w:p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472C1">
              <w:rPr>
                <w:rFonts w:ascii="Times New Roman" w:hAnsi="Times New Roman"/>
                <w:i/>
                <w:sz w:val="24"/>
                <w:szCs w:val="24"/>
                <w:u w:val="single"/>
                <w:lang w:eastAsia="ru-RU"/>
              </w:rPr>
              <w:t>Л. О. № 13.</w:t>
            </w:r>
            <w:r w:rsidRPr="00B472C1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Знакомство с углём, нефтью, продуктами переработки</w:t>
            </w: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43B" w:rsidTr="00BB443B">
        <w:tc>
          <w:tcPr>
            <w:tcW w:w="1765" w:type="dxa"/>
          </w:tcPr>
          <w:p w:rsidR="00BB443B" w:rsidRPr="006B3D00" w:rsidRDefault="009B3368" w:rsidP="00BB443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0058" w:type="dxa"/>
          </w:tcPr>
          <w:p w:rsidR="00BB443B" w:rsidRPr="002D472E" w:rsidRDefault="00BB443B" w:rsidP="00BB443B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D472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Итоговая контрольная работа № 4.</w:t>
            </w: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BB443B" w:rsidRDefault="00BB443B" w:rsidP="00B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7C29" w:rsidRPr="00F1053F" w:rsidRDefault="00EE7C29" w:rsidP="00F1053F">
      <w:pPr>
        <w:rPr>
          <w:rFonts w:ascii="Times New Roman" w:hAnsi="Times New Roman" w:cs="Times New Roman"/>
          <w:sz w:val="24"/>
          <w:szCs w:val="24"/>
        </w:rPr>
      </w:pPr>
    </w:p>
    <w:sectPr w:rsidR="00EE7C29" w:rsidRPr="00F1053F" w:rsidSect="00692280">
      <w:pgSz w:w="16838" w:h="11906" w:orient="landscape"/>
      <w:pgMar w:top="312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C0082"/>
    <w:multiLevelType w:val="multilevel"/>
    <w:tmpl w:val="6D385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4A7359"/>
    <w:multiLevelType w:val="multilevel"/>
    <w:tmpl w:val="61208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DF2355"/>
    <w:multiLevelType w:val="hybridMultilevel"/>
    <w:tmpl w:val="0C547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735D8A"/>
    <w:multiLevelType w:val="multilevel"/>
    <w:tmpl w:val="7988D3E4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0CE1"/>
    <w:rsid w:val="00010E3D"/>
    <w:rsid w:val="00094250"/>
    <w:rsid w:val="00144240"/>
    <w:rsid w:val="00212BB5"/>
    <w:rsid w:val="00222A6A"/>
    <w:rsid w:val="002513E8"/>
    <w:rsid w:val="00311C07"/>
    <w:rsid w:val="003368E4"/>
    <w:rsid w:val="003C7F17"/>
    <w:rsid w:val="00460CE1"/>
    <w:rsid w:val="004B732C"/>
    <w:rsid w:val="00522596"/>
    <w:rsid w:val="005266F9"/>
    <w:rsid w:val="005C501A"/>
    <w:rsid w:val="005F0B4F"/>
    <w:rsid w:val="00617208"/>
    <w:rsid w:val="00692280"/>
    <w:rsid w:val="006F3544"/>
    <w:rsid w:val="007802F1"/>
    <w:rsid w:val="009B3368"/>
    <w:rsid w:val="00AB3AAB"/>
    <w:rsid w:val="00B472C1"/>
    <w:rsid w:val="00B96691"/>
    <w:rsid w:val="00BB443B"/>
    <w:rsid w:val="00C56F48"/>
    <w:rsid w:val="00CB19DD"/>
    <w:rsid w:val="00CB576D"/>
    <w:rsid w:val="00CD0491"/>
    <w:rsid w:val="00D076BB"/>
    <w:rsid w:val="00D80E00"/>
    <w:rsid w:val="00D844DE"/>
    <w:rsid w:val="00DC7E2E"/>
    <w:rsid w:val="00E16B87"/>
    <w:rsid w:val="00EE7C29"/>
    <w:rsid w:val="00F1053F"/>
    <w:rsid w:val="00F503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7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2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228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92280"/>
    <w:pPr>
      <w:ind w:left="720"/>
      <w:contextualSpacing/>
    </w:pPr>
  </w:style>
  <w:style w:type="table" w:customStyle="1" w:styleId="1">
    <w:name w:val="Сетка таблицы1"/>
    <w:basedOn w:val="a1"/>
    <w:rsid w:val="00C56F48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BB44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2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228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92280"/>
    <w:pPr>
      <w:ind w:left="720"/>
      <w:contextualSpacing/>
    </w:pPr>
  </w:style>
  <w:style w:type="table" w:customStyle="1" w:styleId="1">
    <w:name w:val="Сетка таблицы1"/>
    <w:basedOn w:val="a1"/>
    <w:rsid w:val="00C56F48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BB44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5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7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46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7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9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312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455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898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755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12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17</Pages>
  <Words>5887</Words>
  <Characters>33560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школа 19</cp:lastModifiedBy>
  <cp:revision>4</cp:revision>
  <cp:lastPrinted>2017-10-30T17:21:00Z</cp:lastPrinted>
  <dcterms:created xsi:type="dcterms:W3CDTF">2019-05-16T00:30:00Z</dcterms:created>
  <dcterms:modified xsi:type="dcterms:W3CDTF">2020-12-01T14:55:00Z</dcterms:modified>
</cp:coreProperties>
</file>