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D0B" w:rsidRPr="00696029" w:rsidRDefault="00FB2D0B" w:rsidP="00FB2D0B">
      <w:pPr>
        <w:ind w:firstLine="709"/>
        <w:jc w:val="center"/>
        <w:rPr>
          <w:b/>
          <w:sz w:val="28"/>
          <w:szCs w:val="28"/>
        </w:rPr>
      </w:pPr>
      <w:bookmarkStart w:id="0" w:name="_GoBack"/>
      <w:bookmarkEnd w:id="0"/>
      <w:r w:rsidRPr="00696029">
        <w:rPr>
          <w:b/>
          <w:sz w:val="28"/>
          <w:szCs w:val="28"/>
        </w:rPr>
        <w:t>Пояснительная записка</w:t>
      </w:r>
    </w:p>
    <w:p w:rsidR="00FB2D0B" w:rsidRPr="00696029" w:rsidRDefault="00FB2D0B" w:rsidP="00FB2D0B">
      <w:pPr>
        <w:ind w:firstLine="709"/>
        <w:jc w:val="both"/>
        <w:rPr>
          <w:b/>
          <w:sz w:val="28"/>
          <w:szCs w:val="28"/>
        </w:rPr>
      </w:pPr>
    </w:p>
    <w:p w:rsidR="00FB2D0B" w:rsidRPr="00696029" w:rsidRDefault="00FB2D0B" w:rsidP="00FB2D0B">
      <w:pPr>
        <w:ind w:firstLine="709"/>
        <w:jc w:val="both"/>
        <w:rPr>
          <w:sz w:val="28"/>
          <w:szCs w:val="28"/>
        </w:rPr>
      </w:pPr>
      <w:r w:rsidRPr="00696029">
        <w:rPr>
          <w:sz w:val="28"/>
          <w:szCs w:val="28"/>
        </w:rPr>
        <w:t>Кризис человечности, захвативший все слои населения, является следствием, за которым стоит причина – дефицит духовности общества и человека. Поэтому важнейшим объектом познания в школе должен быть человек, его мировосприятие, отношение к самому себе, окружающим людям, к природе.</w:t>
      </w:r>
    </w:p>
    <w:p w:rsidR="00FB2D0B" w:rsidRPr="00696029" w:rsidRDefault="00FB2D0B" w:rsidP="00FB2D0B">
      <w:pPr>
        <w:ind w:firstLine="709"/>
        <w:jc w:val="both"/>
        <w:rPr>
          <w:sz w:val="28"/>
          <w:szCs w:val="28"/>
        </w:rPr>
      </w:pPr>
      <w:r w:rsidRPr="00696029">
        <w:rPr>
          <w:sz w:val="28"/>
          <w:szCs w:val="28"/>
        </w:rPr>
        <w:t xml:space="preserve">Приоритетной целью российской системы образования является развитие учащихся: личностное, познавательное, общекультурное. Личность ученика становится центром внимания педагогики. Для реализации этой цели разработан Федеральный государственный стандарт второго поколения, предусматривающий в учебном плане образовательных учреждений раздел «Внеурочная деятельность» по различным направлениям развития личности. </w:t>
      </w:r>
    </w:p>
    <w:p w:rsidR="00FB2D0B" w:rsidRPr="00696029" w:rsidRDefault="00FB2D0B" w:rsidP="00FB2D0B">
      <w:pPr>
        <w:ind w:firstLine="709"/>
        <w:jc w:val="both"/>
        <w:rPr>
          <w:sz w:val="28"/>
          <w:szCs w:val="28"/>
        </w:rPr>
      </w:pPr>
      <w:r w:rsidRPr="00696029">
        <w:rPr>
          <w:sz w:val="28"/>
          <w:szCs w:val="28"/>
        </w:rPr>
        <w:t>Нормативно-правовой и документальной основой Программы духовно-нравственного развития и воспитания учащихся на ступени начального общего образования являются Закон Российской Федерации «Об образовании», Стандарт, Концепция духовно-нравственного развития и воспитания личности гражданина России.</w:t>
      </w:r>
    </w:p>
    <w:p w:rsidR="00FB2D0B" w:rsidRPr="00696029" w:rsidRDefault="00FB2D0B" w:rsidP="00FB2D0B">
      <w:pPr>
        <w:ind w:firstLine="709"/>
        <w:jc w:val="both"/>
        <w:rPr>
          <w:sz w:val="28"/>
          <w:szCs w:val="28"/>
        </w:rPr>
      </w:pPr>
      <w:r w:rsidRPr="00696029">
        <w:rPr>
          <w:sz w:val="28"/>
          <w:szCs w:val="28"/>
        </w:rPr>
        <w:t>Приобщение детей к духовным богатствам человечества будет способствовать формированию гармоничной, творческой личности будущего человека, способной к сопереживанию, распознаванию добра и зла, доброжелательному отношению ко всему окружающему, овладению своими эмоциями и чувствами, пониманию величия человеческой жизни и умению найти своё место в ней.</w:t>
      </w:r>
    </w:p>
    <w:p w:rsidR="00FB2D0B" w:rsidRPr="00696029" w:rsidRDefault="00FB2D0B" w:rsidP="00FB2D0B">
      <w:pPr>
        <w:ind w:firstLine="709"/>
        <w:jc w:val="both"/>
        <w:rPr>
          <w:sz w:val="28"/>
          <w:szCs w:val="28"/>
        </w:rPr>
      </w:pPr>
      <w:r w:rsidRPr="00696029">
        <w:rPr>
          <w:sz w:val="28"/>
          <w:szCs w:val="28"/>
        </w:rPr>
        <w:t xml:space="preserve">Программа духовно-нравственного развития образовательного учреждения содержит теоретические положения по формированию целостной образовательной среды и целостного пространства духовно-нравственного развития младшего школьника, определяемого как уклад школьной жизни интегрированного в урочную (окружающий мир, литературное чтение, русский язык), внеурочную, внешкольную, семейную деятельность учащихся. </w:t>
      </w:r>
    </w:p>
    <w:p w:rsidR="00FB2D0B" w:rsidRPr="00696029" w:rsidRDefault="00FB2D0B" w:rsidP="00FB2D0B">
      <w:pPr>
        <w:ind w:firstLine="709"/>
        <w:jc w:val="both"/>
        <w:rPr>
          <w:sz w:val="28"/>
          <w:szCs w:val="28"/>
        </w:rPr>
      </w:pPr>
      <w:r w:rsidRPr="00696029">
        <w:rPr>
          <w:sz w:val="28"/>
          <w:szCs w:val="28"/>
        </w:rPr>
        <w:t>Современное политическое, социальное и экономическое развитие указывает перспективную созидательную цель – общечеловеческое нравственное совершенствование. Сегодня требуется новый тип образованности личности. Она должна быть не столько много знающей, сколько легко ориентирующейся в сложных проблемах современности, высоконравственной, ответственной за себя, своих близких, культуру, природу, страну. Для будущего гражданина России необходимо знать курс этической грамматики. Являясь неотъемлемой частью духовной культуры, она способствует нравственному совершенствованию человека. Поэтому в гимназии так необходимы уроки, посвящённые этическому воспитанию личности человека и способные сохранить и развить в ребёнке стремление к духовным ценностям человеческой жизни, которые могут сохранить душу его от разъедающего практицизма окружающей среды.</w:t>
      </w:r>
    </w:p>
    <w:p w:rsidR="00FB2D0B" w:rsidRPr="00696029" w:rsidRDefault="00FB2D0B" w:rsidP="00FB2D0B">
      <w:pPr>
        <w:ind w:firstLine="709"/>
        <w:jc w:val="both"/>
        <w:rPr>
          <w:sz w:val="28"/>
          <w:szCs w:val="28"/>
        </w:rPr>
      </w:pPr>
      <w:r w:rsidRPr="00696029">
        <w:rPr>
          <w:sz w:val="28"/>
          <w:szCs w:val="28"/>
        </w:rPr>
        <w:lastRenderedPageBreak/>
        <w:t>Актуальность и социальная значимость данного курса состоит в том, что он призван помочь растущему человеку в постижении норм человеческих отношений и на их основе искать путь самовоспитания, саморазвития. Курс предполагает активное включение в творческий процесс учащихся, родителей, учителей, классных воспитателей.</w:t>
      </w:r>
    </w:p>
    <w:p w:rsidR="00FB2D0B" w:rsidRPr="00696029" w:rsidRDefault="00FB2D0B" w:rsidP="00FB2D0B">
      <w:pPr>
        <w:ind w:firstLine="709"/>
        <w:jc w:val="both"/>
        <w:rPr>
          <w:sz w:val="28"/>
          <w:szCs w:val="28"/>
        </w:rPr>
      </w:pPr>
      <w:r w:rsidRPr="00696029">
        <w:rPr>
          <w:sz w:val="28"/>
          <w:szCs w:val="28"/>
        </w:rPr>
        <w:t>Практическая значимость данного курса состоит в том, что отношение к окружающей действительности формируется в совместной деятельности учителя и учащихся, а нормы нравственного поведения «выращиваются» с 1 класса.</w:t>
      </w:r>
    </w:p>
    <w:p w:rsidR="00FB2D0B" w:rsidRPr="00696029" w:rsidRDefault="00FB2D0B" w:rsidP="00FB2D0B">
      <w:pPr>
        <w:ind w:firstLine="709"/>
        <w:jc w:val="both"/>
        <w:rPr>
          <w:sz w:val="28"/>
          <w:szCs w:val="28"/>
        </w:rPr>
      </w:pPr>
      <w:r w:rsidRPr="00696029">
        <w:rPr>
          <w:sz w:val="28"/>
          <w:szCs w:val="28"/>
        </w:rPr>
        <w:t>Курс «</w:t>
      </w:r>
      <w:r w:rsidR="00AA30ED" w:rsidRPr="00696029">
        <w:rPr>
          <w:sz w:val="28"/>
          <w:szCs w:val="28"/>
        </w:rPr>
        <w:t>Этикет для младших школьников</w:t>
      </w:r>
      <w:r w:rsidRPr="00696029">
        <w:rPr>
          <w:sz w:val="28"/>
          <w:szCs w:val="28"/>
        </w:rPr>
        <w:t>» является неотъемлемой и необходимой частью целостного образовательного процесса гимназии, так как соответствует её стратегической цели: «Создание условий для достижения нового качества образования, всестороннего развития личности учащихся».</w:t>
      </w:r>
    </w:p>
    <w:p w:rsidR="00FB2D0B" w:rsidRPr="00696029" w:rsidRDefault="00FB2D0B" w:rsidP="00FB2D0B">
      <w:pPr>
        <w:ind w:firstLine="709"/>
        <w:jc w:val="both"/>
        <w:rPr>
          <w:b/>
          <w:sz w:val="28"/>
          <w:szCs w:val="28"/>
        </w:rPr>
      </w:pPr>
      <w:r w:rsidRPr="00696029">
        <w:rPr>
          <w:b/>
          <w:sz w:val="28"/>
          <w:szCs w:val="28"/>
        </w:rPr>
        <w:t>Цель настоящей программы:</w:t>
      </w:r>
    </w:p>
    <w:p w:rsidR="00FB2D0B" w:rsidRPr="00696029" w:rsidRDefault="00FB2D0B" w:rsidP="00FB2D0B">
      <w:pPr>
        <w:ind w:firstLine="709"/>
        <w:jc w:val="both"/>
        <w:rPr>
          <w:sz w:val="28"/>
          <w:szCs w:val="28"/>
        </w:rPr>
      </w:pPr>
      <w:r w:rsidRPr="00696029">
        <w:rPr>
          <w:sz w:val="28"/>
          <w:szCs w:val="28"/>
        </w:rPr>
        <w:t>освоение учащимися норм нравственного отношения к миру, людям, самим себе.</w:t>
      </w:r>
    </w:p>
    <w:p w:rsidR="00FB2D0B" w:rsidRPr="00696029" w:rsidRDefault="00FB2D0B" w:rsidP="00FB2D0B">
      <w:pPr>
        <w:ind w:firstLine="709"/>
        <w:jc w:val="both"/>
        <w:rPr>
          <w:b/>
          <w:sz w:val="28"/>
          <w:szCs w:val="28"/>
        </w:rPr>
      </w:pPr>
      <w:r w:rsidRPr="00696029">
        <w:rPr>
          <w:b/>
          <w:sz w:val="28"/>
          <w:szCs w:val="28"/>
        </w:rPr>
        <w:t>Задачи:</w:t>
      </w:r>
    </w:p>
    <w:p w:rsidR="00FB2D0B" w:rsidRPr="00696029" w:rsidRDefault="00FB2D0B" w:rsidP="00FB2D0B">
      <w:pPr>
        <w:numPr>
          <w:ilvl w:val="0"/>
          <w:numId w:val="2"/>
        </w:numPr>
        <w:tabs>
          <w:tab w:val="clear" w:pos="1789"/>
        </w:tabs>
        <w:ind w:left="0" w:firstLine="709"/>
        <w:jc w:val="both"/>
        <w:rPr>
          <w:sz w:val="28"/>
          <w:szCs w:val="28"/>
        </w:rPr>
      </w:pPr>
      <w:r w:rsidRPr="00696029">
        <w:rPr>
          <w:sz w:val="28"/>
          <w:szCs w:val="28"/>
        </w:rPr>
        <w:t>развивать духовное единство между детьми и учителем, устанавливать взаимное доверие;</w:t>
      </w:r>
    </w:p>
    <w:p w:rsidR="00FB2D0B" w:rsidRPr="00696029" w:rsidRDefault="00FB2D0B" w:rsidP="00FB2D0B">
      <w:pPr>
        <w:numPr>
          <w:ilvl w:val="0"/>
          <w:numId w:val="2"/>
        </w:numPr>
        <w:tabs>
          <w:tab w:val="clear" w:pos="1789"/>
          <w:tab w:val="left" w:pos="1418"/>
        </w:tabs>
        <w:ind w:left="0" w:firstLine="709"/>
        <w:jc w:val="both"/>
        <w:rPr>
          <w:sz w:val="28"/>
          <w:szCs w:val="28"/>
        </w:rPr>
      </w:pPr>
      <w:r w:rsidRPr="00696029">
        <w:rPr>
          <w:sz w:val="28"/>
          <w:szCs w:val="28"/>
        </w:rPr>
        <w:t>предоставить возможности ребёнку проявить себя и своё отношение к окружающему миру;</w:t>
      </w:r>
    </w:p>
    <w:p w:rsidR="00FB2D0B" w:rsidRPr="00696029" w:rsidRDefault="00FB2D0B" w:rsidP="00FB2D0B">
      <w:pPr>
        <w:numPr>
          <w:ilvl w:val="0"/>
          <w:numId w:val="2"/>
        </w:numPr>
        <w:tabs>
          <w:tab w:val="clear" w:pos="1789"/>
          <w:tab w:val="num" w:pos="1418"/>
        </w:tabs>
        <w:ind w:left="0" w:firstLine="709"/>
        <w:jc w:val="both"/>
        <w:rPr>
          <w:sz w:val="28"/>
          <w:szCs w:val="28"/>
        </w:rPr>
      </w:pPr>
      <w:r w:rsidRPr="00696029">
        <w:rPr>
          <w:sz w:val="28"/>
          <w:szCs w:val="28"/>
        </w:rPr>
        <w:t>научить детей всматриваться в мир, в людей, которые рядом, учить строить с ними отношения;</w:t>
      </w:r>
    </w:p>
    <w:p w:rsidR="00FB2D0B" w:rsidRPr="00696029" w:rsidRDefault="00FB2D0B" w:rsidP="00FB2D0B">
      <w:pPr>
        <w:numPr>
          <w:ilvl w:val="0"/>
          <w:numId w:val="2"/>
        </w:numPr>
        <w:tabs>
          <w:tab w:val="clear" w:pos="1789"/>
          <w:tab w:val="num" w:pos="1418"/>
        </w:tabs>
        <w:ind w:left="0" w:firstLine="709"/>
        <w:jc w:val="both"/>
        <w:rPr>
          <w:sz w:val="28"/>
          <w:szCs w:val="28"/>
        </w:rPr>
      </w:pPr>
      <w:r w:rsidRPr="00696029">
        <w:rPr>
          <w:sz w:val="28"/>
          <w:szCs w:val="28"/>
        </w:rPr>
        <w:t>прививать детям стремление к постоянному познаванию, убеждать, что каждый может объявить войну своему невежеству.</w:t>
      </w:r>
    </w:p>
    <w:p w:rsidR="00FB2D0B" w:rsidRPr="00696029" w:rsidRDefault="00FB2D0B" w:rsidP="00FB2D0B">
      <w:pPr>
        <w:ind w:firstLine="709"/>
        <w:jc w:val="both"/>
        <w:rPr>
          <w:sz w:val="28"/>
          <w:szCs w:val="28"/>
        </w:rPr>
      </w:pPr>
    </w:p>
    <w:p w:rsidR="00FB2D0B" w:rsidRPr="00696029" w:rsidRDefault="00FB2D0B" w:rsidP="00FB2D0B">
      <w:pPr>
        <w:ind w:firstLine="709"/>
        <w:jc w:val="both"/>
        <w:rPr>
          <w:sz w:val="28"/>
          <w:szCs w:val="28"/>
        </w:rPr>
      </w:pPr>
      <w:r w:rsidRPr="00696029">
        <w:rPr>
          <w:sz w:val="28"/>
          <w:szCs w:val="28"/>
        </w:rPr>
        <w:t xml:space="preserve">Данная программа позволяет учащимся </w:t>
      </w:r>
      <w:r w:rsidR="00081953">
        <w:rPr>
          <w:sz w:val="28"/>
          <w:szCs w:val="28"/>
        </w:rPr>
        <w:t>4</w:t>
      </w:r>
      <w:r w:rsidRPr="00696029">
        <w:rPr>
          <w:sz w:val="28"/>
          <w:szCs w:val="28"/>
        </w:rPr>
        <w:t xml:space="preserve"> классов познакомиться с основными знаниями в области этики и этикета и закрепить их на практике.</w:t>
      </w:r>
    </w:p>
    <w:p w:rsidR="00FB2D0B" w:rsidRPr="00696029" w:rsidRDefault="00FB2D0B" w:rsidP="00FB2D0B">
      <w:pPr>
        <w:ind w:firstLine="709"/>
        <w:jc w:val="both"/>
        <w:rPr>
          <w:sz w:val="28"/>
          <w:szCs w:val="28"/>
        </w:rPr>
      </w:pPr>
    </w:p>
    <w:p w:rsidR="00FB2D0B" w:rsidRPr="00696029" w:rsidRDefault="00FB2D0B" w:rsidP="00FB2D0B">
      <w:pPr>
        <w:ind w:firstLine="709"/>
        <w:jc w:val="center"/>
        <w:rPr>
          <w:b/>
          <w:i/>
          <w:sz w:val="28"/>
          <w:szCs w:val="28"/>
        </w:rPr>
      </w:pPr>
    </w:p>
    <w:p w:rsidR="00FB2D0B" w:rsidRPr="00696029" w:rsidRDefault="00FB2D0B" w:rsidP="00FB2D0B">
      <w:pPr>
        <w:ind w:firstLine="709"/>
        <w:jc w:val="center"/>
        <w:rPr>
          <w:b/>
          <w:i/>
          <w:sz w:val="28"/>
          <w:szCs w:val="28"/>
        </w:rPr>
      </w:pPr>
      <w:r w:rsidRPr="00696029">
        <w:rPr>
          <w:b/>
          <w:i/>
          <w:sz w:val="28"/>
          <w:szCs w:val="28"/>
        </w:rPr>
        <w:t>Формы и виды деятельности</w:t>
      </w:r>
    </w:p>
    <w:p w:rsidR="00FB2D0B" w:rsidRPr="00696029" w:rsidRDefault="00FB2D0B" w:rsidP="00FB2D0B">
      <w:pPr>
        <w:ind w:firstLine="709"/>
        <w:jc w:val="center"/>
        <w:rPr>
          <w:b/>
          <w:i/>
          <w:sz w:val="28"/>
          <w:szCs w:val="28"/>
        </w:rPr>
      </w:pPr>
    </w:p>
    <w:p w:rsidR="00FB2D0B" w:rsidRPr="00696029" w:rsidRDefault="00FB2D0B" w:rsidP="00FB2D0B">
      <w:pPr>
        <w:pStyle w:val="10"/>
        <w:numPr>
          <w:ilvl w:val="0"/>
          <w:numId w:val="5"/>
        </w:numPr>
        <w:ind w:left="709"/>
        <w:jc w:val="both"/>
        <w:rPr>
          <w:sz w:val="28"/>
          <w:szCs w:val="28"/>
        </w:rPr>
      </w:pPr>
      <w:r w:rsidRPr="00696029">
        <w:rPr>
          <w:sz w:val="28"/>
          <w:szCs w:val="28"/>
        </w:rPr>
        <w:t>игровая;</w:t>
      </w:r>
    </w:p>
    <w:p w:rsidR="00FB2D0B" w:rsidRPr="00696029" w:rsidRDefault="00FB2D0B" w:rsidP="00FB2D0B">
      <w:pPr>
        <w:pStyle w:val="10"/>
        <w:numPr>
          <w:ilvl w:val="0"/>
          <w:numId w:val="5"/>
        </w:numPr>
        <w:ind w:left="709"/>
        <w:jc w:val="both"/>
        <w:rPr>
          <w:sz w:val="28"/>
          <w:szCs w:val="28"/>
        </w:rPr>
      </w:pPr>
      <w:r w:rsidRPr="00696029">
        <w:rPr>
          <w:sz w:val="28"/>
          <w:szCs w:val="28"/>
        </w:rPr>
        <w:t>познавательная;</w:t>
      </w:r>
    </w:p>
    <w:p w:rsidR="00FB2D0B" w:rsidRPr="00696029" w:rsidRDefault="00FB2D0B" w:rsidP="00FB2D0B">
      <w:pPr>
        <w:pStyle w:val="10"/>
        <w:numPr>
          <w:ilvl w:val="0"/>
          <w:numId w:val="5"/>
        </w:numPr>
        <w:ind w:left="709"/>
        <w:jc w:val="both"/>
        <w:rPr>
          <w:sz w:val="28"/>
          <w:szCs w:val="28"/>
        </w:rPr>
      </w:pPr>
      <w:r w:rsidRPr="00696029">
        <w:rPr>
          <w:sz w:val="28"/>
          <w:szCs w:val="28"/>
        </w:rPr>
        <w:t>краеведческая;</w:t>
      </w:r>
    </w:p>
    <w:p w:rsidR="00FB2D0B" w:rsidRPr="00696029" w:rsidRDefault="00FB2D0B" w:rsidP="00FB2D0B">
      <w:pPr>
        <w:pStyle w:val="10"/>
        <w:numPr>
          <w:ilvl w:val="0"/>
          <w:numId w:val="5"/>
        </w:numPr>
        <w:ind w:left="709"/>
        <w:jc w:val="both"/>
        <w:rPr>
          <w:sz w:val="28"/>
          <w:szCs w:val="28"/>
        </w:rPr>
      </w:pPr>
      <w:r w:rsidRPr="00696029">
        <w:rPr>
          <w:sz w:val="28"/>
          <w:szCs w:val="28"/>
        </w:rPr>
        <w:t>сюжетно - ролевые игры;</w:t>
      </w:r>
    </w:p>
    <w:p w:rsidR="00FB2D0B" w:rsidRPr="00696029" w:rsidRDefault="00FB2D0B" w:rsidP="00FB2D0B">
      <w:pPr>
        <w:pStyle w:val="10"/>
        <w:numPr>
          <w:ilvl w:val="0"/>
          <w:numId w:val="5"/>
        </w:numPr>
        <w:ind w:left="709"/>
        <w:jc w:val="both"/>
        <w:rPr>
          <w:sz w:val="28"/>
          <w:szCs w:val="28"/>
        </w:rPr>
      </w:pPr>
      <w:r w:rsidRPr="00696029">
        <w:rPr>
          <w:sz w:val="28"/>
          <w:szCs w:val="28"/>
        </w:rPr>
        <w:t>просмотр мультфильмов;</w:t>
      </w:r>
    </w:p>
    <w:p w:rsidR="00FB2D0B" w:rsidRPr="00696029" w:rsidRDefault="00FB2D0B" w:rsidP="00FB2D0B">
      <w:pPr>
        <w:pStyle w:val="10"/>
        <w:numPr>
          <w:ilvl w:val="0"/>
          <w:numId w:val="5"/>
        </w:numPr>
        <w:ind w:left="709"/>
        <w:jc w:val="both"/>
        <w:rPr>
          <w:sz w:val="28"/>
          <w:szCs w:val="28"/>
        </w:rPr>
      </w:pPr>
      <w:r w:rsidRPr="00696029">
        <w:rPr>
          <w:sz w:val="28"/>
          <w:szCs w:val="28"/>
        </w:rPr>
        <w:t xml:space="preserve">посещение </w:t>
      </w:r>
      <w:r w:rsidR="00AA30ED" w:rsidRPr="00696029">
        <w:rPr>
          <w:sz w:val="28"/>
          <w:szCs w:val="28"/>
        </w:rPr>
        <w:t>музея</w:t>
      </w:r>
      <w:r w:rsidRPr="00696029">
        <w:rPr>
          <w:sz w:val="28"/>
          <w:szCs w:val="28"/>
        </w:rPr>
        <w:t>;</w:t>
      </w:r>
    </w:p>
    <w:p w:rsidR="00FB2D0B" w:rsidRPr="00696029" w:rsidRDefault="00FB2D0B" w:rsidP="00FB2D0B">
      <w:pPr>
        <w:pStyle w:val="10"/>
        <w:numPr>
          <w:ilvl w:val="0"/>
          <w:numId w:val="5"/>
        </w:numPr>
        <w:ind w:left="709"/>
        <w:jc w:val="both"/>
        <w:rPr>
          <w:sz w:val="28"/>
          <w:szCs w:val="28"/>
        </w:rPr>
      </w:pPr>
      <w:r w:rsidRPr="00696029">
        <w:rPr>
          <w:sz w:val="28"/>
          <w:szCs w:val="28"/>
        </w:rPr>
        <w:t>конкурсы;</w:t>
      </w:r>
    </w:p>
    <w:p w:rsidR="00FB2D0B" w:rsidRPr="00696029" w:rsidRDefault="00FB2D0B" w:rsidP="00FB2D0B">
      <w:pPr>
        <w:pStyle w:val="10"/>
        <w:numPr>
          <w:ilvl w:val="0"/>
          <w:numId w:val="5"/>
        </w:numPr>
        <w:ind w:left="709"/>
        <w:jc w:val="both"/>
        <w:rPr>
          <w:sz w:val="28"/>
          <w:szCs w:val="28"/>
        </w:rPr>
      </w:pPr>
      <w:r w:rsidRPr="00696029">
        <w:rPr>
          <w:sz w:val="28"/>
          <w:szCs w:val="28"/>
        </w:rPr>
        <w:t>посещение библиотек</w:t>
      </w:r>
      <w:r w:rsidR="00696029">
        <w:rPr>
          <w:sz w:val="28"/>
          <w:szCs w:val="28"/>
        </w:rPr>
        <w:t>и</w:t>
      </w:r>
      <w:r w:rsidRPr="00696029">
        <w:rPr>
          <w:sz w:val="28"/>
          <w:szCs w:val="28"/>
        </w:rPr>
        <w:t>;</w:t>
      </w:r>
    </w:p>
    <w:p w:rsidR="0025533D" w:rsidRDefault="00FB2D0B" w:rsidP="0025533D">
      <w:pPr>
        <w:pStyle w:val="10"/>
        <w:numPr>
          <w:ilvl w:val="0"/>
          <w:numId w:val="5"/>
        </w:numPr>
        <w:ind w:left="709"/>
        <w:jc w:val="both"/>
        <w:rPr>
          <w:sz w:val="28"/>
          <w:szCs w:val="28"/>
        </w:rPr>
      </w:pPr>
      <w:r w:rsidRPr="00696029">
        <w:rPr>
          <w:sz w:val="28"/>
          <w:szCs w:val="28"/>
        </w:rPr>
        <w:t>праздники.</w:t>
      </w:r>
    </w:p>
    <w:p w:rsidR="00780F0A" w:rsidRPr="00780F0A" w:rsidRDefault="00780F0A" w:rsidP="0025533D">
      <w:pPr>
        <w:pStyle w:val="10"/>
        <w:numPr>
          <w:ilvl w:val="0"/>
          <w:numId w:val="5"/>
        </w:numPr>
        <w:ind w:left="709"/>
        <w:jc w:val="both"/>
        <w:rPr>
          <w:sz w:val="28"/>
          <w:szCs w:val="28"/>
        </w:rPr>
      </w:pPr>
    </w:p>
    <w:p w:rsidR="00EF2D3B" w:rsidRPr="00367C31" w:rsidRDefault="00EF2D3B" w:rsidP="00FB2D0B">
      <w:pPr>
        <w:ind w:firstLine="709"/>
        <w:jc w:val="both"/>
      </w:pPr>
    </w:p>
    <w:p w:rsidR="00FB2D0B" w:rsidRPr="00696029" w:rsidRDefault="00FB2D0B" w:rsidP="00696029">
      <w:pPr>
        <w:ind w:firstLine="709"/>
        <w:jc w:val="center"/>
        <w:rPr>
          <w:b/>
          <w:i/>
          <w:sz w:val="28"/>
        </w:rPr>
      </w:pPr>
      <w:r w:rsidRPr="00696029">
        <w:rPr>
          <w:b/>
          <w:i/>
          <w:sz w:val="28"/>
        </w:rPr>
        <w:lastRenderedPageBreak/>
        <w:t>Планируемые результаты освоения учащимися</w:t>
      </w:r>
    </w:p>
    <w:p w:rsidR="00FB2D0B" w:rsidRPr="00696029" w:rsidRDefault="00FB2D0B" w:rsidP="00696029">
      <w:pPr>
        <w:ind w:firstLine="709"/>
        <w:jc w:val="center"/>
        <w:rPr>
          <w:b/>
          <w:i/>
          <w:sz w:val="28"/>
        </w:rPr>
      </w:pPr>
      <w:r w:rsidRPr="00696029">
        <w:rPr>
          <w:b/>
          <w:i/>
          <w:sz w:val="28"/>
        </w:rPr>
        <w:t>программы внеурочной деятельности</w:t>
      </w:r>
    </w:p>
    <w:p w:rsidR="00FB2D0B" w:rsidRPr="00696029" w:rsidRDefault="00FB2D0B" w:rsidP="00FB2D0B">
      <w:pPr>
        <w:ind w:firstLine="709"/>
        <w:jc w:val="center"/>
        <w:rPr>
          <w:b/>
          <w:i/>
          <w:sz w:val="28"/>
        </w:rPr>
      </w:pPr>
    </w:p>
    <w:p w:rsidR="00FB2D0B" w:rsidRPr="00696029" w:rsidRDefault="00FB2D0B" w:rsidP="00FB2D0B">
      <w:pPr>
        <w:ind w:firstLine="709"/>
        <w:jc w:val="both"/>
        <w:rPr>
          <w:sz w:val="28"/>
        </w:rPr>
      </w:pPr>
      <w:r w:rsidRPr="00696029">
        <w:rPr>
          <w:sz w:val="28"/>
        </w:rPr>
        <w:t>В результате прохождения программы внеурочной деятельности предполагается достичь следующих результатов:</w:t>
      </w:r>
    </w:p>
    <w:p w:rsidR="00FB2D0B" w:rsidRPr="00696029" w:rsidRDefault="00FB2D0B" w:rsidP="00FB2D0B">
      <w:pPr>
        <w:ind w:firstLine="709"/>
        <w:jc w:val="both"/>
        <w:rPr>
          <w:sz w:val="28"/>
        </w:rPr>
      </w:pPr>
      <w:r w:rsidRPr="00696029">
        <w:rPr>
          <w:b/>
          <w:sz w:val="28"/>
        </w:rPr>
        <w:t>Первый уровень результатов</w:t>
      </w:r>
      <w:r w:rsidRPr="00696029">
        <w:rPr>
          <w:sz w:val="28"/>
        </w:rPr>
        <w:t xml:space="preserve"> – учащиеся должны знать о моральных нормах и правилах нравственного поведения, в том числе об этических нормах взаимоотношений в семье, между поколениями, носителями разных убеждений, представителями различных социальных групп. </w:t>
      </w:r>
    </w:p>
    <w:p w:rsidR="00FB2D0B" w:rsidRPr="00696029" w:rsidRDefault="00FB2D0B" w:rsidP="00FB2D0B">
      <w:pPr>
        <w:ind w:firstLine="709"/>
        <w:jc w:val="both"/>
        <w:rPr>
          <w:sz w:val="28"/>
        </w:rPr>
      </w:pPr>
      <w:r w:rsidRPr="00696029">
        <w:rPr>
          <w:sz w:val="28"/>
        </w:rPr>
        <w:t xml:space="preserve">Для достижения данного уровня результатов необходимо: </w:t>
      </w:r>
    </w:p>
    <w:p w:rsidR="00FB2D0B" w:rsidRPr="00696029" w:rsidRDefault="00FB2D0B" w:rsidP="00FB2D0B">
      <w:pPr>
        <w:jc w:val="both"/>
        <w:rPr>
          <w:sz w:val="28"/>
        </w:rPr>
      </w:pPr>
      <w:r w:rsidRPr="00696029">
        <w:rPr>
          <w:sz w:val="28"/>
        </w:rPr>
        <w:t xml:space="preserve">     сформировать позитивное отношение учащихся к занятиям этической грамматикой и к этическим нормам взаимоотношения с окружающими. </w:t>
      </w:r>
    </w:p>
    <w:p w:rsidR="00FB2D0B" w:rsidRPr="00696029" w:rsidRDefault="00FB2D0B" w:rsidP="00FB2D0B">
      <w:pPr>
        <w:pStyle w:val="1"/>
        <w:ind w:firstLine="709"/>
        <w:jc w:val="both"/>
        <w:rPr>
          <w:rFonts w:ascii="Times New Roman" w:hAnsi="Times New Roman"/>
          <w:sz w:val="28"/>
          <w:szCs w:val="24"/>
        </w:rPr>
      </w:pPr>
      <w:r w:rsidRPr="00696029">
        <w:rPr>
          <w:rFonts w:ascii="Times New Roman" w:hAnsi="Times New Roman"/>
          <w:b/>
          <w:sz w:val="28"/>
          <w:szCs w:val="24"/>
        </w:rPr>
        <w:t>Второй уровень результатов</w:t>
      </w:r>
      <w:r w:rsidRPr="00696029">
        <w:rPr>
          <w:rFonts w:ascii="Times New Roman" w:hAnsi="Times New Roman"/>
          <w:sz w:val="28"/>
          <w:szCs w:val="24"/>
        </w:rPr>
        <w:t xml:space="preserve"> - получение обучающимися опыта переживания и позитивного отношения к базовым ценностям общества.</w:t>
      </w:r>
    </w:p>
    <w:p w:rsidR="00FB2D0B" w:rsidRPr="00696029" w:rsidRDefault="00FB2D0B" w:rsidP="00FB2D0B">
      <w:pPr>
        <w:pStyle w:val="1"/>
        <w:ind w:firstLine="709"/>
        <w:jc w:val="both"/>
        <w:rPr>
          <w:rFonts w:ascii="Times New Roman" w:hAnsi="Times New Roman"/>
          <w:sz w:val="28"/>
          <w:szCs w:val="24"/>
        </w:rPr>
      </w:pPr>
      <w:r w:rsidRPr="00696029">
        <w:rPr>
          <w:rFonts w:ascii="Times New Roman" w:hAnsi="Times New Roman"/>
          <w:sz w:val="28"/>
          <w:szCs w:val="24"/>
        </w:rPr>
        <w:t>Для достижения данного уровня результатов необходимо:</w:t>
      </w:r>
    </w:p>
    <w:p w:rsidR="00FB2D0B" w:rsidRPr="00696029" w:rsidRDefault="00FB2D0B" w:rsidP="00FB2D0B">
      <w:pPr>
        <w:pStyle w:val="1"/>
        <w:numPr>
          <w:ilvl w:val="0"/>
          <w:numId w:val="8"/>
        </w:numPr>
        <w:ind w:left="426"/>
        <w:jc w:val="both"/>
        <w:rPr>
          <w:sz w:val="28"/>
          <w:szCs w:val="24"/>
        </w:rPr>
      </w:pPr>
      <w:r w:rsidRPr="00696029">
        <w:rPr>
          <w:rFonts w:ascii="Times New Roman" w:hAnsi="Times New Roman"/>
          <w:sz w:val="28"/>
          <w:szCs w:val="24"/>
        </w:rPr>
        <w:t>Воспитать взаимоотношения обучающихся на уровне класса, то есть  дружественной просоциальной среды, в которой каждый ребенок получает практическое подтверждение приобретенных знаний и начинает их ценить.</w:t>
      </w:r>
    </w:p>
    <w:p w:rsidR="00FB2D0B" w:rsidRPr="00696029" w:rsidRDefault="00FB2D0B" w:rsidP="00FB2D0B">
      <w:pPr>
        <w:pStyle w:val="1"/>
        <w:numPr>
          <w:ilvl w:val="0"/>
          <w:numId w:val="8"/>
        </w:numPr>
        <w:ind w:left="426"/>
        <w:jc w:val="both"/>
        <w:rPr>
          <w:rFonts w:ascii="Times New Roman" w:hAnsi="Times New Roman"/>
          <w:sz w:val="28"/>
          <w:szCs w:val="24"/>
        </w:rPr>
      </w:pPr>
      <w:r w:rsidRPr="00696029">
        <w:rPr>
          <w:rFonts w:ascii="Times New Roman" w:hAnsi="Times New Roman"/>
          <w:sz w:val="28"/>
          <w:szCs w:val="24"/>
        </w:rPr>
        <w:t>Учащиеся должны получить опыт взаимодействия со сверстниками, старшими  и младшими детьми, взрослыми в соответствии с общепринятыми нравственными нормами.</w:t>
      </w:r>
    </w:p>
    <w:p w:rsidR="00FB2D0B" w:rsidRPr="00696029" w:rsidRDefault="00FB2D0B" w:rsidP="00FB2D0B">
      <w:pPr>
        <w:jc w:val="both"/>
        <w:rPr>
          <w:sz w:val="28"/>
        </w:rPr>
      </w:pPr>
      <w:r w:rsidRPr="00696029">
        <w:rPr>
          <w:b/>
          <w:sz w:val="28"/>
        </w:rPr>
        <w:t xml:space="preserve">               Третий уровень результатов</w:t>
      </w:r>
      <w:r w:rsidRPr="00696029">
        <w:rPr>
          <w:sz w:val="28"/>
        </w:rPr>
        <w:t xml:space="preserve"> -  получение обучающимися опыта самостоятельной общественной деятельности, ощущение себя гражданином, социальным деятелем, свободным человеком. </w:t>
      </w:r>
    </w:p>
    <w:p w:rsidR="00FB2D0B" w:rsidRPr="00696029" w:rsidRDefault="00FB2D0B" w:rsidP="00FB2D0B">
      <w:pPr>
        <w:ind w:firstLine="709"/>
        <w:jc w:val="both"/>
        <w:rPr>
          <w:sz w:val="28"/>
        </w:rPr>
      </w:pPr>
      <w:r w:rsidRPr="00696029">
        <w:rPr>
          <w:sz w:val="28"/>
        </w:rPr>
        <w:t>Для его  достижения необходимо:</w:t>
      </w:r>
    </w:p>
    <w:p w:rsidR="00FB2D0B" w:rsidRPr="00696029" w:rsidRDefault="00FB2D0B" w:rsidP="00FB2D0B">
      <w:pPr>
        <w:pStyle w:val="1"/>
        <w:numPr>
          <w:ilvl w:val="0"/>
          <w:numId w:val="9"/>
        </w:numPr>
        <w:ind w:left="426"/>
        <w:jc w:val="both"/>
        <w:rPr>
          <w:rFonts w:ascii="Times New Roman" w:hAnsi="Times New Roman"/>
          <w:sz w:val="28"/>
          <w:szCs w:val="24"/>
        </w:rPr>
      </w:pPr>
      <w:r w:rsidRPr="00696029">
        <w:rPr>
          <w:rFonts w:ascii="Times New Roman" w:hAnsi="Times New Roman"/>
          <w:sz w:val="28"/>
          <w:szCs w:val="24"/>
        </w:rPr>
        <w:t>сформировать навык взаимодействия обучающихся с представителями различных социальных субъектов, в том числе за пределами образовательного учреждения, в открытой общественной среде.</w:t>
      </w:r>
    </w:p>
    <w:p w:rsidR="00FB2D0B" w:rsidRPr="00696029" w:rsidRDefault="00FB2D0B" w:rsidP="00FB2D0B">
      <w:pPr>
        <w:pStyle w:val="1"/>
        <w:ind w:firstLine="709"/>
        <w:jc w:val="both"/>
        <w:rPr>
          <w:rFonts w:ascii="Times New Roman" w:hAnsi="Times New Roman"/>
          <w:sz w:val="28"/>
          <w:szCs w:val="24"/>
        </w:rPr>
      </w:pPr>
      <w:r w:rsidRPr="00696029">
        <w:rPr>
          <w:rFonts w:ascii="Times New Roman" w:hAnsi="Times New Roman"/>
          <w:sz w:val="28"/>
          <w:szCs w:val="24"/>
        </w:rPr>
        <w:t>С переходом от одного уровня результатов к другому существенно возрастают воспитательные эффекты:</w:t>
      </w:r>
    </w:p>
    <w:p w:rsidR="00FB2D0B" w:rsidRPr="00696029" w:rsidRDefault="00FB2D0B" w:rsidP="00FB2D0B">
      <w:pPr>
        <w:pStyle w:val="1"/>
        <w:numPr>
          <w:ilvl w:val="0"/>
          <w:numId w:val="3"/>
        </w:numPr>
        <w:ind w:left="709"/>
        <w:jc w:val="both"/>
        <w:rPr>
          <w:rFonts w:ascii="Times New Roman" w:hAnsi="Times New Roman"/>
          <w:sz w:val="28"/>
          <w:szCs w:val="24"/>
        </w:rPr>
      </w:pPr>
      <w:r w:rsidRPr="00696029">
        <w:rPr>
          <w:rFonts w:ascii="Times New Roman" w:hAnsi="Times New Roman"/>
          <w:sz w:val="28"/>
          <w:szCs w:val="24"/>
        </w:rPr>
        <w:t>на первом уровне воспитание приближено к обучению, при этом предметом воспитания как учения являются не столько научные знания, сколько знания о ценностях;</w:t>
      </w:r>
    </w:p>
    <w:p w:rsidR="00FB2D0B" w:rsidRPr="00696029" w:rsidRDefault="00FB2D0B" w:rsidP="00FB2D0B">
      <w:pPr>
        <w:pStyle w:val="1"/>
        <w:numPr>
          <w:ilvl w:val="0"/>
          <w:numId w:val="3"/>
        </w:numPr>
        <w:ind w:left="709"/>
        <w:jc w:val="both"/>
        <w:rPr>
          <w:rFonts w:ascii="Times New Roman" w:hAnsi="Times New Roman"/>
          <w:sz w:val="28"/>
          <w:szCs w:val="24"/>
        </w:rPr>
      </w:pPr>
      <w:r w:rsidRPr="00696029">
        <w:rPr>
          <w:rFonts w:ascii="Times New Roman" w:hAnsi="Times New Roman"/>
          <w:sz w:val="28"/>
          <w:szCs w:val="24"/>
        </w:rPr>
        <w:t>на третьем уровне создаются необходимые условия для участия обучающихся в нравственно ориентированной социально значимой деятельности.</w:t>
      </w:r>
    </w:p>
    <w:p w:rsidR="00FB2D0B" w:rsidRPr="00696029" w:rsidRDefault="00FB2D0B" w:rsidP="00FB2D0B">
      <w:pPr>
        <w:pStyle w:val="1"/>
        <w:ind w:firstLine="709"/>
        <w:jc w:val="both"/>
        <w:rPr>
          <w:rFonts w:ascii="Times New Roman" w:hAnsi="Times New Roman"/>
          <w:sz w:val="28"/>
          <w:szCs w:val="24"/>
        </w:rPr>
      </w:pPr>
      <w:r w:rsidRPr="00696029">
        <w:rPr>
          <w:rFonts w:ascii="Times New Roman" w:hAnsi="Times New Roman"/>
          <w:sz w:val="28"/>
          <w:szCs w:val="24"/>
        </w:rPr>
        <w:t>Переход от одного уровня воспитательных результатов к другому должен быть последовательным, постоянным.</w:t>
      </w:r>
    </w:p>
    <w:p w:rsidR="00FB2D0B" w:rsidRPr="00696029" w:rsidRDefault="00FB2D0B" w:rsidP="00FB2D0B">
      <w:pPr>
        <w:pStyle w:val="1"/>
        <w:ind w:firstLine="709"/>
        <w:jc w:val="both"/>
        <w:rPr>
          <w:rFonts w:ascii="Times New Roman" w:hAnsi="Times New Roman"/>
          <w:sz w:val="28"/>
          <w:szCs w:val="24"/>
        </w:rPr>
      </w:pPr>
      <w:r w:rsidRPr="00696029">
        <w:rPr>
          <w:rFonts w:ascii="Times New Roman" w:hAnsi="Times New Roman"/>
          <w:sz w:val="28"/>
          <w:szCs w:val="24"/>
        </w:rPr>
        <w:t xml:space="preserve">В результате реализации настоящей программы могут быть достигнуты следующие </w:t>
      </w:r>
      <w:r w:rsidRPr="00696029">
        <w:rPr>
          <w:rFonts w:ascii="Times New Roman" w:hAnsi="Times New Roman"/>
          <w:b/>
          <w:sz w:val="28"/>
          <w:szCs w:val="24"/>
        </w:rPr>
        <w:t>воспитательные результаты</w:t>
      </w:r>
      <w:r w:rsidRPr="00696029">
        <w:rPr>
          <w:rFonts w:ascii="Times New Roman" w:hAnsi="Times New Roman"/>
          <w:sz w:val="28"/>
          <w:szCs w:val="24"/>
        </w:rPr>
        <w:t>:</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t>начальные представления о моральных нормах и правилах нравственного поведения;</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lastRenderedPageBreak/>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t>неравнодушие к жизненным проблемам других людей, сочувствие к человеку, находящемуся в трудной ситуации;</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t>уважительное отношение к родителям, к старшим, заботливое отношение к младшим;</w:t>
      </w:r>
    </w:p>
    <w:p w:rsidR="00FB2D0B" w:rsidRPr="00696029" w:rsidRDefault="00FB2D0B" w:rsidP="00FB2D0B">
      <w:pPr>
        <w:pStyle w:val="1"/>
        <w:numPr>
          <w:ilvl w:val="0"/>
          <w:numId w:val="4"/>
        </w:numPr>
        <w:ind w:left="709"/>
        <w:jc w:val="both"/>
        <w:rPr>
          <w:rFonts w:ascii="Times New Roman" w:hAnsi="Times New Roman"/>
          <w:sz w:val="28"/>
          <w:szCs w:val="24"/>
        </w:rPr>
      </w:pPr>
      <w:r w:rsidRPr="00696029">
        <w:rPr>
          <w:rFonts w:ascii="Times New Roman" w:hAnsi="Times New Roman"/>
          <w:sz w:val="28"/>
          <w:szCs w:val="24"/>
        </w:rPr>
        <w:t>знание традиций своей семьи и образовательного учреждения, бережное отношение к ним.</w:t>
      </w:r>
    </w:p>
    <w:p w:rsidR="00FB2D0B" w:rsidRPr="00367C31" w:rsidRDefault="00FB2D0B" w:rsidP="00FB2D0B">
      <w:pPr>
        <w:pStyle w:val="1"/>
        <w:ind w:left="709"/>
        <w:jc w:val="both"/>
        <w:rPr>
          <w:rFonts w:ascii="Times New Roman" w:hAnsi="Times New Roman"/>
          <w:sz w:val="24"/>
          <w:szCs w:val="24"/>
        </w:rPr>
      </w:pPr>
    </w:p>
    <w:p w:rsidR="00FB2D0B" w:rsidRPr="002A5A76" w:rsidRDefault="00FB2D0B" w:rsidP="00AA30ED">
      <w:pPr>
        <w:pStyle w:val="1"/>
        <w:jc w:val="center"/>
        <w:rPr>
          <w:rFonts w:ascii="Times New Roman" w:hAnsi="Times New Roman"/>
          <w:b/>
          <w:i/>
          <w:sz w:val="28"/>
          <w:szCs w:val="24"/>
        </w:rPr>
      </w:pPr>
      <w:r w:rsidRPr="002A5A76">
        <w:rPr>
          <w:rFonts w:ascii="Times New Roman" w:hAnsi="Times New Roman"/>
          <w:b/>
          <w:i/>
          <w:sz w:val="28"/>
          <w:szCs w:val="24"/>
        </w:rPr>
        <w:t>Формы учета оценки планируемых результатов</w:t>
      </w:r>
    </w:p>
    <w:p w:rsidR="00FB2D0B" w:rsidRPr="002A5A76" w:rsidRDefault="00FB2D0B" w:rsidP="00FB2D0B">
      <w:pPr>
        <w:pStyle w:val="1"/>
        <w:ind w:left="709"/>
        <w:jc w:val="center"/>
        <w:rPr>
          <w:rFonts w:ascii="Times New Roman" w:hAnsi="Times New Roman"/>
          <w:b/>
          <w:i/>
          <w:sz w:val="28"/>
          <w:szCs w:val="24"/>
        </w:rPr>
      </w:pPr>
    </w:p>
    <w:p w:rsidR="00FB2D0B" w:rsidRPr="002A5A76" w:rsidRDefault="00FB2D0B" w:rsidP="00FB2D0B">
      <w:pPr>
        <w:pStyle w:val="1"/>
        <w:numPr>
          <w:ilvl w:val="0"/>
          <w:numId w:val="7"/>
        </w:numPr>
        <w:ind w:left="851"/>
        <w:rPr>
          <w:rFonts w:ascii="Times New Roman" w:hAnsi="Times New Roman"/>
          <w:sz w:val="28"/>
          <w:szCs w:val="24"/>
        </w:rPr>
      </w:pPr>
      <w:r w:rsidRPr="002A5A76">
        <w:rPr>
          <w:rFonts w:ascii="Times New Roman" w:hAnsi="Times New Roman"/>
          <w:sz w:val="28"/>
          <w:szCs w:val="24"/>
        </w:rPr>
        <w:t>Опрос</w:t>
      </w:r>
    </w:p>
    <w:p w:rsidR="00FB2D0B" w:rsidRPr="002A5A76" w:rsidRDefault="00FB2D0B" w:rsidP="00FB2D0B">
      <w:pPr>
        <w:pStyle w:val="1"/>
        <w:numPr>
          <w:ilvl w:val="0"/>
          <w:numId w:val="7"/>
        </w:numPr>
        <w:ind w:left="851"/>
        <w:rPr>
          <w:rFonts w:ascii="Times New Roman" w:hAnsi="Times New Roman"/>
          <w:sz w:val="28"/>
          <w:szCs w:val="24"/>
        </w:rPr>
      </w:pPr>
      <w:r w:rsidRPr="002A5A76">
        <w:rPr>
          <w:rFonts w:ascii="Times New Roman" w:hAnsi="Times New Roman"/>
          <w:sz w:val="28"/>
          <w:szCs w:val="24"/>
        </w:rPr>
        <w:t>Наблюдение</w:t>
      </w:r>
    </w:p>
    <w:p w:rsidR="00FB2D0B" w:rsidRPr="002A5A76" w:rsidRDefault="00FB2D0B" w:rsidP="00FB2D0B">
      <w:pPr>
        <w:pStyle w:val="1"/>
        <w:numPr>
          <w:ilvl w:val="0"/>
          <w:numId w:val="7"/>
        </w:numPr>
        <w:ind w:left="851"/>
        <w:rPr>
          <w:rFonts w:ascii="Times New Roman" w:hAnsi="Times New Roman"/>
          <w:sz w:val="28"/>
          <w:szCs w:val="24"/>
        </w:rPr>
      </w:pPr>
      <w:r w:rsidRPr="002A5A76">
        <w:rPr>
          <w:rFonts w:ascii="Times New Roman" w:hAnsi="Times New Roman"/>
          <w:sz w:val="28"/>
          <w:szCs w:val="24"/>
        </w:rPr>
        <w:t>Анкетирование учащихся и родителей</w:t>
      </w:r>
    </w:p>
    <w:p w:rsidR="00FB2D0B" w:rsidRPr="002A5A76" w:rsidRDefault="00FB2D0B" w:rsidP="00FB2D0B">
      <w:pPr>
        <w:pStyle w:val="1"/>
        <w:ind w:left="709"/>
        <w:rPr>
          <w:rFonts w:ascii="Times New Roman" w:hAnsi="Times New Roman"/>
          <w:sz w:val="28"/>
          <w:szCs w:val="24"/>
        </w:rPr>
      </w:pPr>
    </w:p>
    <w:p w:rsidR="00FB2D0B" w:rsidRPr="002A5A76" w:rsidRDefault="00FB2D0B" w:rsidP="00FB2D0B">
      <w:pPr>
        <w:ind w:firstLine="709"/>
        <w:jc w:val="both"/>
        <w:rPr>
          <w:sz w:val="28"/>
        </w:rPr>
      </w:pPr>
      <w:r w:rsidRPr="002A5A76">
        <w:rPr>
          <w:sz w:val="28"/>
        </w:rPr>
        <w:t>Данная образовательная программа была составлена на основе  программы А.И. Шемшуриной «Этическая программа в начальных классах» в соответствии с требованиями Федерального государственного образовательного стандарта начального общего образования, с учетом образовательного процесса гимназии и реализуется в рамках раздела учебного плана «Внеурочная деятельность» по направлению «Общекультурное».</w:t>
      </w:r>
    </w:p>
    <w:p w:rsidR="00FB2D0B" w:rsidRPr="002A5A76" w:rsidRDefault="00FB2D0B" w:rsidP="00FB2D0B">
      <w:pPr>
        <w:ind w:firstLine="709"/>
        <w:jc w:val="both"/>
        <w:rPr>
          <w:sz w:val="28"/>
        </w:rPr>
      </w:pPr>
      <w:r w:rsidRPr="002A5A76">
        <w:rPr>
          <w:sz w:val="28"/>
        </w:rPr>
        <w:t xml:space="preserve">Программа адресована учащимся </w:t>
      </w:r>
      <w:r w:rsidR="00780F0A">
        <w:rPr>
          <w:sz w:val="28"/>
        </w:rPr>
        <w:t>4</w:t>
      </w:r>
      <w:r w:rsidRPr="002A5A76">
        <w:rPr>
          <w:sz w:val="28"/>
        </w:rPr>
        <w:t xml:space="preserve">  классов </w:t>
      </w:r>
      <w:r w:rsidR="00081953">
        <w:rPr>
          <w:sz w:val="28"/>
        </w:rPr>
        <w:t xml:space="preserve"> и рассчитана на 34</w:t>
      </w:r>
      <w:r w:rsidRPr="002A5A76">
        <w:rPr>
          <w:sz w:val="28"/>
        </w:rPr>
        <w:t>час</w:t>
      </w:r>
      <w:r w:rsidR="00081953">
        <w:rPr>
          <w:sz w:val="28"/>
        </w:rPr>
        <w:t>а</w:t>
      </w:r>
      <w:r w:rsidR="0082260F" w:rsidRPr="002A5A76">
        <w:rPr>
          <w:sz w:val="28"/>
        </w:rPr>
        <w:t xml:space="preserve"> </w:t>
      </w:r>
      <w:r w:rsidRPr="002A5A76">
        <w:rPr>
          <w:sz w:val="28"/>
        </w:rPr>
        <w:t xml:space="preserve"> в год.</w:t>
      </w:r>
    </w:p>
    <w:p w:rsidR="00FB2D0B" w:rsidRPr="002A5A76" w:rsidRDefault="00081953" w:rsidP="00FB2D0B">
      <w:pPr>
        <w:ind w:firstLine="709"/>
        <w:jc w:val="both"/>
        <w:rPr>
          <w:sz w:val="28"/>
        </w:rPr>
      </w:pPr>
      <w:r>
        <w:rPr>
          <w:sz w:val="28"/>
        </w:rPr>
        <w:t>Периодичность занятий – 1</w:t>
      </w:r>
      <w:r w:rsidR="00FB2D0B" w:rsidRPr="002A5A76">
        <w:rPr>
          <w:sz w:val="28"/>
        </w:rPr>
        <w:t xml:space="preserve"> час в неделю.</w:t>
      </w:r>
    </w:p>
    <w:p w:rsidR="00F4069D" w:rsidRPr="002A5A76" w:rsidRDefault="00FB2D0B" w:rsidP="00F4069D">
      <w:pPr>
        <w:ind w:firstLine="709"/>
        <w:jc w:val="both"/>
        <w:rPr>
          <w:sz w:val="28"/>
        </w:rPr>
      </w:pPr>
      <w:r w:rsidRPr="002A5A76">
        <w:rPr>
          <w:sz w:val="28"/>
        </w:rPr>
        <w:t>Программа реализуется учителями начальных классов.</w:t>
      </w:r>
    </w:p>
    <w:p w:rsidR="00FB2D0B" w:rsidRPr="00367C31" w:rsidRDefault="00FB2D0B" w:rsidP="00FB2D0B">
      <w:pPr>
        <w:jc w:val="center"/>
        <w:rPr>
          <w:b/>
        </w:rPr>
      </w:pPr>
    </w:p>
    <w:p w:rsidR="00471CD6" w:rsidRDefault="00471CD6" w:rsidP="00471CD6">
      <w:pPr>
        <w:suppressAutoHyphens/>
        <w:jc w:val="center"/>
        <w:rPr>
          <w:rFonts w:cs="Calibri"/>
          <w:b/>
          <w:sz w:val="28"/>
          <w:szCs w:val="28"/>
          <w:lang w:eastAsia="ar-SA"/>
        </w:rPr>
      </w:pPr>
      <w:r>
        <w:rPr>
          <w:rFonts w:cs="Calibri"/>
          <w:b/>
          <w:sz w:val="28"/>
          <w:szCs w:val="28"/>
          <w:lang w:eastAsia="ar-SA"/>
        </w:rPr>
        <w:t>Тематическое планирование кружка</w:t>
      </w:r>
    </w:p>
    <w:p w:rsidR="00471CD6" w:rsidRDefault="00471CD6" w:rsidP="00471CD6">
      <w:pPr>
        <w:suppressAutoHyphens/>
        <w:ind w:firstLine="709"/>
        <w:jc w:val="center"/>
        <w:rPr>
          <w:rFonts w:cs="Calibri"/>
          <w:b/>
          <w:sz w:val="28"/>
          <w:szCs w:val="28"/>
          <w:lang w:eastAsia="ar-SA"/>
        </w:rPr>
      </w:pPr>
      <w:r>
        <w:rPr>
          <w:rFonts w:cs="Calibri"/>
          <w:b/>
          <w:sz w:val="28"/>
          <w:szCs w:val="28"/>
          <w:lang w:eastAsia="ar-SA"/>
        </w:rPr>
        <w:t>«</w:t>
      </w:r>
      <w:r w:rsidR="00780F0A">
        <w:rPr>
          <w:rFonts w:cs="Calibri"/>
          <w:b/>
          <w:sz w:val="28"/>
          <w:szCs w:val="28"/>
          <w:lang w:eastAsia="ar-SA"/>
        </w:rPr>
        <w:t>Этикет для младших школьников» 4</w:t>
      </w:r>
      <w:r w:rsidR="00081953">
        <w:rPr>
          <w:rFonts w:cs="Calibri"/>
          <w:b/>
          <w:sz w:val="28"/>
          <w:szCs w:val="28"/>
          <w:lang w:eastAsia="ar-SA"/>
        </w:rPr>
        <w:t xml:space="preserve"> класс</w:t>
      </w:r>
      <w:r w:rsidR="00E171D4">
        <w:rPr>
          <w:rFonts w:cs="Calibri"/>
          <w:b/>
          <w:sz w:val="28"/>
          <w:szCs w:val="28"/>
          <w:lang w:eastAsia="ar-SA"/>
        </w:rPr>
        <w:t xml:space="preserve"> 1 ч </w:t>
      </w:r>
      <w:r w:rsidR="00081953">
        <w:rPr>
          <w:rFonts w:cs="Calibri"/>
          <w:b/>
          <w:sz w:val="28"/>
          <w:szCs w:val="28"/>
          <w:lang w:eastAsia="ar-SA"/>
        </w:rPr>
        <w:t xml:space="preserve"> (</w:t>
      </w:r>
      <w:r>
        <w:rPr>
          <w:rFonts w:cs="Calibri"/>
          <w:b/>
          <w:sz w:val="28"/>
          <w:szCs w:val="28"/>
          <w:lang w:eastAsia="ar-SA"/>
        </w:rPr>
        <w:t xml:space="preserve"> ч.)</w:t>
      </w:r>
    </w:p>
    <w:p w:rsidR="00471CD6" w:rsidRDefault="00471CD6" w:rsidP="00471CD6">
      <w:pPr>
        <w:suppressAutoHyphens/>
        <w:ind w:firstLine="709"/>
        <w:jc w:val="both"/>
        <w:rPr>
          <w:rFonts w:cs="Calibri"/>
          <w:sz w:val="28"/>
          <w:szCs w:val="28"/>
          <w:lang w:eastAsia="ar-SA"/>
        </w:rPr>
      </w:pPr>
    </w:p>
    <w:tbl>
      <w:tblPr>
        <w:tblW w:w="9978" w:type="dxa"/>
        <w:tblInd w:w="-743" w:type="dxa"/>
        <w:tblLayout w:type="fixed"/>
        <w:tblLook w:val="04A0"/>
      </w:tblPr>
      <w:tblGrid>
        <w:gridCol w:w="567"/>
        <w:gridCol w:w="4537"/>
        <w:gridCol w:w="709"/>
        <w:gridCol w:w="850"/>
        <w:gridCol w:w="981"/>
        <w:gridCol w:w="2334"/>
      </w:tblGrid>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both"/>
              <w:rPr>
                <w:b/>
                <w:sz w:val="28"/>
                <w:szCs w:val="28"/>
                <w:lang w:eastAsia="ar-SA"/>
              </w:rPr>
            </w:pPr>
            <w:r w:rsidRPr="002A5A76">
              <w:rPr>
                <w:b/>
                <w:sz w:val="28"/>
                <w:szCs w:val="28"/>
                <w:lang w:eastAsia="ar-SA"/>
              </w:rPr>
              <w:t>№</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709"/>
              <w:jc w:val="both"/>
              <w:rPr>
                <w:b/>
                <w:sz w:val="28"/>
                <w:szCs w:val="28"/>
                <w:lang w:eastAsia="ar-SA"/>
              </w:rPr>
            </w:pPr>
            <w:r w:rsidRPr="002A5A76">
              <w:rPr>
                <w:b/>
                <w:sz w:val="28"/>
                <w:szCs w:val="28"/>
                <w:lang w:eastAsia="ar-SA"/>
              </w:rPr>
              <w:t>Название темы</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780F0A" w:rsidRDefault="000D470E">
            <w:pPr>
              <w:suppressAutoHyphens/>
              <w:snapToGrid w:val="0"/>
              <w:jc w:val="both"/>
              <w:rPr>
                <w:b/>
                <w:lang w:eastAsia="ar-SA"/>
              </w:rPr>
            </w:pPr>
            <w:r>
              <w:rPr>
                <w:b/>
                <w:lang w:eastAsia="ar-SA"/>
              </w:rPr>
              <w:t>Количест</w:t>
            </w:r>
            <w:r w:rsidRPr="00780F0A">
              <w:rPr>
                <w:b/>
                <w:lang w:eastAsia="ar-SA"/>
              </w:rPr>
              <w:t>во часов</w:t>
            </w:r>
          </w:p>
        </w:tc>
        <w:tc>
          <w:tcPr>
            <w:tcW w:w="850" w:type="dxa"/>
            <w:tcBorders>
              <w:top w:val="single" w:sz="4" w:space="0" w:color="000000"/>
              <w:left w:val="single" w:sz="4" w:space="0" w:color="000000"/>
              <w:bottom w:val="single" w:sz="4" w:space="0" w:color="000000"/>
              <w:right w:val="single" w:sz="4" w:space="0" w:color="auto"/>
            </w:tcBorders>
          </w:tcPr>
          <w:p w:rsidR="000D470E" w:rsidRPr="00780F0A" w:rsidRDefault="000D470E">
            <w:pPr>
              <w:suppressAutoHyphens/>
              <w:snapToGrid w:val="0"/>
              <w:jc w:val="both"/>
              <w:rPr>
                <w:b/>
                <w:lang w:eastAsia="ar-SA"/>
              </w:rPr>
            </w:pPr>
            <w:r w:rsidRPr="00780F0A">
              <w:rPr>
                <w:b/>
                <w:sz w:val="22"/>
                <w:szCs w:val="22"/>
                <w:lang w:eastAsia="ar-SA"/>
              </w:rPr>
              <w:t>План</w:t>
            </w:r>
          </w:p>
        </w:tc>
        <w:tc>
          <w:tcPr>
            <w:tcW w:w="981" w:type="dxa"/>
            <w:tcBorders>
              <w:top w:val="single" w:sz="4" w:space="0" w:color="000000"/>
              <w:left w:val="single" w:sz="4" w:space="0" w:color="000000"/>
              <w:bottom w:val="single" w:sz="4" w:space="0" w:color="000000"/>
              <w:right w:val="single" w:sz="4" w:space="0" w:color="auto"/>
            </w:tcBorders>
          </w:tcPr>
          <w:p w:rsidR="000D470E" w:rsidRPr="00780F0A" w:rsidRDefault="000D470E">
            <w:pPr>
              <w:suppressAutoHyphens/>
              <w:snapToGrid w:val="0"/>
              <w:jc w:val="both"/>
              <w:rPr>
                <w:b/>
                <w:lang w:eastAsia="ar-SA"/>
              </w:rPr>
            </w:pPr>
            <w:r w:rsidRPr="00780F0A">
              <w:rPr>
                <w:b/>
                <w:sz w:val="22"/>
                <w:szCs w:val="22"/>
                <w:lang w:eastAsia="ar-SA"/>
              </w:rPr>
              <w:t>Факт</w:t>
            </w:r>
          </w:p>
        </w:tc>
        <w:tc>
          <w:tcPr>
            <w:tcW w:w="2334" w:type="dxa"/>
            <w:tcBorders>
              <w:top w:val="single" w:sz="4" w:space="0" w:color="000000"/>
              <w:left w:val="single" w:sz="4" w:space="0" w:color="000000"/>
              <w:bottom w:val="single" w:sz="4" w:space="0" w:color="000000"/>
              <w:right w:val="single" w:sz="4" w:space="0" w:color="auto"/>
            </w:tcBorders>
          </w:tcPr>
          <w:p w:rsidR="000D470E" w:rsidRPr="00780F0A" w:rsidRDefault="000D470E" w:rsidP="000D470E">
            <w:pPr>
              <w:suppressAutoHyphens/>
              <w:snapToGrid w:val="0"/>
              <w:jc w:val="both"/>
              <w:rPr>
                <w:b/>
                <w:lang w:eastAsia="ar-SA"/>
              </w:rPr>
            </w:pPr>
            <w:r>
              <w:rPr>
                <w:b/>
                <w:lang w:eastAsia="ar-SA"/>
              </w:rPr>
              <w:t xml:space="preserve">Примечание </w:t>
            </w: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hanging="97"/>
              <w:jc w:val="center"/>
              <w:rPr>
                <w:sz w:val="28"/>
                <w:szCs w:val="28"/>
                <w:lang w:eastAsia="ar-SA"/>
              </w:rPr>
            </w:pPr>
            <w:r w:rsidRPr="002A5A76">
              <w:rPr>
                <w:sz w:val="28"/>
                <w:szCs w:val="28"/>
                <w:lang w:eastAsia="ar-SA"/>
              </w:rPr>
              <w:t>1</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Этикет. Основные правила знакомства.</w:t>
            </w:r>
          </w:p>
        </w:tc>
        <w:tc>
          <w:tcPr>
            <w:tcW w:w="709" w:type="dxa"/>
            <w:tcBorders>
              <w:top w:val="single" w:sz="4" w:space="0" w:color="000000"/>
              <w:left w:val="single" w:sz="4" w:space="0" w:color="000000"/>
              <w:bottom w:val="single" w:sz="4" w:space="0" w:color="000000"/>
              <w:right w:val="single" w:sz="4" w:space="0" w:color="auto"/>
            </w:tcBorders>
          </w:tcPr>
          <w:p w:rsidR="000D470E" w:rsidRPr="002A5A76" w:rsidRDefault="000D470E">
            <w:pPr>
              <w:suppressAutoHyphens/>
              <w:snapToGrid w:val="0"/>
              <w:ind w:firstLine="34"/>
              <w:jc w:val="center"/>
              <w:rPr>
                <w:sz w:val="28"/>
                <w:szCs w:val="28"/>
                <w:lang w:eastAsia="ar-SA"/>
              </w:rPr>
            </w:pPr>
            <w:r>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1.09</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1.09</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hanging="97"/>
              <w:jc w:val="center"/>
              <w:rPr>
                <w:sz w:val="28"/>
                <w:szCs w:val="28"/>
                <w:lang w:eastAsia="ar-SA"/>
              </w:rPr>
            </w:pPr>
            <w:r w:rsidRPr="002A5A76">
              <w:rPr>
                <w:sz w:val="28"/>
                <w:szCs w:val="28"/>
                <w:lang w:eastAsia="ar-SA"/>
              </w:rPr>
              <w:t>2</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Если песни петь, с ними веселей</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8.09</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8.09</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3</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Добрым жить на белом свете радостно</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15.09</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15.09</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4</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rPr>
              <w:t>Будем беречь друг друга.</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22.09</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22.09</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lastRenderedPageBreak/>
              <w:t>5</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en-US"/>
              </w:rPr>
            </w:pPr>
            <w:r w:rsidRPr="002A5A76">
              <w:rPr>
                <w:sz w:val="28"/>
                <w:szCs w:val="28"/>
              </w:rPr>
              <w:t>Дружим с добрыми словами.</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29.09</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29.09</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6</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en-US"/>
              </w:rPr>
            </w:pPr>
            <w:r w:rsidRPr="002A5A76">
              <w:rPr>
                <w:sz w:val="28"/>
                <w:szCs w:val="28"/>
              </w:rPr>
              <w:t>Любим добрые поступки</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6.10</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6.10</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7</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en-US"/>
              </w:rPr>
            </w:pPr>
            <w:r w:rsidRPr="002A5A76">
              <w:rPr>
                <w:sz w:val="28"/>
                <w:szCs w:val="28"/>
              </w:rPr>
              <w:t>Подари дело и слово доброе</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13.10</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13.10</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8</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en-US"/>
              </w:rPr>
            </w:pPr>
            <w:r w:rsidRPr="002A5A76">
              <w:rPr>
                <w:sz w:val="28"/>
                <w:szCs w:val="28"/>
              </w:rPr>
              <w:t>Каждый интересен</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20.10</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20.10</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9</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en-US"/>
              </w:rPr>
            </w:pPr>
            <w:r w:rsidRPr="002A5A76">
              <w:rPr>
                <w:sz w:val="28"/>
                <w:szCs w:val="28"/>
              </w:rPr>
              <w:t>Этикетные выражения при знакомстве со сверстниками и взрослыми.</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27.10</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27.10</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10</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Добро творить – себя веселить</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10.11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10.11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11</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Подумай о других</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17.11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17.11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12</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Подарок коллективу</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24.11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24.11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13</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 xml:space="preserve">Делу – время, потехе </w:t>
            </w:r>
            <w:r>
              <w:rPr>
                <w:sz w:val="28"/>
                <w:szCs w:val="28"/>
                <w:lang w:eastAsia="ar-SA"/>
              </w:rPr>
              <w:t>–</w:t>
            </w:r>
            <w:r w:rsidRPr="002A5A76">
              <w:rPr>
                <w:sz w:val="28"/>
                <w:szCs w:val="28"/>
                <w:lang w:eastAsia="ar-SA"/>
              </w:rPr>
              <w:t xml:space="preserve"> час</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1.12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1.12</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14</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Чего вдругом не любишь, того и сам не делай</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8.12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8.12</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15</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По  правилам этикета</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15.12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15.12</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16</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Искусство одеваться. Мода. Одежда в школе и дома.</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22.12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22.12</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17</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Мужественность мальчиков</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29.12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29.12</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18</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Искусство одеваться. Гигиена одежды.</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12.01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12.01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19</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Поведение в общественных местах и на природе.</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19.01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19.01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20</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Правила хорошего тона, дурной тон.</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26.01</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8D3B7F">
            <w:pPr>
              <w:suppressAutoHyphens/>
              <w:snapToGrid w:val="0"/>
              <w:jc w:val="center"/>
              <w:rPr>
                <w:sz w:val="28"/>
                <w:szCs w:val="28"/>
                <w:lang w:eastAsia="ar-SA"/>
              </w:rPr>
            </w:pPr>
            <w:r>
              <w:rPr>
                <w:sz w:val="28"/>
                <w:szCs w:val="28"/>
                <w:lang w:eastAsia="ar-SA"/>
              </w:rPr>
              <w:t>26.01</w:t>
            </w: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Дистанционное обучение Приказ №03-02-37 от 26.01.21</w:t>
            </w: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21</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Женственность девочек.</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2.02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22</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Что такое дружба, товарищество.</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9.02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23</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Язык цветов. Как дарить и принимать подарки.</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16.02</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ind w:firstLine="45"/>
              <w:jc w:val="center"/>
              <w:rPr>
                <w:sz w:val="28"/>
                <w:szCs w:val="28"/>
                <w:lang w:eastAsia="ar-SA"/>
              </w:rPr>
            </w:pPr>
            <w:r w:rsidRPr="002A5A76">
              <w:rPr>
                <w:sz w:val="28"/>
                <w:szCs w:val="28"/>
                <w:lang w:eastAsia="ar-SA"/>
              </w:rPr>
              <w:t>24</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Приглашение к столу.</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2.03</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25</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Вот школа, дом, где мы живем</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9.03</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26</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Вот магазин, куда идем</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16.03</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27</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Дороги, транспорт, пеший путь</w:t>
            </w:r>
          </w:p>
        </w:tc>
        <w:tc>
          <w:tcPr>
            <w:tcW w:w="709" w:type="dxa"/>
            <w:tcBorders>
              <w:top w:val="single" w:sz="4" w:space="0" w:color="000000"/>
              <w:left w:val="single" w:sz="4" w:space="0" w:color="000000"/>
              <w:bottom w:val="single" w:sz="4" w:space="0" w:color="auto"/>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auto"/>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23.03</w:t>
            </w:r>
          </w:p>
        </w:tc>
        <w:tc>
          <w:tcPr>
            <w:tcW w:w="981" w:type="dxa"/>
            <w:tcBorders>
              <w:top w:val="single" w:sz="4" w:space="0" w:color="000000"/>
              <w:left w:val="single" w:sz="4" w:space="0" w:color="000000"/>
              <w:bottom w:val="single" w:sz="4" w:space="0" w:color="auto"/>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auto"/>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28</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Лес, речка, луг, где можно отдохнуть</w:t>
            </w:r>
          </w:p>
        </w:tc>
        <w:tc>
          <w:tcPr>
            <w:tcW w:w="709" w:type="dxa"/>
            <w:tcBorders>
              <w:top w:val="single" w:sz="4" w:space="0" w:color="auto"/>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Pr>
                <w:sz w:val="28"/>
                <w:szCs w:val="28"/>
                <w:lang w:eastAsia="ar-SA"/>
              </w:rPr>
              <w:t>1</w:t>
            </w:r>
          </w:p>
        </w:tc>
        <w:tc>
          <w:tcPr>
            <w:tcW w:w="850" w:type="dxa"/>
            <w:tcBorders>
              <w:top w:val="single" w:sz="4" w:space="0" w:color="auto"/>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6.04</w:t>
            </w:r>
          </w:p>
        </w:tc>
        <w:tc>
          <w:tcPr>
            <w:tcW w:w="981" w:type="dxa"/>
            <w:tcBorders>
              <w:top w:val="single" w:sz="4" w:space="0" w:color="auto"/>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auto"/>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Pr>
                <w:sz w:val="28"/>
                <w:szCs w:val="28"/>
                <w:lang w:eastAsia="ar-SA"/>
              </w:rPr>
              <w:t>29</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В гостях у Вежи</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firstLine="34"/>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13.04</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Pr>
                <w:sz w:val="28"/>
                <w:szCs w:val="28"/>
                <w:lang w:eastAsia="ar-SA"/>
              </w:rPr>
              <w:t>30</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Подари другому радость</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20.04</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3</w:t>
            </w:r>
            <w:r>
              <w:rPr>
                <w:sz w:val="28"/>
                <w:szCs w:val="28"/>
                <w:lang w:eastAsia="ar-SA"/>
              </w:rPr>
              <w:t>1</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От чего зависит настроение</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27.04</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3</w:t>
            </w:r>
            <w:r>
              <w:rPr>
                <w:sz w:val="28"/>
                <w:szCs w:val="28"/>
                <w:lang w:eastAsia="ar-SA"/>
              </w:rPr>
              <w:t>2</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Не стесняйтесь доброты своей</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4.05</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sidRPr="002A5A76">
              <w:rPr>
                <w:sz w:val="28"/>
                <w:szCs w:val="28"/>
                <w:lang w:eastAsia="ar-SA"/>
              </w:rPr>
              <w:t>3</w:t>
            </w:r>
            <w:r>
              <w:rPr>
                <w:sz w:val="28"/>
                <w:szCs w:val="28"/>
                <w:lang w:eastAsia="ar-SA"/>
              </w:rPr>
              <w:t>3</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sz w:val="28"/>
                <w:szCs w:val="28"/>
                <w:lang w:eastAsia="ar-SA"/>
              </w:rPr>
              <w:t>Навещаем больного. Утешение, подбадривание.</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jc w:val="center"/>
              <w:rPr>
                <w:sz w:val="28"/>
                <w:szCs w:val="28"/>
                <w:lang w:eastAsia="ar-SA"/>
              </w:rPr>
            </w:pPr>
            <w:r w:rsidRPr="002A5A76">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11.05</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jc w:val="center"/>
              <w:rPr>
                <w:sz w:val="28"/>
                <w:szCs w:val="28"/>
                <w:lang w:eastAsia="ar-SA"/>
              </w:rPr>
            </w:pPr>
            <w:r>
              <w:rPr>
                <w:sz w:val="28"/>
                <w:szCs w:val="28"/>
                <w:lang w:eastAsia="ar-SA"/>
              </w:rPr>
              <w:t>34</w:t>
            </w: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sz w:val="28"/>
                <w:szCs w:val="28"/>
                <w:lang w:eastAsia="ar-SA"/>
              </w:rPr>
            </w:pPr>
            <w:r w:rsidRPr="002A5A76">
              <w:rPr>
                <w:b/>
                <w:sz w:val="28"/>
                <w:szCs w:val="28"/>
                <w:lang w:eastAsia="ar-SA"/>
              </w:rPr>
              <w:t>Итоговое занятие</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hanging="108"/>
              <w:jc w:val="center"/>
              <w:rPr>
                <w:sz w:val="28"/>
                <w:szCs w:val="28"/>
                <w:lang w:eastAsia="ar-SA"/>
              </w:rPr>
            </w:pPr>
            <w:r>
              <w:rPr>
                <w:sz w:val="28"/>
                <w:szCs w:val="28"/>
                <w:lang w:eastAsia="ar-SA"/>
              </w:rPr>
              <w:t>1</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r>
              <w:rPr>
                <w:sz w:val="28"/>
                <w:szCs w:val="28"/>
                <w:lang w:eastAsia="ar-SA"/>
              </w:rPr>
              <w:t>18.05</w:t>
            </w: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sz w:val="28"/>
                <w:szCs w:val="28"/>
                <w:lang w:eastAsia="ar-SA"/>
              </w:rPr>
            </w:pPr>
          </w:p>
        </w:tc>
      </w:tr>
      <w:tr w:rsidR="000D470E" w:rsidRPr="002A5A76" w:rsidTr="000D470E">
        <w:tc>
          <w:tcPr>
            <w:tcW w:w="567" w:type="dxa"/>
            <w:tcBorders>
              <w:top w:val="single" w:sz="4" w:space="0" w:color="000000"/>
              <w:left w:val="single" w:sz="4" w:space="0" w:color="000000"/>
              <w:bottom w:val="single" w:sz="4" w:space="0" w:color="000000"/>
              <w:right w:val="nil"/>
            </w:tcBorders>
          </w:tcPr>
          <w:p w:rsidR="000D470E" w:rsidRPr="002A5A76" w:rsidRDefault="000D470E">
            <w:pPr>
              <w:suppressAutoHyphens/>
              <w:snapToGrid w:val="0"/>
              <w:jc w:val="center"/>
              <w:rPr>
                <w:b/>
                <w:sz w:val="28"/>
                <w:szCs w:val="28"/>
                <w:lang w:eastAsia="ar-SA"/>
              </w:rPr>
            </w:pPr>
          </w:p>
        </w:tc>
        <w:tc>
          <w:tcPr>
            <w:tcW w:w="4537" w:type="dxa"/>
            <w:tcBorders>
              <w:top w:val="single" w:sz="4" w:space="0" w:color="000000"/>
              <w:left w:val="single" w:sz="4" w:space="0" w:color="000000"/>
              <w:bottom w:val="single" w:sz="4" w:space="0" w:color="000000"/>
              <w:right w:val="nil"/>
            </w:tcBorders>
            <w:hideMark/>
          </w:tcPr>
          <w:p w:rsidR="000D470E" w:rsidRPr="002A5A76" w:rsidRDefault="000D470E">
            <w:pPr>
              <w:suppressAutoHyphens/>
              <w:snapToGrid w:val="0"/>
              <w:rPr>
                <w:b/>
                <w:sz w:val="28"/>
                <w:szCs w:val="28"/>
                <w:lang w:eastAsia="ar-SA"/>
              </w:rPr>
            </w:pPr>
            <w:r w:rsidRPr="002A5A76">
              <w:rPr>
                <w:b/>
                <w:sz w:val="28"/>
                <w:szCs w:val="28"/>
                <w:lang w:eastAsia="ar-SA"/>
              </w:rPr>
              <w:t>Итого</w:t>
            </w:r>
          </w:p>
        </w:tc>
        <w:tc>
          <w:tcPr>
            <w:tcW w:w="709" w:type="dxa"/>
            <w:tcBorders>
              <w:top w:val="single" w:sz="4" w:space="0" w:color="000000"/>
              <w:left w:val="single" w:sz="4" w:space="0" w:color="000000"/>
              <w:bottom w:val="single" w:sz="4" w:space="0" w:color="000000"/>
              <w:right w:val="single" w:sz="4" w:space="0" w:color="auto"/>
            </w:tcBorders>
            <w:hideMark/>
          </w:tcPr>
          <w:p w:rsidR="000D470E" w:rsidRPr="002A5A76" w:rsidRDefault="000D470E">
            <w:pPr>
              <w:suppressAutoHyphens/>
              <w:snapToGrid w:val="0"/>
              <w:ind w:hanging="108"/>
              <w:jc w:val="center"/>
              <w:rPr>
                <w:b/>
                <w:sz w:val="28"/>
                <w:szCs w:val="28"/>
                <w:lang w:eastAsia="ar-SA"/>
              </w:rPr>
            </w:pPr>
            <w:r>
              <w:rPr>
                <w:b/>
                <w:sz w:val="28"/>
                <w:szCs w:val="28"/>
                <w:lang w:eastAsia="ar-SA"/>
              </w:rPr>
              <w:t>34</w:t>
            </w:r>
          </w:p>
        </w:tc>
        <w:tc>
          <w:tcPr>
            <w:tcW w:w="850"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b/>
                <w:sz w:val="28"/>
                <w:szCs w:val="28"/>
                <w:lang w:eastAsia="ar-SA"/>
              </w:rPr>
            </w:pPr>
          </w:p>
        </w:tc>
        <w:tc>
          <w:tcPr>
            <w:tcW w:w="981"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b/>
                <w:sz w:val="28"/>
                <w:szCs w:val="28"/>
                <w:lang w:eastAsia="ar-SA"/>
              </w:rPr>
            </w:pPr>
          </w:p>
        </w:tc>
        <w:tc>
          <w:tcPr>
            <w:tcW w:w="2334" w:type="dxa"/>
            <w:tcBorders>
              <w:top w:val="single" w:sz="4" w:space="0" w:color="000000"/>
              <w:left w:val="single" w:sz="4" w:space="0" w:color="000000"/>
              <w:bottom w:val="single" w:sz="4" w:space="0" w:color="000000"/>
              <w:right w:val="single" w:sz="4" w:space="0" w:color="auto"/>
            </w:tcBorders>
          </w:tcPr>
          <w:p w:rsidR="000D470E" w:rsidRPr="002A5A76" w:rsidRDefault="000D470E" w:rsidP="00780F0A">
            <w:pPr>
              <w:suppressAutoHyphens/>
              <w:snapToGrid w:val="0"/>
              <w:jc w:val="center"/>
              <w:rPr>
                <w:b/>
                <w:sz w:val="28"/>
                <w:szCs w:val="28"/>
                <w:lang w:eastAsia="ar-SA"/>
              </w:rPr>
            </w:pPr>
          </w:p>
        </w:tc>
      </w:tr>
    </w:tbl>
    <w:p w:rsidR="000D470E" w:rsidRDefault="000D470E" w:rsidP="00517431">
      <w:pPr>
        <w:rPr>
          <w:b/>
          <w:sz w:val="28"/>
          <w:szCs w:val="28"/>
        </w:rPr>
      </w:pPr>
    </w:p>
    <w:p w:rsidR="00C310BE" w:rsidRPr="002A5A76" w:rsidRDefault="00C310BE" w:rsidP="00C310BE">
      <w:pPr>
        <w:jc w:val="center"/>
        <w:rPr>
          <w:b/>
          <w:sz w:val="28"/>
          <w:szCs w:val="28"/>
        </w:rPr>
      </w:pPr>
      <w:r w:rsidRPr="002A5A76">
        <w:rPr>
          <w:b/>
          <w:sz w:val="28"/>
          <w:szCs w:val="28"/>
        </w:rPr>
        <w:t>Список литературы</w:t>
      </w:r>
    </w:p>
    <w:p w:rsidR="00C310BE" w:rsidRPr="002A5A76" w:rsidRDefault="00C310BE" w:rsidP="00C310BE">
      <w:pPr>
        <w:jc w:val="both"/>
        <w:rPr>
          <w:b/>
          <w:sz w:val="28"/>
          <w:szCs w:val="28"/>
        </w:rPr>
      </w:pPr>
    </w:p>
    <w:p w:rsidR="00C310BE" w:rsidRPr="002A5A76" w:rsidRDefault="00C310BE" w:rsidP="00C310BE">
      <w:pPr>
        <w:jc w:val="both"/>
        <w:rPr>
          <w:sz w:val="28"/>
          <w:szCs w:val="28"/>
        </w:rPr>
      </w:pPr>
      <w:r w:rsidRPr="002A5A76">
        <w:rPr>
          <w:b/>
          <w:sz w:val="28"/>
          <w:szCs w:val="28"/>
        </w:rPr>
        <w:t>Для учителя</w:t>
      </w:r>
      <w:r w:rsidRPr="002A5A76">
        <w:rPr>
          <w:sz w:val="28"/>
          <w:szCs w:val="28"/>
        </w:rPr>
        <w:t>:</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Белопольская Н.А.</w:t>
      </w:r>
      <w:r w:rsidRPr="002A5A76">
        <w:rPr>
          <w:sz w:val="28"/>
          <w:szCs w:val="28"/>
        </w:rPr>
        <w:t xml:space="preserve"> и другие. “Азбука настроения: Развивающая эмоционально-коммуникативная игра”. </w:t>
      </w:r>
    </w:p>
    <w:p w:rsidR="00C310BE" w:rsidRPr="002A5A76" w:rsidRDefault="00C310BE" w:rsidP="00C310BE">
      <w:pPr>
        <w:numPr>
          <w:ilvl w:val="0"/>
          <w:numId w:val="11"/>
        </w:numPr>
        <w:ind w:left="284" w:right="100"/>
        <w:jc w:val="both"/>
        <w:textAlignment w:val="top"/>
        <w:rPr>
          <w:color w:val="000000"/>
          <w:sz w:val="28"/>
          <w:szCs w:val="28"/>
        </w:rPr>
      </w:pPr>
      <w:r w:rsidRPr="002A5A76">
        <w:rPr>
          <w:sz w:val="28"/>
          <w:szCs w:val="28"/>
        </w:rPr>
        <w:t xml:space="preserve">Богданова О.С Содержание и методика этических бесед с младшими школьниками. Москва, «Просвещение», 1982г.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Богусловская Н.Е., Купина Н.А. Веселый этикет. – Екатеринбург: «АРД ЛТД», 1998.</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Буйлова Л.Н.</w:t>
      </w:r>
      <w:r w:rsidRPr="002A5A76">
        <w:rPr>
          <w:sz w:val="28"/>
          <w:szCs w:val="28"/>
        </w:rPr>
        <w:t xml:space="preserve"> “Современные педагогические технологии в дополнительном образовании детей”. М.: ЦРСДОД, 2000. </w:t>
      </w:r>
    </w:p>
    <w:p w:rsidR="00C310BE" w:rsidRPr="002A5A76" w:rsidRDefault="00C310BE" w:rsidP="00C310BE">
      <w:pPr>
        <w:numPr>
          <w:ilvl w:val="0"/>
          <w:numId w:val="11"/>
        </w:numPr>
        <w:tabs>
          <w:tab w:val="clear" w:pos="720"/>
          <w:tab w:val="num" w:pos="142"/>
        </w:tabs>
        <w:spacing w:before="100" w:beforeAutospacing="1" w:after="100" w:afterAutospacing="1"/>
        <w:ind w:left="284"/>
        <w:jc w:val="both"/>
        <w:rPr>
          <w:sz w:val="28"/>
          <w:szCs w:val="28"/>
        </w:rPr>
      </w:pPr>
      <w:r w:rsidRPr="002A5A76">
        <w:rPr>
          <w:sz w:val="28"/>
          <w:szCs w:val="28"/>
        </w:rPr>
        <w:t xml:space="preserve">  Горбунова Н.А. Классные часы. Волгоград, «Учитель АСТ», 2004г.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Косачёва И.П. Нравственное развитие младшего школьника в процессе обучения и воспитания. – М.: издательство «АРКТИ», 2005. – 62с.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Костылёва О.Г., Лукина И.Г. Учись быть вежливым. – М.: Чистые пруды, 2006. </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Кульневич С.В., Лакоценина Т.П.</w:t>
      </w:r>
      <w:r w:rsidRPr="002A5A76">
        <w:rPr>
          <w:sz w:val="28"/>
          <w:szCs w:val="28"/>
        </w:rPr>
        <w:t xml:space="preserve"> “Современный урок”. Часть 1. Научно-практ. пос. для учителей, методистов. Ростов-на-Дону: Изд-во “Учитель”, 2006 </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Кульневич С.В., Лакоценина Т.П.</w:t>
      </w:r>
      <w:r w:rsidRPr="002A5A76">
        <w:rPr>
          <w:sz w:val="28"/>
          <w:szCs w:val="28"/>
        </w:rPr>
        <w:t xml:space="preserve"> “Совсем не обычный урок”. Практ. пос. для учителей. Ростов-на-Дону: Изд-во “Учитель”, 2001. </w:t>
      </w:r>
    </w:p>
    <w:p w:rsidR="00C310BE" w:rsidRPr="002A5A76" w:rsidRDefault="00C310BE" w:rsidP="00C310BE">
      <w:pPr>
        <w:numPr>
          <w:ilvl w:val="0"/>
          <w:numId w:val="11"/>
        </w:numPr>
        <w:tabs>
          <w:tab w:val="clear" w:pos="720"/>
          <w:tab w:val="num" w:pos="142"/>
        </w:tabs>
        <w:spacing w:before="100" w:beforeAutospacing="1" w:after="100" w:afterAutospacing="1"/>
        <w:ind w:left="284"/>
        <w:jc w:val="both"/>
        <w:rPr>
          <w:sz w:val="28"/>
          <w:szCs w:val="28"/>
        </w:rPr>
      </w:pPr>
      <w:r w:rsidRPr="002A5A76">
        <w:rPr>
          <w:iCs/>
          <w:sz w:val="28"/>
          <w:szCs w:val="28"/>
        </w:rPr>
        <w:t xml:space="preserve">Лихачева Л. </w:t>
      </w:r>
      <w:r w:rsidRPr="002A5A76">
        <w:rPr>
          <w:sz w:val="28"/>
          <w:szCs w:val="28"/>
        </w:rPr>
        <w:t xml:space="preserve">Уроки этикета в рассказах, картинках и задачках. Екатеринбург, Средне - Уральское издательство, 1996. </w:t>
      </w:r>
    </w:p>
    <w:p w:rsidR="00C310BE" w:rsidRPr="002A5A76" w:rsidRDefault="00C310BE" w:rsidP="00C310BE">
      <w:pPr>
        <w:numPr>
          <w:ilvl w:val="0"/>
          <w:numId w:val="11"/>
        </w:numPr>
        <w:tabs>
          <w:tab w:val="clear" w:pos="720"/>
          <w:tab w:val="num" w:pos="142"/>
        </w:tabs>
        <w:spacing w:before="100" w:beforeAutospacing="1" w:after="100" w:afterAutospacing="1"/>
        <w:ind w:left="284"/>
        <w:jc w:val="both"/>
        <w:rPr>
          <w:sz w:val="28"/>
          <w:szCs w:val="28"/>
        </w:rPr>
      </w:pPr>
      <w:r w:rsidRPr="002A5A76">
        <w:rPr>
          <w:sz w:val="28"/>
          <w:szCs w:val="28"/>
        </w:rPr>
        <w:t>Максимова Т.Н. Классные часы 1 класс Москва «Вако», 2009г.</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Малкова Ю.</w:t>
      </w:r>
      <w:r w:rsidRPr="002A5A76">
        <w:rPr>
          <w:sz w:val="28"/>
          <w:szCs w:val="28"/>
        </w:rPr>
        <w:t xml:space="preserve"> “Умный читатель”. Серия “Через игру к совершенству”. М.: “Лист”, 1999.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Ожегов С.И. Словарь русского языка. – М.: «Русский язык», 1986.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Пахомова О.А. Добрые сказки. Этика для малышей. – М.: Книголюб, 2006. -88с.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Пятак С.В. Расту культурным: для детей 4-5 лет: в 2 ч. – М.: Эксмо, 2010</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Русские народные сказки Афанасьева. – Л.: Лениздат, 1983. </w:t>
      </w:r>
    </w:p>
    <w:p w:rsidR="00C310BE" w:rsidRPr="002A5A76" w:rsidRDefault="00C310BE" w:rsidP="00C310BE">
      <w:pPr>
        <w:numPr>
          <w:ilvl w:val="0"/>
          <w:numId w:val="11"/>
        </w:numPr>
        <w:ind w:left="284" w:right="100"/>
        <w:jc w:val="both"/>
        <w:textAlignment w:val="top"/>
        <w:rPr>
          <w:color w:val="000000"/>
          <w:sz w:val="28"/>
          <w:szCs w:val="28"/>
        </w:rPr>
      </w:pPr>
      <w:r w:rsidRPr="002A5A76">
        <w:rPr>
          <w:sz w:val="28"/>
          <w:szCs w:val="28"/>
        </w:rPr>
        <w:t xml:space="preserve">“Сказка как источник творчества детей”. Пособие для педагогов дошкольного учреждения. М.: Гуманит. изд. ВЛАДОС, 2001. </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Симановский А.Э.</w:t>
      </w:r>
      <w:r w:rsidRPr="002A5A76">
        <w:rPr>
          <w:sz w:val="28"/>
          <w:szCs w:val="28"/>
        </w:rPr>
        <w:t xml:space="preserve"> “Развитие творческого мышления детей”. Популярное пособие для родителей и педагогов. Ярославль: Гринго,1996. </w:t>
      </w:r>
    </w:p>
    <w:p w:rsidR="00C310BE" w:rsidRPr="002A5A76" w:rsidRDefault="00C310BE" w:rsidP="00C310BE">
      <w:pPr>
        <w:numPr>
          <w:ilvl w:val="0"/>
          <w:numId w:val="11"/>
        </w:numPr>
        <w:tabs>
          <w:tab w:val="clear" w:pos="720"/>
          <w:tab w:val="num" w:pos="142"/>
        </w:tabs>
        <w:spacing w:before="100" w:beforeAutospacing="1" w:after="100" w:afterAutospacing="1"/>
        <w:ind w:left="284"/>
        <w:jc w:val="both"/>
        <w:rPr>
          <w:sz w:val="28"/>
          <w:szCs w:val="28"/>
        </w:rPr>
      </w:pPr>
      <w:r w:rsidRPr="002A5A76">
        <w:rPr>
          <w:sz w:val="28"/>
          <w:szCs w:val="28"/>
        </w:rPr>
        <w:t xml:space="preserve">Смирнов Н.А. Пособие для учителей и родителей учащихся начальных классов «Этика и этикет младших школьников». Москва, «Школьная Пресса», 2002г. </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Сухомлинский В.А. Хрестоматика по этике. – М.: Педагогика, 1990. </w:t>
      </w:r>
    </w:p>
    <w:p w:rsidR="00C310BE" w:rsidRPr="002A5A76" w:rsidRDefault="00C310BE" w:rsidP="00C310BE">
      <w:pPr>
        <w:numPr>
          <w:ilvl w:val="0"/>
          <w:numId w:val="11"/>
        </w:numPr>
        <w:ind w:left="284" w:right="100"/>
        <w:jc w:val="both"/>
        <w:textAlignment w:val="top"/>
        <w:rPr>
          <w:color w:val="000000"/>
          <w:sz w:val="28"/>
          <w:szCs w:val="28"/>
        </w:rPr>
      </w:pPr>
      <w:r w:rsidRPr="002A5A76">
        <w:rPr>
          <w:iCs/>
          <w:sz w:val="28"/>
          <w:szCs w:val="28"/>
        </w:rPr>
        <w:t xml:space="preserve">Шемшурина А.И. </w:t>
      </w:r>
      <w:r w:rsidRPr="002A5A76">
        <w:rPr>
          <w:sz w:val="28"/>
          <w:szCs w:val="28"/>
        </w:rPr>
        <w:t>Этическая грамматика в начальных классах. В помощь учителю. Часть1 – 2. -  М.: Школа-Пресс, 1999.</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Шорыгина Т.А. Беседы об этике с детьми 5 – 8 лет. – М.: ТЦ Сфера, 2010.</w:t>
      </w:r>
    </w:p>
    <w:p w:rsidR="00C310BE" w:rsidRPr="002A5A76" w:rsidRDefault="00C310BE" w:rsidP="00C310BE">
      <w:pPr>
        <w:numPr>
          <w:ilvl w:val="0"/>
          <w:numId w:val="11"/>
        </w:numPr>
        <w:ind w:left="284" w:right="100"/>
        <w:jc w:val="both"/>
        <w:textAlignment w:val="top"/>
        <w:rPr>
          <w:color w:val="000000"/>
          <w:sz w:val="28"/>
          <w:szCs w:val="28"/>
        </w:rPr>
      </w:pPr>
      <w:r w:rsidRPr="002A5A76">
        <w:rPr>
          <w:color w:val="000000"/>
          <w:sz w:val="28"/>
          <w:szCs w:val="28"/>
        </w:rPr>
        <w:t xml:space="preserve">Энциклопедия этикета. – СПб.:Мим-Экспресс, 1996. </w:t>
      </w:r>
    </w:p>
    <w:p w:rsidR="00C310BE" w:rsidRPr="002A5A76" w:rsidRDefault="00C310BE" w:rsidP="00C310BE">
      <w:pPr>
        <w:numPr>
          <w:ilvl w:val="0"/>
          <w:numId w:val="11"/>
        </w:numPr>
        <w:tabs>
          <w:tab w:val="clear" w:pos="720"/>
          <w:tab w:val="num" w:pos="284"/>
        </w:tabs>
        <w:spacing w:before="100" w:beforeAutospacing="1" w:after="100" w:afterAutospacing="1"/>
        <w:ind w:left="284"/>
        <w:jc w:val="both"/>
        <w:rPr>
          <w:sz w:val="28"/>
          <w:szCs w:val="28"/>
        </w:rPr>
      </w:pPr>
      <w:r w:rsidRPr="002A5A76">
        <w:rPr>
          <w:sz w:val="28"/>
          <w:szCs w:val="28"/>
        </w:rPr>
        <w:lastRenderedPageBreak/>
        <w:t xml:space="preserve">Этикет от А до Я для взрослых и детей. М., Издательство “АСТ”, 1998. </w:t>
      </w:r>
    </w:p>
    <w:p w:rsidR="00C310BE" w:rsidRPr="002A5A76" w:rsidRDefault="00C310BE" w:rsidP="00C310BE">
      <w:pPr>
        <w:numPr>
          <w:ilvl w:val="0"/>
          <w:numId w:val="11"/>
        </w:numPr>
        <w:tabs>
          <w:tab w:val="clear" w:pos="720"/>
          <w:tab w:val="num" w:pos="284"/>
        </w:tabs>
        <w:spacing w:before="100" w:beforeAutospacing="1" w:after="100" w:afterAutospacing="1"/>
        <w:ind w:left="284"/>
        <w:jc w:val="both"/>
        <w:rPr>
          <w:sz w:val="28"/>
          <w:szCs w:val="28"/>
        </w:rPr>
      </w:pPr>
      <w:r w:rsidRPr="002A5A76">
        <w:rPr>
          <w:sz w:val="28"/>
          <w:szCs w:val="28"/>
        </w:rPr>
        <w:t xml:space="preserve">Я познаю мир. Детская энциклопедия. Этикет во все времена. М., Издательства: “Астрель”, “Олимп”, “АСТ”, 2000. </w:t>
      </w:r>
    </w:p>
    <w:p w:rsidR="00C310BE" w:rsidRPr="002A5A76" w:rsidRDefault="00C310BE" w:rsidP="00C310BE">
      <w:pPr>
        <w:jc w:val="both"/>
        <w:rPr>
          <w:sz w:val="28"/>
          <w:szCs w:val="28"/>
        </w:rPr>
      </w:pPr>
    </w:p>
    <w:p w:rsidR="00C310BE" w:rsidRPr="002A5A76" w:rsidRDefault="00C310BE" w:rsidP="00C310BE">
      <w:pPr>
        <w:pStyle w:val="10"/>
        <w:ind w:left="426"/>
        <w:jc w:val="both"/>
        <w:rPr>
          <w:b/>
          <w:sz w:val="28"/>
          <w:szCs w:val="28"/>
        </w:rPr>
      </w:pPr>
      <w:r w:rsidRPr="002A5A76">
        <w:rPr>
          <w:b/>
          <w:sz w:val="28"/>
          <w:szCs w:val="28"/>
        </w:rPr>
        <w:t>Для обучающихся:</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Андреев Ф. В. Золотая книга этикета. Москва «Вече» 2004г.</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Барто А.Л. В театре.</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Волков А. М. Волшебник Изумрудного города/ Худож. М. Светланов. – Т.: Укитувчи. 1989.</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Линдгрен А. Малыш и Карлсон: Пер. со шведск. Л.З. Лунгиной/Вступ. ст. Л.З.Лунгиной; ил. Р.В. Давыдова. – М.: Правда,1985.</w:t>
      </w:r>
    </w:p>
    <w:p w:rsidR="00C310BE" w:rsidRPr="002A5A76" w:rsidRDefault="00C310BE" w:rsidP="00C310BE">
      <w:pPr>
        <w:numPr>
          <w:ilvl w:val="0"/>
          <w:numId w:val="12"/>
        </w:numPr>
        <w:tabs>
          <w:tab w:val="clear" w:pos="720"/>
          <w:tab w:val="num" w:pos="426"/>
        </w:tabs>
        <w:spacing w:before="100" w:beforeAutospacing="1" w:after="100" w:afterAutospacing="1"/>
        <w:ind w:left="426"/>
        <w:jc w:val="both"/>
        <w:rPr>
          <w:sz w:val="28"/>
          <w:szCs w:val="28"/>
        </w:rPr>
      </w:pPr>
      <w:r w:rsidRPr="002A5A76">
        <w:rPr>
          <w:iCs/>
          <w:sz w:val="28"/>
          <w:szCs w:val="28"/>
        </w:rPr>
        <w:t>Лихачева Л.</w:t>
      </w:r>
      <w:r w:rsidRPr="002A5A76">
        <w:rPr>
          <w:sz w:val="28"/>
          <w:szCs w:val="28"/>
        </w:rPr>
        <w:t xml:space="preserve">Уроки этикета в рассказах, картинках и задачках. Екатеринбург, Средне-Уральское издательство, 1996. </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Маршак С.Я. Вот какой рассеянный.</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Маяковский В.В. Что такое хорошо и что такое плохо.</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Милн А.А. Винни-Пух и все-все-все: Пер. со шведск. Л.З. Лунгиной/Вступ. ст. Л.З.Лунгиной; ил. Р.В. Давыдова. – М.: Правда,1985.</w:t>
      </w:r>
    </w:p>
    <w:p w:rsidR="00C310BE" w:rsidRPr="002A5A76" w:rsidRDefault="00C310BE" w:rsidP="00C310BE">
      <w:pPr>
        <w:numPr>
          <w:ilvl w:val="0"/>
          <w:numId w:val="12"/>
        </w:numPr>
        <w:tabs>
          <w:tab w:val="clear" w:pos="720"/>
          <w:tab w:val="num" w:pos="426"/>
        </w:tabs>
        <w:spacing w:before="100" w:beforeAutospacing="1" w:after="100" w:afterAutospacing="1"/>
        <w:ind w:left="426"/>
        <w:jc w:val="both"/>
        <w:rPr>
          <w:sz w:val="28"/>
          <w:szCs w:val="28"/>
        </w:rPr>
      </w:pPr>
      <w:r w:rsidRPr="002A5A76">
        <w:rPr>
          <w:sz w:val="28"/>
          <w:szCs w:val="28"/>
        </w:rPr>
        <w:t xml:space="preserve">Некрасов А. С. Приключения капитана Врунгеля: Повесть. Рассказы: Для сред.шк. возраста/Худож. А. Момуналиев. – Ф.: Адабият, 1990.Я познаю мир. Детская энциклопедия. Этикет во все времена. М., Издательства: “Астрель”, “Олимп”, “АСТ”, 2000. </w:t>
      </w:r>
    </w:p>
    <w:p w:rsidR="00C310BE" w:rsidRPr="002A5A76" w:rsidRDefault="00C310BE" w:rsidP="00C310BE">
      <w:pPr>
        <w:numPr>
          <w:ilvl w:val="0"/>
          <w:numId w:val="12"/>
        </w:numPr>
        <w:tabs>
          <w:tab w:val="clear" w:pos="720"/>
          <w:tab w:val="num" w:pos="426"/>
        </w:tabs>
        <w:ind w:left="426"/>
        <w:jc w:val="both"/>
        <w:rPr>
          <w:sz w:val="28"/>
          <w:szCs w:val="28"/>
        </w:rPr>
      </w:pPr>
      <w:r w:rsidRPr="002A5A76">
        <w:rPr>
          <w:sz w:val="28"/>
          <w:szCs w:val="28"/>
        </w:rPr>
        <w:t>Осеева В.А. Волшебное слово</w:t>
      </w:r>
    </w:p>
    <w:p w:rsidR="00C310BE" w:rsidRPr="002A5A76" w:rsidRDefault="00C310BE" w:rsidP="00C310BE">
      <w:pPr>
        <w:numPr>
          <w:ilvl w:val="0"/>
          <w:numId w:val="12"/>
        </w:numPr>
        <w:tabs>
          <w:tab w:val="clear" w:pos="720"/>
          <w:tab w:val="num" w:pos="426"/>
        </w:tabs>
        <w:ind w:left="426" w:right="100"/>
        <w:jc w:val="both"/>
        <w:textAlignment w:val="top"/>
        <w:rPr>
          <w:color w:val="000000"/>
          <w:sz w:val="28"/>
          <w:szCs w:val="28"/>
        </w:rPr>
      </w:pPr>
      <w:r w:rsidRPr="002A5A76">
        <w:rPr>
          <w:color w:val="000000"/>
          <w:sz w:val="28"/>
          <w:szCs w:val="28"/>
        </w:rPr>
        <w:t>Пятак С.В. Расту культурным: для детей 4-5 лет: в 2 ч. – М.: Эксмо, 2010</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Русская народная сказка. Лиса и Журавль</w:t>
      </w:r>
    </w:p>
    <w:p w:rsidR="00C310BE" w:rsidRPr="002A5A76" w:rsidRDefault="00C310BE" w:rsidP="00C310BE">
      <w:pPr>
        <w:numPr>
          <w:ilvl w:val="0"/>
          <w:numId w:val="12"/>
        </w:numPr>
        <w:tabs>
          <w:tab w:val="clear" w:pos="720"/>
          <w:tab w:val="num" w:pos="426"/>
        </w:tabs>
        <w:ind w:left="426"/>
        <w:jc w:val="both"/>
        <w:rPr>
          <w:sz w:val="28"/>
          <w:szCs w:val="28"/>
        </w:rPr>
      </w:pPr>
      <w:r w:rsidRPr="002A5A76">
        <w:rPr>
          <w:sz w:val="28"/>
          <w:szCs w:val="28"/>
        </w:rPr>
        <w:t>Сорокина Г.И., Сафонова И.В.  и др. «Детская риторика в рассказах, стихах, рисунках». Москва «Просвещение» 2000.</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Титкова Т.В. Как принимать гостей. – Издательская группа АСТ., 2004.Ягодинский В.Н. Как себя вести (практический курс культурного поведения). Москва. 1991.</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Толстой Л.Н. Волк и собака.</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Чуковский К. И.  Федорино горе.</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Чуковский К.И. Мойдодыр.</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Чуковский К.И. Телефон.</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Чуковский К.И. Краденое солнце.</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Шалаева Г.П. Как себя вести? – Издательская группа АСТ., 2010.</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Шалаева Г.П. Как вести себя в гостях. – Издательская группа АСТ., 2010.</w:t>
      </w:r>
    </w:p>
    <w:p w:rsidR="00C310BE" w:rsidRPr="002A5A76" w:rsidRDefault="00C310BE" w:rsidP="00C310BE">
      <w:pPr>
        <w:numPr>
          <w:ilvl w:val="0"/>
          <w:numId w:val="12"/>
        </w:numPr>
        <w:tabs>
          <w:tab w:val="clear" w:pos="720"/>
          <w:tab w:val="num" w:pos="426"/>
        </w:tabs>
        <w:suppressAutoHyphens/>
        <w:ind w:left="426"/>
        <w:jc w:val="both"/>
        <w:rPr>
          <w:sz w:val="28"/>
          <w:szCs w:val="28"/>
        </w:rPr>
      </w:pPr>
      <w:r w:rsidRPr="002A5A76">
        <w:rPr>
          <w:sz w:val="28"/>
          <w:szCs w:val="28"/>
        </w:rPr>
        <w:t>Шалаева Г.П. Как вести себя дома.  – Издательская группа АСТ., 2010.</w:t>
      </w:r>
    </w:p>
    <w:p w:rsidR="004914A6" w:rsidRPr="002A5A76" w:rsidRDefault="00C310BE" w:rsidP="00C310BE">
      <w:pPr>
        <w:rPr>
          <w:sz w:val="28"/>
          <w:szCs w:val="28"/>
        </w:rPr>
      </w:pPr>
      <w:r w:rsidRPr="002A5A76">
        <w:rPr>
          <w:sz w:val="28"/>
          <w:szCs w:val="28"/>
        </w:rPr>
        <w:t>Шалаева Г.П. Как вести себя в школе. – Издательская группа АСТ., 2010</w:t>
      </w:r>
    </w:p>
    <w:p w:rsidR="007F43FC" w:rsidRPr="002A5A76" w:rsidRDefault="007F43FC">
      <w:pPr>
        <w:rPr>
          <w:sz w:val="28"/>
          <w:szCs w:val="28"/>
        </w:rPr>
      </w:pPr>
    </w:p>
    <w:p w:rsidR="007F43FC" w:rsidRPr="002A5A76" w:rsidRDefault="007F43FC">
      <w:pPr>
        <w:rPr>
          <w:sz w:val="28"/>
          <w:szCs w:val="28"/>
        </w:rPr>
      </w:pPr>
    </w:p>
    <w:sectPr w:rsidR="007F43FC" w:rsidRPr="002A5A76" w:rsidSect="004914A6">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4EDE" w:rsidRDefault="00ED4EDE" w:rsidP="00696029">
      <w:r>
        <w:separator/>
      </w:r>
    </w:p>
  </w:endnote>
  <w:endnote w:type="continuationSeparator" w:id="1">
    <w:p w:rsidR="00ED4EDE" w:rsidRDefault="00ED4EDE" w:rsidP="006960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5022381"/>
      <w:docPartObj>
        <w:docPartGallery w:val="Page Numbers (Bottom of Page)"/>
        <w:docPartUnique/>
      </w:docPartObj>
    </w:sdtPr>
    <w:sdtContent>
      <w:p w:rsidR="00696029" w:rsidRDefault="00483869">
        <w:pPr>
          <w:pStyle w:val="a5"/>
          <w:jc w:val="right"/>
        </w:pPr>
        <w:r>
          <w:fldChar w:fldCharType="begin"/>
        </w:r>
        <w:r w:rsidR="00696029">
          <w:instrText>PAGE   \* MERGEFORMAT</w:instrText>
        </w:r>
        <w:r>
          <w:fldChar w:fldCharType="separate"/>
        </w:r>
        <w:r w:rsidR="00517431">
          <w:rPr>
            <w:noProof/>
          </w:rPr>
          <w:t>5</w:t>
        </w:r>
        <w:r>
          <w:fldChar w:fldCharType="end"/>
        </w:r>
      </w:p>
    </w:sdtContent>
  </w:sdt>
  <w:p w:rsidR="00696029" w:rsidRDefault="00696029">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4EDE" w:rsidRDefault="00ED4EDE" w:rsidP="00696029">
      <w:r>
        <w:separator/>
      </w:r>
    </w:p>
  </w:footnote>
  <w:footnote w:type="continuationSeparator" w:id="1">
    <w:p w:rsidR="00ED4EDE" w:rsidRDefault="00ED4EDE" w:rsidP="006960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C4314"/>
    <w:multiLevelType w:val="hybridMultilevel"/>
    <w:tmpl w:val="98B863D6"/>
    <w:lvl w:ilvl="0" w:tplc="FDE01E80">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
    <w:nsid w:val="253510ED"/>
    <w:multiLevelType w:val="hybridMultilevel"/>
    <w:tmpl w:val="14542B4E"/>
    <w:lvl w:ilvl="0" w:tplc="823EE746">
      <w:start w:val="1"/>
      <w:numFmt w:val="decimal"/>
      <w:lvlText w:val="%1."/>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9821FE8"/>
    <w:multiLevelType w:val="hybridMultilevel"/>
    <w:tmpl w:val="717071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D38516C"/>
    <w:multiLevelType w:val="hybridMultilevel"/>
    <w:tmpl w:val="A6B612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8D25F8E"/>
    <w:multiLevelType w:val="hybridMultilevel"/>
    <w:tmpl w:val="146E27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4A1A0063"/>
    <w:multiLevelType w:val="hybridMultilevel"/>
    <w:tmpl w:val="9680451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4BDD19DB"/>
    <w:multiLevelType w:val="multilevel"/>
    <w:tmpl w:val="1F1CC5B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5A117A42"/>
    <w:multiLevelType w:val="multilevel"/>
    <w:tmpl w:val="2E0C012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634475B0"/>
    <w:multiLevelType w:val="hybridMultilevel"/>
    <w:tmpl w:val="80A269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674C178C"/>
    <w:multiLevelType w:val="hybridMultilevel"/>
    <w:tmpl w:val="515C89C2"/>
    <w:lvl w:ilvl="0" w:tplc="04190001">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10">
    <w:nsid w:val="68072ADB"/>
    <w:multiLevelType w:val="hybridMultilevel"/>
    <w:tmpl w:val="BE94C7AA"/>
    <w:lvl w:ilvl="0" w:tplc="7F403078">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7E927F4B"/>
    <w:multiLevelType w:val="hybridMultilevel"/>
    <w:tmpl w:val="8F761D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5"/>
  </w:num>
  <w:num w:numId="5">
    <w:abstractNumId w:val="8"/>
  </w:num>
  <w:num w:numId="6">
    <w:abstractNumId w:val="3"/>
  </w:num>
  <w:num w:numId="7">
    <w:abstractNumId w:val="1"/>
  </w:num>
  <w:num w:numId="8">
    <w:abstractNumId w:val="10"/>
  </w:num>
  <w:num w:numId="9">
    <w:abstractNumId w:val="2"/>
  </w:num>
  <w:num w:numId="10">
    <w:abstractNumId w:val="1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0"/>
    <w:footnote w:id="1"/>
  </w:footnotePr>
  <w:endnotePr>
    <w:endnote w:id="0"/>
    <w:endnote w:id="1"/>
  </w:endnotePr>
  <w:compat/>
  <w:rsids>
    <w:rsidRoot w:val="00FB2D0B"/>
    <w:rsid w:val="00011CBF"/>
    <w:rsid w:val="00053B26"/>
    <w:rsid w:val="0005484B"/>
    <w:rsid w:val="0007650F"/>
    <w:rsid w:val="00081953"/>
    <w:rsid w:val="000D470E"/>
    <w:rsid w:val="000D771F"/>
    <w:rsid w:val="0011430D"/>
    <w:rsid w:val="00166CC6"/>
    <w:rsid w:val="001B2269"/>
    <w:rsid w:val="00224E4A"/>
    <w:rsid w:val="0025533D"/>
    <w:rsid w:val="00275BF7"/>
    <w:rsid w:val="002A36E5"/>
    <w:rsid w:val="002A5A76"/>
    <w:rsid w:val="003069B2"/>
    <w:rsid w:val="00367C31"/>
    <w:rsid w:val="0040311D"/>
    <w:rsid w:val="00422BC3"/>
    <w:rsid w:val="00471CD6"/>
    <w:rsid w:val="00474668"/>
    <w:rsid w:val="00483869"/>
    <w:rsid w:val="004914A6"/>
    <w:rsid w:val="005007CD"/>
    <w:rsid w:val="00517431"/>
    <w:rsid w:val="00566AC9"/>
    <w:rsid w:val="005B1C8F"/>
    <w:rsid w:val="005D699E"/>
    <w:rsid w:val="006016CF"/>
    <w:rsid w:val="00696029"/>
    <w:rsid w:val="00720669"/>
    <w:rsid w:val="007278E5"/>
    <w:rsid w:val="0074014F"/>
    <w:rsid w:val="00774A3A"/>
    <w:rsid w:val="00780F0A"/>
    <w:rsid w:val="00781B62"/>
    <w:rsid w:val="007F43FC"/>
    <w:rsid w:val="0082260F"/>
    <w:rsid w:val="00852852"/>
    <w:rsid w:val="00866581"/>
    <w:rsid w:val="008B7C5B"/>
    <w:rsid w:val="00942666"/>
    <w:rsid w:val="009725EB"/>
    <w:rsid w:val="009D5E36"/>
    <w:rsid w:val="00A1265C"/>
    <w:rsid w:val="00A20281"/>
    <w:rsid w:val="00A32823"/>
    <w:rsid w:val="00A417C9"/>
    <w:rsid w:val="00A50A9D"/>
    <w:rsid w:val="00A543BB"/>
    <w:rsid w:val="00A92ED3"/>
    <w:rsid w:val="00AA30ED"/>
    <w:rsid w:val="00AB3486"/>
    <w:rsid w:val="00AE1F53"/>
    <w:rsid w:val="00B45A95"/>
    <w:rsid w:val="00BD6160"/>
    <w:rsid w:val="00C05D71"/>
    <w:rsid w:val="00C310BE"/>
    <w:rsid w:val="00C51EA2"/>
    <w:rsid w:val="00C5566E"/>
    <w:rsid w:val="00D0177E"/>
    <w:rsid w:val="00D1793E"/>
    <w:rsid w:val="00D202BC"/>
    <w:rsid w:val="00D5682D"/>
    <w:rsid w:val="00DC2AFD"/>
    <w:rsid w:val="00DC521F"/>
    <w:rsid w:val="00DE4F97"/>
    <w:rsid w:val="00E11F01"/>
    <w:rsid w:val="00E171D4"/>
    <w:rsid w:val="00E579D7"/>
    <w:rsid w:val="00E959D2"/>
    <w:rsid w:val="00ED4EDE"/>
    <w:rsid w:val="00EF2D3B"/>
    <w:rsid w:val="00F22E49"/>
    <w:rsid w:val="00F33754"/>
    <w:rsid w:val="00F4069D"/>
    <w:rsid w:val="00F7259F"/>
    <w:rsid w:val="00FB2D0B"/>
    <w:rsid w:val="00FC71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0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FB2D0B"/>
    <w:pPr>
      <w:spacing w:after="0" w:line="240" w:lineRule="auto"/>
    </w:pPr>
    <w:rPr>
      <w:rFonts w:ascii="Calibri" w:eastAsia="Calibri" w:hAnsi="Calibri" w:cs="Times New Roman"/>
      <w:lang w:eastAsia="ru-RU"/>
    </w:rPr>
  </w:style>
  <w:style w:type="paragraph" w:customStyle="1" w:styleId="10">
    <w:name w:val="Абзац списка1"/>
    <w:basedOn w:val="a"/>
    <w:rsid w:val="00FB2D0B"/>
    <w:pPr>
      <w:ind w:left="720"/>
      <w:contextualSpacing/>
    </w:pPr>
  </w:style>
  <w:style w:type="paragraph" w:styleId="a3">
    <w:name w:val="header"/>
    <w:basedOn w:val="a"/>
    <w:link w:val="a4"/>
    <w:uiPriority w:val="99"/>
    <w:rsid w:val="0005484B"/>
    <w:pPr>
      <w:tabs>
        <w:tab w:val="center" w:pos="4153"/>
        <w:tab w:val="right" w:pos="8306"/>
      </w:tabs>
    </w:pPr>
    <w:rPr>
      <w:rFonts w:eastAsia="Times New Roman"/>
    </w:rPr>
  </w:style>
  <w:style w:type="character" w:customStyle="1" w:styleId="a4">
    <w:name w:val="Верхний колонтитул Знак"/>
    <w:basedOn w:val="a0"/>
    <w:link w:val="a3"/>
    <w:uiPriority w:val="99"/>
    <w:rsid w:val="0005484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96029"/>
    <w:pPr>
      <w:tabs>
        <w:tab w:val="center" w:pos="4677"/>
        <w:tab w:val="right" w:pos="9355"/>
      </w:tabs>
    </w:pPr>
  </w:style>
  <w:style w:type="character" w:customStyle="1" w:styleId="a6">
    <w:name w:val="Нижний колонтитул Знак"/>
    <w:basedOn w:val="a0"/>
    <w:link w:val="a5"/>
    <w:uiPriority w:val="99"/>
    <w:rsid w:val="00696029"/>
    <w:rPr>
      <w:rFonts w:ascii="Times New Roman" w:eastAsia="Calibri"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D0B"/>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FB2D0B"/>
    <w:pPr>
      <w:spacing w:after="0" w:line="240" w:lineRule="auto"/>
    </w:pPr>
    <w:rPr>
      <w:rFonts w:ascii="Calibri" w:eastAsia="Calibri" w:hAnsi="Calibri" w:cs="Times New Roman"/>
      <w:lang w:eastAsia="ru-RU"/>
    </w:rPr>
  </w:style>
  <w:style w:type="paragraph" w:customStyle="1" w:styleId="10">
    <w:name w:val="Абзац списка1"/>
    <w:basedOn w:val="a"/>
    <w:rsid w:val="00FB2D0B"/>
    <w:pPr>
      <w:ind w:left="720"/>
      <w:contextualSpacing/>
    </w:pPr>
  </w:style>
  <w:style w:type="paragraph" w:styleId="a3">
    <w:name w:val="header"/>
    <w:basedOn w:val="a"/>
    <w:link w:val="a4"/>
    <w:uiPriority w:val="99"/>
    <w:rsid w:val="0005484B"/>
    <w:pPr>
      <w:tabs>
        <w:tab w:val="center" w:pos="4153"/>
        <w:tab w:val="right" w:pos="8306"/>
      </w:tabs>
    </w:pPr>
    <w:rPr>
      <w:rFonts w:eastAsia="Times New Roman"/>
    </w:rPr>
  </w:style>
  <w:style w:type="character" w:customStyle="1" w:styleId="a4">
    <w:name w:val="Верхний колонтитул Знак"/>
    <w:basedOn w:val="a0"/>
    <w:link w:val="a3"/>
    <w:uiPriority w:val="99"/>
    <w:rsid w:val="0005484B"/>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696029"/>
    <w:pPr>
      <w:tabs>
        <w:tab w:val="center" w:pos="4677"/>
        <w:tab w:val="right" w:pos="9355"/>
      </w:tabs>
    </w:pPr>
  </w:style>
  <w:style w:type="character" w:customStyle="1" w:styleId="a6">
    <w:name w:val="Нижний колонтитул Знак"/>
    <w:basedOn w:val="a0"/>
    <w:link w:val="a5"/>
    <w:uiPriority w:val="99"/>
    <w:rsid w:val="00696029"/>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80739337">
      <w:bodyDiv w:val="1"/>
      <w:marLeft w:val="0"/>
      <w:marRight w:val="0"/>
      <w:marTop w:val="0"/>
      <w:marBottom w:val="0"/>
      <w:divBdr>
        <w:top w:val="none" w:sz="0" w:space="0" w:color="auto"/>
        <w:left w:val="none" w:sz="0" w:space="0" w:color="auto"/>
        <w:bottom w:val="none" w:sz="0" w:space="0" w:color="auto"/>
        <w:right w:val="none" w:sz="0" w:space="0" w:color="auto"/>
      </w:divBdr>
    </w:div>
    <w:div w:id="1717270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2025</Words>
  <Characters>11549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16</cp:revision>
  <cp:lastPrinted>2018-10-21T13:42:00Z</cp:lastPrinted>
  <dcterms:created xsi:type="dcterms:W3CDTF">2020-08-24T14:28:00Z</dcterms:created>
  <dcterms:modified xsi:type="dcterms:W3CDTF">2021-01-28T04:21:00Z</dcterms:modified>
</cp:coreProperties>
</file>