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1FF" w:rsidRDefault="00F51BDE" w:rsidP="006F31FF">
      <w:pPr>
        <w:pStyle w:val="3"/>
        <w:spacing w:before="0" w:beforeAutospacing="0" w:after="0" w:afterAutospacing="0"/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Аннотация</w:t>
      </w:r>
    </w:p>
    <w:p w:rsidR="006F31FF" w:rsidRPr="00EF4B92" w:rsidRDefault="006F31FF" w:rsidP="006F31FF">
      <w:pPr>
        <w:pStyle w:val="3"/>
        <w:spacing w:before="0" w:beforeAutospacing="0" w:after="0" w:afterAutospacing="0"/>
        <w:ind w:firstLine="709"/>
        <w:jc w:val="both"/>
        <w:rPr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 xml:space="preserve">Элективный курс </w:t>
      </w:r>
      <w:r w:rsidRPr="006F31FF">
        <w:rPr>
          <w:b/>
        </w:rPr>
        <w:t>“Теория и практика написания сочинений разных жанров”</w:t>
      </w:r>
      <w:r>
        <w:t xml:space="preserve"> предназначен для учащихся 11 класса.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 xml:space="preserve">Несмотря на то, что подготовка к выполнению части «С» Единого Государственного Экзамена начинается с начальной школы, практика  показывают, что не все учащиеся должным образом владеют навыками написания сочинения, так как не всегда умеют анализировать исходный текст и логически </w:t>
      </w:r>
      <w:proofErr w:type="gramStart"/>
      <w:r>
        <w:t>правильно</w:t>
      </w:r>
      <w:proofErr w:type="gramEnd"/>
      <w:r>
        <w:t xml:space="preserve"> и аргументировано построить свой ответ. Этим обстоятельством объясняется необходимость ведения данного элективного курса, который позволит систематизировать, обобщить и углубить знания учащихся по теории сочинения, творчески применить их на практике.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</w:p>
    <w:p w:rsidR="006F31FF" w:rsidRPr="00EF4B92" w:rsidRDefault="006F31FF" w:rsidP="006F31FF">
      <w:pPr>
        <w:pStyle w:val="3"/>
        <w:spacing w:before="0" w:beforeAutospacing="0" w:after="0" w:afterAutospacing="0"/>
        <w:ind w:firstLine="709"/>
        <w:jc w:val="both"/>
        <w:rPr>
          <w:sz w:val="32"/>
          <w:szCs w:val="32"/>
        </w:rPr>
      </w:pPr>
      <w:r w:rsidRPr="00EF4B92">
        <w:rPr>
          <w:sz w:val="32"/>
          <w:szCs w:val="32"/>
        </w:rPr>
        <w:t xml:space="preserve"> Цели курса</w:t>
      </w:r>
    </w:p>
    <w:p w:rsidR="006F31FF" w:rsidRDefault="006F31FF" w:rsidP="006F31FF">
      <w:pPr>
        <w:pStyle w:val="a3"/>
        <w:spacing w:before="0" w:beforeAutospacing="0" w:after="0" w:afterAutospacing="0"/>
        <w:jc w:val="both"/>
      </w:pPr>
      <w:r>
        <w:t>-Подготовка учащихся к выпускному экзамену.</w:t>
      </w:r>
    </w:p>
    <w:p w:rsidR="006F31FF" w:rsidRDefault="006F31FF" w:rsidP="006F31FF">
      <w:pPr>
        <w:pStyle w:val="a3"/>
        <w:spacing w:before="0" w:beforeAutospacing="0" w:after="0" w:afterAutospacing="0"/>
        <w:jc w:val="both"/>
      </w:pPr>
      <w:r>
        <w:t>-Развитие творческих способностей учащихся.</w:t>
      </w:r>
    </w:p>
    <w:p w:rsidR="006F31FF" w:rsidRDefault="006F31FF" w:rsidP="006F31FF">
      <w:pPr>
        <w:pStyle w:val="a3"/>
        <w:spacing w:before="0" w:beforeAutospacing="0" w:after="0" w:afterAutospacing="0"/>
        <w:jc w:val="both"/>
      </w:pPr>
      <w:r>
        <w:t>-Развитие связной монологической речи.</w:t>
      </w:r>
    </w:p>
    <w:p w:rsidR="006F31FF" w:rsidRDefault="006F31FF" w:rsidP="006F31FF">
      <w:pPr>
        <w:pStyle w:val="a3"/>
        <w:spacing w:before="0" w:beforeAutospacing="0" w:after="0" w:afterAutospacing="0"/>
        <w:jc w:val="both"/>
      </w:pPr>
      <w:r>
        <w:t>-Развитие логического мышления.</w:t>
      </w:r>
    </w:p>
    <w:p w:rsidR="006F31FF" w:rsidRDefault="006F31FF" w:rsidP="006F31FF">
      <w:pPr>
        <w:pStyle w:val="a3"/>
        <w:spacing w:before="0" w:beforeAutospacing="0" w:after="0" w:afterAutospacing="0"/>
        <w:jc w:val="both"/>
      </w:pPr>
      <w:r>
        <w:t>-Привитие любви к родному языку.</w:t>
      </w:r>
    </w:p>
    <w:p w:rsidR="006F31FF" w:rsidRDefault="006F31FF" w:rsidP="006F31FF">
      <w:pPr>
        <w:pStyle w:val="a3"/>
        <w:spacing w:before="0" w:beforeAutospacing="0" w:after="0" w:afterAutospacing="0"/>
        <w:jc w:val="both"/>
      </w:pPr>
    </w:p>
    <w:p w:rsidR="006F31FF" w:rsidRPr="00EF4B92" w:rsidRDefault="006F31FF" w:rsidP="006F31FF">
      <w:pPr>
        <w:pStyle w:val="3"/>
        <w:spacing w:before="0" w:beforeAutospacing="0" w:after="0" w:afterAutospacing="0"/>
        <w:ind w:firstLine="709"/>
        <w:jc w:val="both"/>
        <w:rPr>
          <w:sz w:val="32"/>
          <w:szCs w:val="32"/>
        </w:rPr>
      </w:pPr>
      <w:r w:rsidRPr="00EF4B92">
        <w:rPr>
          <w:sz w:val="32"/>
          <w:szCs w:val="32"/>
        </w:rPr>
        <w:t>Задачи курса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Основными задачами курса являются: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– обеспечение системного овладения учащимися знаниями по теории написания сочинения;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– совершенствование навыков написания сочинения-рассуждения;</w:t>
      </w:r>
    </w:p>
    <w:p w:rsidR="006F31FF" w:rsidRDefault="006F31FF" w:rsidP="006F31FF">
      <w:pPr>
        <w:pStyle w:val="a3"/>
        <w:numPr>
          <w:ilvl w:val="0"/>
          <w:numId w:val="2"/>
        </w:numPr>
        <w:spacing w:before="0" w:beforeAutospacing="0" w:after="0" w:afterAutospacing="0"/>
        <w:jc w:val="both"/>
      </w:pPr>
      <w:r>
        <w:t xml:space="preserve"> развитие продуктивного мышления через анализ текста;</w:t>
      </w:r>
    </w:p>
    <w:p w:rsidR="006F31FF" w:rsidRDefault="006F31FF" w:rsidP="006F31FF">
      <w:pPr>
        <w:pStyle w:val="a3"/>
        <w:numPr>
          <w:ilvl w:val="0"/>
          <w:numId w:val="2"/>
        </w:numPr>
        <w:spacing w:before="0" w:beforeAutospacing="0" w:after="0" w:afterAutospacing="0"/>
        <w:jc w:val="both"/>
      </w:pPr>
      <w:r>
        <w:t>творческое осмысление полученных знаний и их перенос на личный опыт учащихся;</w:t>
      </w:r>
    </w:p>
    <w:p w:rsidR="006F31FF" w:rsidRDefault="006F31FF" w:rsidP="006F31FF">
      <w:pPr>
        <w:pStyle w:val="a3"/>
        <w:numPr>
          <w:ilvl w:val="0"/>
          <w:numId w:val="2"/>
        </w:numPr>
        <w:spacing w:before="0" w:beforeAutospacing="0" w:after="0" w:afterAutospacing="0"/>
        <w:jc w:val="both"/>
      </w:pPr>
      <w:r>
        <w:t xml:space="preserve"> развитие способности к самостоятельной деятельности;</w:t>
      </w:r>
    </w:p>
    <w:p w:rsidR="006F31FF" w:rsidRDefault="006F31FF" w:rsidP="006F31FF">
      <w:pPr>
        <w:pStyle w:val="a3"/>
        <w:numPr>
          <w:ilvl w:val="0"/>
          <w:numId w:val="2"/>
        </w:numPr>
        <w:spacing w:before="0" w:beforeAutospacing="0" w:after="0" w:afterAutospacing="0"/>
        <w:jc w:val="both"/>
      </w:pPr>
      <w:r>
        <w:t xml:space="preserve"> привитие стремления к приобретению знаний.</w:t>
      </w:r>
    </w:p>
    <w:p w:rsidR="006F31FF" w:rsidRDefault="006F31FF" w:rsidP="006F31FF">
      <w:pPr>
        <w:pStyle w:val="a3"/>
        <w:spacing w:before="0" w:beforeAutospacing="0" w:after="0" w:afterAutospacing="0"/>
        <w:jc w:val="both"/>
      </w:pPr>
    </w:p>
    <w:p w:rsidR="006F31FF" w:rsidRDefault="006F31FF" w:rsidP="006F31FF">
      <w:pPr>
        <w:pStyle w:val="a3"/>
        <w:spacing w:before="0" w:beforeAutospacing="0" w:after="0" w:afterAutospacing="0"/>
        <w:jc w:val="both"/>
      </w:pPr>
    </w:p>
    <w:p w:rsidR="006F31FF" w:rsidRPr="00EF4B92" w:rsidRDefault="006F31FF" w:rsidP="006F31FF">
      <w:pPr>
        <w:pStyle w:val="3"/>
        <w:spacing w:before="0" w:beforeAutospacing="0" w:after="0" w:afterAutospacing="0"/>
        <w:ind w:firstLine="709"/>
        <w:jc w:val="both"/>
        <w:rPr>
          <w:sz w:val="32"/>
          <w:szCs w:val="32"/>
        </w:rPr>
      </w:pPr>
      <w:r w:rsidRPr="00EF4B92">
        <w:rPr>
          <w:sz w:val="32"/>
          <w:szCs w:val="32"/>
        </w:rPr>
        <w:t>Структура курса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Элективный курс “Теория и практика написания сочинений разных жанров” рассчитан на 35 часов и состоит из четырех разделов: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– введение (1 ч);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– теория сочинения (17 ч);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– практика сочинения (10 ч);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– рецензирование сочинений, редакторская правка (7 ч).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32"/>
          <w:szCs w:val="32"/>
        </w:rPr>
      </w:pPr>
    </w:p>
    <w:p w:rsidR="006F31FF" w:rsidRPr="00703E8E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32"/>
          <w:szCs w:val="32"/>
        </w:rPr>
      </w:pPr>
      <w:r w:rsidRPr="00703E8E">
        <w:rPr>
          <w:b/>
          <w:bCs/>
          <w:sz w:val="32"/>
          <w:szCs w:val="32"/>
        </w:rPr>
        <w:t>Программа курса “Теория и практика написа</w:t>
      </w:r>
      <w:r>
        <w:rPr>
          <w:b/>
          <w:bCs/>
          <w:sz w:val="32"/>
          <w:szCs w:val="32"/>
        </w:rPr>
        <w:t>ния сочинений разных жанров” (35</w:t>
      </w:r>
      <w:r w:rsidRPr="00703E8E">
        <w:rPr>
          <w:b/>
          <w:bCs/>
          <w:sz w:val="32"/>
          <w:szCs w:val="32"/>
        </w:rPr>
        <w:t xml:space="preserve"> часа)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rPr>
          <w:b/>
          <w:bCs/>
        </w:rPr>
        <w:t>I. Введение (1 ч)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Введение. Цели и задачи элективного курса “Теория и практика написания сочинения-рассуждения”.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Анализ особенностей сочинений ЕГЭ, основные ошибки.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rPr>
          <w:b/>
          <w:bCs/>
        </w:rPr>
        <w:t>II. Теория сочинения (17 ч)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Сочинение как вид письменной работы по русскому языку. Требования к сочинению. Оценка сочинений.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Структура сочинения-рассуждения, его композиция. Виды вступлений: академическое, личностное, “</w:t>
      </w:r>
      <w:proofErr w:type="gramStart"/>
      <w:r>
        <w:t>киношное</w:t>
      </w:r>
      <w:proofErr w:type="gramEnd"/>
      <w:r>
        <w:t>”, дневниковое, цитатное. Виды концовок. Кольцевая композиция.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Сочинение, подразумевающее выражение личностного отношения к прочитанному тексту. Особенности подобного сочинения.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Определение проблемы текста и способы ее выражения. Приемы «</w:t>
      </w:r>
      <w:proofErr w:type="spellStart"/>
      <w:r>
        <w:t>фишбоун</w:t>
      </w:r>
      <w:proofErr w:type="spellEnd"/>
      <w:r>
        <w:t xml:space="preserve">», </w:t>
      </w:r>
      <w:proofErr w:type="spellStart"/>
      <w:r>
        <w:t>клястер</w:t>
      </w:r>
      <w:proofErr w:type="spellEnd"/>
      <w:r>
        <w:t>, как способы выявления проблемы.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Комментарий, виды комментария: от противного, вслед за автором, краткий пересказ и другие.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Способы выражения авторской позиции в сочинении: прямые формы, косвенные формы. Способы цитирования.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Выражение собственной позиции.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Аргументация в сочинении. Приемы введения аргументов. Подбор аргументов для сочинения.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Смысловая цельность и речевая связность и последовательность сочинения.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Точность и выразительность речи.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Комплексный анализ текста. Примерная схема анализа.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rPr>
          <w:b/>
          <w:bCs/>
        </w:rPr>
        <w:t>III. Практика сочинения (10 ч)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Практическая работа № 1. Общий анализ формулировок проблем, входящих в “пакет” для выпускного экзамена, конкретизация проблем, формулировки.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Практическая работа № 2. Практикум: определение и систематизация проблем. Построение вопросно-проблемной схемы.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Практическая работа № 3. Отработка теоретического материала по теме “Позиция автора текста. Способы ее выражения.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Практическая работа № 4  “Способы выражения авторской позиции ”. Виды формулировок авторской позиции. Цитирование (повторение теории способов введения цитат.)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 xml:space="preserve">Практическая работа № 5 «Написание </w:t>
      </w:r>
      <w:proofErr w:type="gramStart"/>
      <w:r>
        <w:t>комментариев</w:t>
      </w:r>
      <w:proofErr w:type="gramEnd"/>
      <w:r>
        <w:t xml:space="preserve"> различных видов по проблеме»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 xml:space="preserve"> Практическая работа № 6. « Устный </w:t>
      </w:r>
      <w:proofErr w:type="gramStart"/>
      <w:r>
        <w:t>комментарий</w:t>
      </w:r>
      <w:proofErr w:type="gramEnd"/>
      <w:r>
        <w:t xml:space="preserve"> актуальных проблем»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 xml:space="preserve">Практическая работа № 7. «Подбор аргументов». Устное сочинение. 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 xml:space="preserve">Практическая работа № 8. «Систематизация аргументов, составление энциклопедии аргументов». 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Практическая работа № 9. «Способы введения аргументов в текст, многофункциональность». Написание части текста.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Практическая работа № 10. Написание сочинения по тексту.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bCs/>
        </w:rPr>
      </w:pPr>
      <w:r>
        <w:rPr>
          <w:b/>
          <w:bCs/>
        </w:rPr>
        <w:t>IV. Рецензирование сочинений, редакторская правка (7ч)</w:t>
      </w:r>
    </w:p>
    <w:p w:rsidR="006F31FF" w:rsidRPr="00CE16AB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Cs/>
        </w:rPr>
      </w:pPr>
      <w:r w:rsidRPr="00CE16AB">
        <w:rPr>
          <w:bCs/>
        </w:rPr>
        <w:t>Смысловая ценность, речевая связность и последовательность изложения.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 xml:space="preserve">Виды ошибок в сочинении: нарушение языковых и речевых норм. 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Точность и выразительность речи.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lastRenderedPageBreak/>
        <w:t>Этические ошибки. Фактические ошибки. Как избежать ошибок в сочинении. Выполнение тренировочных упражнений.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Анализ сочинения по критериям ЕГЭ.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Рецензирование сочинений, написанных учащимися. Редакторская правка.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Технологии  проведения занятий.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Cs/>
        </w:rPr>
      </w:pPr>
      <w:r>
        <w:rPr>
          <w:bCs/>
        </w:rPr>
        <w:t>Для получения высоких практических результатов необходимо использовать активные формы обучения: с</w:t>
      </w:r>
      <w:r w:rsidRPr="00D156CD">
        <w:rPr>
          <w:bCs/>
        </w:rPr>
        <w:t>ем</w:t>
      </w:r>
      <w:r>
        <w:rPr>
          <w:bCs/>
        </w:rPr>
        <w:t>инар, конференция, исследование, практическая работа и другие.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Cs/>
        </w:rPr>
      </w:pPr>
      <w:r>
        <w:rPr>
          <w:bCs/>
        </w:rPr>
        <w:t xml:space="preserve">Работа может проводиться фронтально,  в парах или сменных группах, </w:t>
      </w:r>
      <w:proofErr w:type="spellStart"/>
      <w:r>
        <w:rPr>
          <w:bCs/>
        </w:rPr>
        <w:t>индивидуализированно</w:t>
      </w:r>
      <w:proofErr w:type="spellEnd"/>
      <w:r>
        <w:rPr>
          <w:bCs/>
        </w:rPr>
        <w:t>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Планируемый результат</w:t>
      </w:r>
    </w:p>
    <w:p w:rsidR="006F31FF" w:rsidRPr="00703E8E" w:rsidRDefault="006F31FF" w:rsidP="006F31FF">
      <w:pPr>
        <w:pStyle w:val="a3"/>
        <w:spacing w:before="0" w:beforeAutospacing="0" w:after="0" w:afterAutospacing="0"/>
        <w:ind w:firstLine="709"/>
        <w:jc w:val="both"/>
        <w:rPr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В результате реализации данного факультативного курса учащийся</w:t>
      </w:r>
    </w:p>
    <w:p w:rsidR="006F31FF" w:rsidRP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</w:rPr>
      </w:pPr>
      <w:r w:rsidRPr="006F31FF">
        <w:rPr>
          <w:b/>
          <w:i/>
          <w:iCs/>
        </w:rPr>
        <w:t>должен знать: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– способы формулирования проблемы текста;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– виды вступлений и заключений;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- Виды комментария;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– основные особенности сочинения ЕГЭ;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– основы анализа текста;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– способы аргументации в сочинении;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– виды ошибок в сочинении и пути их предупреждения;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rPr>
          <w:i/>
          <w:iCs/>
        </w:rPr>
        <w:t>должен уметь: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– логично выстраивать сочинение по тексту;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– убедительно и аргументированно изложить собственную позицию;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– выполнять лингвостилистический анализ текста;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– формулировать свое отношение на основе проведенного анализа;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</w:pPr>
      <w:r>
        <w:t>– не допускать речевые, грамматические, логические, этические, фактические ошибки в содержании сочинения.</w:t>
      </w: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sz w:val="32"/>
          <w:szCs w:val="32"/>
        </w:rPr>
      </w:pPr>
    </w:p>
    <w:p w:rsidR="006F31FF" w:rsidRDefault="006F31FF" w:rsidP="006F31FF">
      <w:pPr>
        <w:pStyle w:val="a3"/>
        <w:spacing w:before="0" w:beforeAutospacing="0" w:after="0" w:afterAutospacing="0"/>
        <w:ind w:firstLine="709"/>
        <w:jc w:val="both"/>
        <w:rPr>
          <w:b/>
          <w:sz w:val="32"/>
          <w:szCs w:val="32"/>
        </w:rPr>
      </w:pPr>
    </w:p>
    <w:p w:rsidR="006F31FF" w:rsidRDefault="006F31FF" w:rsidP="009D1668">
      <w:pPr>
        <w:pStyle w:val="a3"/>
        <w:spacing w:before="0" w:beforeAutospacing="0" w:after="0" w:afterAutospacing="0"/>
        <w:jc w:val="both"/>
        <w:rPr>
          <w:b/>
          <w:sz w:val="32"/>
          <w:szCs w:val="32"/>
        </w:rPr>
      </w:pPr>
      <w:bookmarkStart w:id="0" w:name="_GoBack"/>
      <w:bookmarkEnd w:id="0"/>
    </w:p>
    <w:sectPr w:rsidR="006F31FF" w:rsidSect="006F31F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9265B"/>
    <w:multiLevelType w:val="hybridMultilevel"/>
    <w:tmpl w:val="6B5067BA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4B10377"/>
    <w:multiLevelType w:val="hybridMultilevel"/>
    <w:tmpl w:val="3184E02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1FF"/>
    <w:rsid w:val="00003E96"/>
    <w:rsid w:val="0001325A"/>
    <w:rsid w:val="00020E87"/>
    <w:rsid w:val="000221A2"/>
    <w:rsid w:val="00030B26"/>
    <w:rsid w:val="00046C59"/>
    <w:rsid w:val="00060BC6"/>
    <w:rsid w:val="00082A76"/>
    <w:rsid w:val="00092EB6"/>
    <w:rsid w:val="000A12F3"/>
    <w:rsid w:val="000C6491"/>
    <w:rsid w:val="000C709D"/>
    <w:rsid w:val="000D12C6"/>
    <w:rsid w:val="000E7D93"/>
    <w:rsid w:val="000F3975"/>
    <w:rsid w:val="000F59F4"/>
    <w:rsid w:val="001016BC"/>
    <w:rsid w:val="00135C8B"/>
    <w:rsid w:val="00156C43"/>
    <w:rsid w:val="001873ED"/>
    <w:rsid w:val="00194B0C"/>
    <w:rsid w:val="001A1FDF"/>
    <w:rsid w:val="001C3A9B"/>
    <w:rsid w:val="001D3B2D"/>
    <w:rsid w:val="001D4F29"/>
    <w:rsid w:val="001E2DF3"/>
    <w:rsid w:val="001E5AB2"/>
    <w:rsid w:val="0024457C"/>
    <w:rsid w:val="00270680"/>
    <w:rsid w:val="00277944"/>
    <w:rsid w:val="00280ED3"/>
    <w:rsid w:val="00284C47"/>
    <w:rsid w:val="00291584"/>
    <w:rsid w:val="002C0C97"/>
    <w:rsid w:val="002C394F"/>
    <w:rsid w:val="002D25E0"/>
    <w:rsid w:val="002D5DC7"/>
    <w:rsid w:val="002D6CF2"/>
    <w:rsid w:val="002F37CF"/>
    <w:rsid w:val="00334128"/>
    <w:rsid w:val="00340A03"/>
    <w:rsid w:val="003715B7"/>
    <w:rsid w:val="00391E7E"/>
    <w:rsid w:val="003972FE"/>
    <w:rsid w:val="003F548E"/>
    <w:rsid w:val="003F7CA1"/>
    <w:rsid w:val="0043114A"/>
    <w:rsid w:val="004358DC"/>
    <w:rsid w:val="004461EF"/>
    <w:rsid w:val="00476A9D"/>
    <w:rsid w:val="00481AA1"/>
    <w:rsid w:val="00482676"/>
    <w:rsid w:val="00483226"/>
    <w:rsid w:val="00493EF8"/>
    <w:rsid w:val="004B1F78"/>
    <w:rsid w:val="004B3958"/>
    <w:rsid w:val="004B40CF"/>
    <w:rsid w:val="004C1AA6"/>
    <w:rsid w:val="004E4FD6"/>
    <w:rsid w:val="004F4F8A"/>
    <w:rsid w:val="005046A3"/>
    <w:rsid w:val="005146E6"/>
    <w:rsid w:val="00521151"/>
    <w:rsid w:val="00526F68"/>
    <w:rsid w:val="00550F9A"/>
    <w:rsid w:val="00557FC7"/>
    <w:rsid w:val="005602DF"/>
    <w:rsid w:val="0056461A"/>
    <w:rsid w:val="00591DC0"/>
    <w:rsid w:val="005931D8"/>
    <w:rsid w:val="00594D4F"/>
    <w:rsid w:val="00595A6F"/>
    <w:rsid w:val="005A050B"/>
    <w:rsid w:val="005A12B4"/>
    <w:rsid w:val="005A6B51"/>
    <w:rsid w:val="005B017B"/>
    <w:rsid w:val="005C2C30"/>
    <w:rsid w:val="005D19CC"/>
    <w:rsid w:val="005E3BF0"/>
    <w:rsid w:val="00607379"/>
    <w:rsid w:val="00612D0D"/>
    <w:rsid w:val="006207DD"/>
    <w:rsid w:val="00626685"/>
    <w:rsid w:val="006355B0"/>
    <w:rsid w:val="00662602"/>
    <w:rsid w:val="00672EEA"/>
    <w:rsid w:val="006822A0"/>
    <w:rsid w:val="006B4033"/>
    <w:rsid w:val="006B7610"/>
    <w:rsid w:val="006C7A24"/>
    <w:rsid w:val="006F31FF"/>
    <w:rsid w:val="006F6265"/>
    <w:rsid w:val="00711ADE"/>
    <w:rsid w:val="00720520"/>
    <w:rsid w:val="0072061B"/>
    <w:rsid w:val="0072639D"/>
    <w:rsid w:val="007269A9"/>
    <w:rsid w:val="00730610"/>
    <w:rsid w:val="00732D85"/>
    <w:rsid w:val="0073752C"/>
    <w:rsid w:val="00740AF7"/>
    <w:rsid w:val="00740C3B"/>
    <w:rsid w:val="00741432"/>
    <w:rsid w:val="00752FE2"/>
    <w:rsid w:val="0078154C"/>
    <w:rsid w:val="007A1CD7"/>
    <w:rsid w:val="007A7F69"/>
    <w:rsid w:val="007C253F"/>
    <w:rsid w:val="007D2BAF"/>
    <w:rsid w:val="007E3D61"/>
    <w:rsid w:val="00826C94"/>
    <w:rsid w:val="0082787C"/>
    <w:rsid w:val="00834C8F"/>
    <w:rsid w:val="008368E0"/>
    <w:rsid w:val="00847E06"/>
    <w:rsid w:val="00855866"/>
    <w:rsid w:val="00895B80"/>
    <w:rsid w:val="008A787C"/>
    <w:rsid w:val="008C2EFA"/>
    <w:rsid w:val="008D4F5F"/>
    <w:rsid w:val="008F26D3"/>
    <w:rsid w:val="008F72E3"/>
    <w:rsid w:val="0094232C"/>
    <w:rsid w:val="00947C40"/>
    <w:rsid w:val="00964352"/>
    <w:rsid w:val="00981438"/>
    <w:rsid w:val="009932DA"/>
    <w:rsid w:val="00993EA0"/>
    <w:rsid w:val="009A51EE"/>
    <w:rsid w:val="009D1668"/>
    <w:rsid w:val="009E383D"/>
    <w:rsid w:val="009F02EC"/>
    <w:rsid w:val="009F2069"/>
    <w:rsid w:val="00A0775C"/>
    <w:rsid w:val="00A15F50"/>
    <w:rsid w:val="00A65BDD"/>
    <w:rsid w:val="00A77AF7"/>
    <w:rsid w:val="00AA30F6"/>
    <w:rsid w:val="00AB15D2"/>
    <w:rsid w:val="00AE2BF4"/>
    <w:rsid w:val="00AF45F7"/>
    <w:rsid w:val="00B07AB1"/>
    <w:rsid w:val="00B14620"/>
    <w:rsid w:val="00B376AD"/>
    <w:rsid w:val="00B81852"/>
    <w:rsid w:val="00B86374"/>
    <w:rsid w:val="00B93EA5"/>
    <w:rsid w:val="00B964DE"/>
    <w:rsid w:val="00BA6FBE"/>
    <w:rsid w:val="00BC00FA"/>
    <w:rsid w:val="00BD08E0"/>
    <w:rsid w:val="00BD6C3F"/>
    <w:rsid w:val="00BE7C85"/>
    <w:rsid w:val="00BF79C2"/>
    <w:rsid w:val="00C1401F"/>
    <w:rsid w:val="00C21887"/>
    <w:rsid w:val="00C33487"/>
    <w:rsid w:val="00C41713"/>
    <w:rsid w:val="00C548BF"/>
    <w:rsid w:val="00C64FB8"/>
    <w:rsid w:val="00C70CA4"/>
    <w:rsid w:val="00C736FD"/>
    <w:rsid w:val="00C93463"/>
    <w:rsid w:val="00CA4E91"/>
    <w:rsid w:val="00CA7895"/>
    <w:rsid w:val="00CB2945"/>
    <w:rsid w:val="00CB2A02"/>
    <w:rsid w:val="00CB3303"/>
    <w:rsid w:val="00CB419D"/>
    <w:rsid w:val="00CD3EE8"/>
    <w:rsid w:val="00CE41F0"/>
    <w:rsid w:val="00CF29B3"/>
    <w:rsid w:val="00D10AAA"/>
    <w:rsid w:val="00D12EA0"/>
    <w:rsid w:val="00D14770"/>
    <w:rsid w:val="00D23877"/>
    <w:rsid w:val="00D421AB"/>
    <w:rsid w:val="00D91643"/>
    <w:rsid w:val="00DA0A53"/>
    <w:rsid w:val="00DA647A"/>
    <w:rsid w:val="00DD44BD"/>
    <w:rsid w:val="00DD686E"/>
    <w:rsid w:val="00DE62CA"/>
    <w:rsid w:val="00E206E2"/>
    <w:rsid w:val="00E4553D"/>
    <w:rsid w:val="00E5388D"/>
    <w:rsid w:val="00E66E07"/>
    <w:rsid w:val="00E740F4"/>
    <w:rsid w:val="00E766D9"/>
    <w:rsid w:val="00E86392"/>
    <w:rsid w:val="00E87A86"/>
    <w:rsid w:val="00EC1499"/>
    <w:rsid w:val="00ED3BDB"/>
    <w:rsid w:val="00EE27C3"/>
    <w:rsid w:val="00F06456"/>
    <w:rsid w:val="00F131A8"/>
    <w:rsid w:val="00F1483F"/>
    <w:rsid w:val="00F35259"/>
    <w:rsid w:val="00F35E8C"/>
    <w:rsid w:val="00F4297D"/>
    <w:rsid w:val="00F51672"/>
    <w:rsid w:val="00F51BDE"/>
    <w:rsid w:val="00F62C08"/>
    <w:rsid w:val="00F82192"/>
    <w:rsid w:val="00F90C99"/>
    <w:rsid w:val="00F94374"/>
    <w:rsid w:val="00FB071A"/>
    <w:rsid w:val="00FC14C8"/>
    <w:rsid w:val="00FC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1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6F31F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F31F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rsid w:val="006F31FF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6F31F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31F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1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6F31F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F31F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rsid w:val="006F31FF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6F31F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31F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фомина</dc:creator>
  <cp:lastModifiedBy>Валентина</cp:lastModifiedBy>
  <cp:revision>5</cp:revision>
  <cp:lastPrinted>2013-09-11T09:04:00Z</cp:lastPrinted>
  <dcterms:created xsi:type="dcterms:W3CDTF">2013-09-11T08:57:00Z</dcterms:created>
  <dcterms:modified xsi:type="dcterms:W3CDTF">2015-02-18T08:50:00Z</dcterms:modified>
</cp:coreProperties>
</file>