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9A" w:rsidRPr="00056524" w:rsidRDefault="00A12B9A" w:rsidP="0005652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056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«Родной язык» (русский) составлена на основе Федерального государственного образовательного стандарта начального общего образования, требований к результатам освоения основной общеобразовательной программы начального общего образования.</w:t>
      </w:r>
    </w:p>
    <w:p w:rsidR="00A12B9A" w:rsidRPr="00056524" w:rsidRDefault="00A12B9A" w:rsidP="0005652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Данную рабочую программу реализует учебник: «</w:t>
      </w:r>
      <w:r w:rsidR="00221292">
        <w:rPr>
          <w:rFonts w:ascii="Times New Roman" w:hAnsi="Times New Roman" w:cs="Times New Roman"/>
          <w:color w:val="000000"/>
          <w:sz w:val="24"/>
          <w:szCs w:val="24"/>
        </w:rPr>
        <w:t xml:space="preserve">Русский родной язык.» </w:t>
      </w:r>
      <w:r w:rsidRPr="00056524">
        <w:rPr>
          <w:rFonts w:ascii="Times New Roman" w:hAnsi="Times New Roman" w:cs="Times New Roman"/>
          <w:color w:val="000000"/>
          <w:sz w:val="24"/>
          <w:szCs w:val="24"/>
        </w:rPr>
        <w:t>1 класс. Учебное пособие для общеобразовательных организаций / О. М. Александрова и др. М.: Просвещение, 2018.</w:t>
      </w:r>
      <w:r w:rsidRPr="0005652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A12B9A" w:rsidRPr="00056524" w:rsidRDefault="00A12B9A" w:rsidP="000565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6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МАТЕРИАЛА</w:t>
      </w:r>
    </w:p>
    <w:p w:rsidR="00A12B9A" w:rsidRPr="00056524" w:rsidRDefault="00ED7641" w:rsidP="00056524">
      <w:pPr>
        <w:shd w:val="clear" w:color="auto" w:fill="FFFFFF"/>
        <w:spacing w:after="0" w:line="240" w:lineRule="auto"/>
        <w:ind w:left="29" w:firstLine="7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результатам освоения основной образовательной программы начального общего образования структурируются по ключевым задачам общего образования, отражают индивидуальные, общественные и государственные потребности и включают: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056524">
        <w:rPr>
          <w:b/>
          <w:sz w:val="28"/>
        </w:rPr>
        <w:t xml:space="preserve">Личностными результатами </w:t>
      </w:r>
      <w:r w:rsidRPr="00056524">
        <w:rPr>
          <w:color w:val="000000"/>
          <w:sz w:val="28"/>
        </w:rPr>
        <w:t xml:space="preserve"> </w:t>
      </w:r>
      <w:r w:rsidRPr="00056524">
        <w:rPr>
          <w:color w:val="000000"/>
        </w:rPr>
        <w:t>изучения предмета «Родной русский  язык» являются следующие умения: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восприятия объединяющей роли России как государства, территории проживания и общности языка.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уважения к своей семье, понимания взаимопомощи и </w:t>
      </w:r>
      <w:proofErr w:type="spellStart"/>
      <w:r w:rsidRPr="00056524">
        <w:t>взаимоподдержки</w:t>
      </w:r>
      <w:proofErr w:type="spellEnd"/>
      <w:r w:rsidRPr="00056524">
        <w:t xml:space="preserve"> членов семьи и друзей.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внимательного отношения к собственным переживаниям и переживаниям других людей; нравственному содержанию поступков.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выполнению правил личной гигиены, безопасного поведения в школе, дома, на улице, в общественных местах.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внимательного отношения к красоте окружающего мира, произведениям искусства.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адекватного восприятия оценки учителя;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положительного отношения к урокам родного языка;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интереса к языковой и речевой деятельности;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представления о многообразии окружающего мира, некоторых духовных традициях русского народа;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представления об этических чувствах (доброжелательности, сочувствия, сопереживания, отзывчивости, любви ко всему живому на Земле и др.);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766"/>
        </w:tabs>
        <w:spacing w:before="0" w:beforeAutospacing="0" w:after="0" w:afterAutospacing="0"/>
        <w:rPr>
          <w:b/>
        </w:rPr>
      </w:pPr>
      <w:r w:rsidRPr="00056524">
        <w:t xml:space="preserve"> </w:t>
      </w:r>
      <w:r w:rsidRPr="00056524">
        <w:sym w:font="Symbol" w:char="F0BE"/>
      </w:r>
      <w:r w:rsidRPr="00056524">
        <w:t xml:space="preserve"> первоначальных навыков сотрудничества со взрослыми и сверстниками в процессе выполнения совместной учебной деятельности на уроке и в проектной деятельности.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56524">
        <w:rPr>
          <w:b/>
          <w:sz w:val="28"/>
          <w:szCs w:val="28"/>
        </w:rPr>
        <w:t>Метапредметными</w:t>
      </w:r>
      <w:proofErr w:type="spellEnd"/>
      <w:r w:rsidRPr="00056524">
        <w:rPr>
          <w:b/>
          <w:sz w:val="28"/>
          <w:szCs w:val="28"/>
        </w:rPr>
        <w:t xml:space="preserve"> результатами</w:t>
      </w:r>
      <w:r w:rsidRPr="00056524">
        <w:rPr>
          <w:color w:val="000000"/>
        </w:rPr>
        <w:t xml:space="preserve"> изучения курса является формирование универсальных учебных действий (УУД).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056524">
        <w:rPr>
          <w:b/>
        </w:rPr>
        <w:t xml:space="preserve"> </w:t>
      </w:r>
      <w:r w:rsidRPr="00056524">
        <w:rPr>
          <w:b/>
          <w:i/>
          <w:sz w:val="28"/>
        </w:rPr>
        <w:t>Регулятивные УУД:</w:t>
      </w:r>
      <w:r w:rsidRPr="00056524">
        <w:rPr>
          <w:b/>
          <w:sz w:val="28"/>
        </w:rPr>
        <w:t xml:space="preserve">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</w:pPr>
      <w:r w:rsidRPr="00056524">
        <w:t xml:space="preserve">  </w:t>
      </w:r>
      <w:r w:rsidRPr="00056524">
        <w:sym w:font="Symbol" w:char="F0BE"/>
      </w:r>
      <w:r w:rsidRPr="00056524">
        <w:t xml:space="preserve"> принимать и сохранять цель и учебную задачу, соответствующую этапу обучения (определённому этапу урока), с помощью учителя;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</w:pPr>
      <w:r w:rsidRPr="00056524">
        <w:t xml:space="preserve"> </w:t>
      </w:r>
      <w:r w:rsidRPr="00056524">
        <w:sym w:font="Symbol" w:char="F0BE"/>
      </w:r>
      <w:r w:rsidRPr="00056524">
        <w:t xml:space="preserve"> понимать выделенные ориентиры действий (в заданиях учебника, в справочном материале учебника – в памятках) при работе с учебным материалом;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</w:pPr>
      <w:r w:rsidRPr="00056524">
        <w:t xml:space="preserve"> </w:t>
      </w:r>
      <w:r w:rsidRPr="00056524">
        <w:sym w:font="Symbol" w:char="F0BE"/>
      </w:r>
      <w:r w:rsidRPr="00056524">
        <w:t xml:space="preserve"> высказывать своё предположение относительно способов решения учебной задачи;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</w:pPr>
      <w:r w:rsidRPr="00056524">
        <w:sym w:font="Symbol" w:char="F0BE"/>
      </w:r>
      <w:r w:rsidRPr="00056524">
        <w:t xml:space="preserve"> 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056524">
        <w:t xml:space="preserve"> </w:t>
      </w:r>
      <w:r w:rsidRPr="00056524">
        <w:sym w:font="Symbol" w:char="F0BE"/>
      </w:r>
      <w:r w:rsidRPr="00056524">
        <w:t xml:space="preserve"> оценивать совместно с учителем или одноклассниками результат своих действий, вносить соответствующие коррективы.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/>
          <w:sz w:val="28"/>
        </w:rPr>
      </w:pPr>
      <w:r w:rsidRPr="00056524">
        <w:rPr>
          <w:b/>
          <w:bCs/>
          <w:i/>
          <w:color w:val="000000"/>
          <w:sz w:val="28"/>
        </w:rPr>
        <w:t>Познавательные УУД: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целенаправленно слушать учителя (одноклассников), решая познавательную задачу;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ориентироваться в учебных пособиях (на форзацах, шмуцтитулах, страницах учебника, в оглавлении, в условных обозначениях и т.д.);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lastRenderedPageBreak/>
        <w:sym w:font="Symbol" w:char="F0BE"/>
      </w:r>
      <w:r w:rsidRPr="00056524">
        <w:t xml:space="preserve"> осуществлять под руководством учителя поиск нужной информации в учебных пособиях;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работать с информацией, представленной в разных формах (текст, рисунок, таблица, схема), под руководством учителя;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понимать текст, опираясь на содержащую в нём информацию, находить в нём необходимые факты, сведения и другую информацию;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преобразовывать информацию, полученную из рисунка (таблицы, модели), в словесную форму под руководством учителя;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понимать заданный вопрос, в соответствии с ним строить ответ в устной форме;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составлять устно монологическое высказывание по предложенной теме (рисунку);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анализировать изучаемые факты языка с выделением их отличительных признаков, осуществлять синтез как составление целого из их частей (под руководством учителя);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осуществлять сравнение, сопоставление, классификацию изученных фактов языка по заданному признаку (под руководством учителя);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делать выводы в результате совместной работы класса и учителя;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подводить языковой факт под понятие разного уровня обобщения;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1624"/>
        </w:tabs>
        <w:spacing w:before="0" w:beforeAutospacing="0" w:after="0" w:afterAutospacing="0"/>
        <w:rPr>
          <w:b/>
          <w:bCs/>
          <w:color w:val="000000"/>
        </w:rPr>
      </w:pPr>
      <w:r w:rsidRPr="00056524">
        <w:t xml:space="preserve"> </w:t>
      </w:r>
      <w:r w:rsidRPr="00056524">
        <w:sym w:font="Symbol" w:char="F0BE"/>
      </w:r>
      <w:r w:rsidRPr="00056524">
        <w:t xml:space="preserve"> осуществлять аналогии между изучаемым предметом и собственным опытом (под руководством учителя).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rPr>
          <w:b/>
          <w:i/>
          <w:sz w:val="28"/>
        </w:rPr>
      </w:pPr>
      <w:r w:rsidRPr="00056524">
        <w:rPr>
          <w:b/>
          <w:i/>
          <w:sz w:val="28"/>
        </w:rPr>
        <w:t xml:space="preserve">Коммуникативные: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слушать собеседника и понимать речь других;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оформлять свои мысли в устной и письменной форме (на уровне предложения или небольшого текста); 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принимать участие в диалоге;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задавать вопросы, отвечать на вопросы других;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2049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принимать участие в работе парами и группами;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2049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договариваться о распределении функций и ролей в совместной деятельности; 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2049"/>
        </w:tabs>
        <w:spacing w:before="0" w:beforeAutospacing="0" w:after="0" w:afterAutospacing="0"/>
      </w:pPr>
      <w:r w:rsidRPr="00056524">
        <w:sym w:font="Symbol" w:char="F0BE"/>
      </w:r>
      <w:r w:rsidRPr="00056524">
        <w:t xml:space="preserve"> признавать существование различных точек зрения; высказывать собственное мнение;</w:t>
      </w:r>
    </w:p>
    <w:p w:rsidR="00ED7641" w:rsidRPr="00056524" w:rsidRDefault="00ED7641" w:rsidP="00056524">
      <w:pPr>
        <w:pStyle w:val="a5"/>
        <w:shd w:val="clear" w:color="auto" w:fill="FFFFFF"/>
        <w:tabs>
          <w:tab w:val="left" w:pos="12049"/>
        </w:tabs>
        <w:spacing w:before="0" w:beforeAutospacing="0" w:after="0" w:afterAutospacing="0"/>
        <w:rPr>
          <w:b/>
          <w:bCs/>
          <w:color w:val="000000"/>
        </w:rPr>
      </w:pPr>
      <w:r w:rsidRPr="00056524">
        <w:t xml:space="preserve"> </w:t>
      </w:r>
      <w:r w:rsidRPr="00056524">
        <w:sym w:font="Symbol" w:char="F0BE"/>
      </w:r>
      <w:r w:rsidRPr="00056524">
        <w:t xml:space="preserve"> оценивать собственное поведение и поведение окружающих, использовать в общении правила вежливости.</w:t>
      </w:r>
    </w:p>
    <w:p w:rsidR="00ED7641" w:rsidRPr="00056524" w:rsidRDefault="00ED7641" w:rsidP="00056524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56524">
        <w:rPr>
          <w:rStyle w:val="c86"/>
          <w:b/>
          <w:bCs/>
          <w:color w:val="000000"/>
        </w:rPr>
        <w:t>ПРЕДМЕТНЫЕ РЕЗУЛЬТАТЫ</w:t>
      </w:r>
      <w:r w:rsidRPr="00056524">
        <w:rPr>
          <w:rStyle w:val="apple-converted-space"/>
          <w:b/>
          <w:bCs/>
          <w:color w:val="000000"/>
        </w:rPr>
        <w:t> 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освоения основных содержательных линий программы: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056524">
        <w:t xml:space="preserve">Реализация содержательной линии </w:t>
      </w:r>
      <w:r w:rsidRPr="00056524">
        <w:rPr>
          <w:b/>
        </w:rPr>
        <w:t xml:space="preserve">«Русский язык: прошлое и настоящее»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Учащийся научится: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распознавать слова, обозначающие предметы традиционного русского быта (дом, одежда), понимать значение устаревших слов по указанной тематике;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пользоваться справочным материалом для определения лексического значения слов;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понимать значение русских пословиц и поговорок, связанных с изученными темами.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056524">
        <w:t xml:space="preserve">Реализация содержательной линии </w:t>
      </w:r>
      <w:r w:rsidRPr="00056524">
        <w:rPr>
          <w:b/>
        </w:rPr>
        <w:t xml:space="preserve">«Язык в действии»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>Учащийся научится: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произносить слова с правильным ударением (в рамках изученного);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осознавать смыслоразличительную роль ударения.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056524">
        <w:t xml:space="preserve">Реализация содержательной линии </w:t>
      </w:r>
      <w:r w:rsidRPr="00056524">
        <w:rPr>
          <w:b/>
        </w:rPr>
        <w:t>«Секреты речи и текста»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056524">
        <w:t xml:space="preserve">Учащийся </w:t>
      </w:r>
      <w:r w:rsidRPr="00056524">
        <w:rPr>
          <w:b/>
        </w:rPr>
        <w:t>научится: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различать этикетные формы обращения в официальной и неофициальной речевой ситуации;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владеть правилами корректного речевого поведения в ходе диалога;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использовать в речи языковые средства для свободного выражения мыслей и чувств на родном языке адекватно ситуации общения;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владеть различными приемами слушания научно-познавательных и художественных текстов об истории языка и культуре русского народа;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lastRenderedPageBreak/>
        <w:t xml:space="preserve"> </w:t>
      </w:r>
      <w:r w:rsidRPr="00056524">
        <w:sym w:font="Symbol" w:char="F0BE"/>
      </w:r>
      <w:r w:rsidRPr="00056524">
        <w:t xml:space="preserve"> анализировать информацию прочитанного и прослушанного текста: выделять в нем наиболее существенные факты;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выбирать заголовок для текста из ряда заголовков и самостоятельно озаглавливать текст;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различать устную и письменную речь;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 </w:t>
      </w:r>
      <w:r w:rsidRPr="00056524">
        <w:sym w:font="Symbol" w:char="F0BE"/>
      </w:r>
      <w:r w:rsidRPr="00056524">
        <w:t xml:space="preserve"> различать диалогическую речь;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отличать текст от набора не связанных друг с другом предложений.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t xml:space="preserve">Учащийся </w:t>
      </w:r>
      <w:r w:rsidRPr="00056524">
        <w:rPr>
          <w:b/>
        </w:rPr>
        <w:t>получит возможность научиться:</w:t>
      </w:r>
      <w:r w:rsidRPr="00056524">
        <w:t xml:space="preserve">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анализировать текст с нарушенным порядком предложений и восстанавливать их последовательность в тексте;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определять тему и главную мысль текста;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соотносить заголовок и содержание текста;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составлять текст по рисунку и опорным словам (после анализа содержания рисунка);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составлять текст по его началу и по его концу; </w:t>
      </w:r>
    </w:p>
    <w:p w:rsidR="0053799A" w:rsidRPr="00056524" w:rsidRDefault="0053799A" w:rsidP="00056524">
      <w:pPr>
        <w:pStyle w:val="a5"/>
        <w:shd w:val="clear" w:color="auto" w:fill="FFFFFF"/>
        <w:spacing w:before="0" w:beforeAutospacing="0" w:after="0" w:afterAutospacing="0"/>
      </w:pPr>
      <w:r w:rsidRPr="00056524">
        <w:sym w:font="Symbol" w:char="F0BE"/>
      </w:r>
      <w:r w:rsidRPr="00056524">
        <w:t xml:space="preserve"> составлять небольшие монологические высказывания по результатам наблюдений за фактами и явлениями языка. </w:t>
      </w:r>
    </w:p>
    <w:p w:rsidR="00ED7641" w:rsidRDefault="00ED7641" w:rsidP="00056524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7641" w:rsidRDefault="00ED7641" w:rsidP="00A12B9A">
      <w:pPr>
        <w:shd w:val="clear" w:color="auto" w:fill="FFFFFF"/>
        <w:spacing w:after="0" w:line="317" w:lineRule="exact"/>
        <w:ind w:left="29" w:firstLine="7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454C" w:rsidRDefault="008A454C" w:rsidP="008A45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A47650">
        <w:rPr>
          <w:rFonts w:ascii="Times New Roman" w:hAnsi="Times New Roman"/>
          <w:b/>
          <w:color w:val="000000"/>
          <w:sz w:val="24"/>
          <w:szCs w:val="24"/>
          <w:lang w:eastAsia="ru-RU"/>
        </w:rPr>
        <w:t>СОДЕРЖАНИЕ УЧЕБНОГО ПРЕДМЕТА</w:t>
      </w:r>
    </w:p>
    <w:p w:rsidR="008A454C" w:rsidRPr="00A451F7" w:rsidRDefault="008A454C" w:rsidP="008A45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454C" w:rsidRPr="004F70C9" w:rsidRDefault="008A454C" w:rsidP="008A454C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7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распределение количества часов:</w:t>
      </w:r>
    </w:p>
    <w:tbl>
      <w:tblPr>
        <w:tblpPr w:leftFromText="180" w:rightFromText="180" w:vertAnchor="text" w:horzAnchor="margin" w:tblpX="-70" w:tblpY="210"/>
        <w:tblW w:w="87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3"/>
        <w:gridCol w:w="4961"/>
        <w:gridCol w:w="1559"/>
        <w:gridCol w:w="1418"/>
      </w:tblGrid>
      <w:tr w:rsidR="008A454C" w:rsidRPr="00056524" w:rsidTr="00221292">
        <w:trPr>
          <w:trHeight w:val="346"/>
        </w:trPr>
        <w:tc>
          <w:tcPr>
            <w:tcW w:w="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A454C" w:rsidRPr="00056524" w:rsidTr="00221292">
        <w:trPr>
          <w:trHeight w:val="346"/>
        </w:trPr>
        <w:tc>
          <w:tcPr>
            <w:tcW w:w="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Рабочая </w:t>
            </w:r>
            <w:r w:rsidRPr="00056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программа</w:t>
            </w:r>
          </w:p>
        </w:tc>
      </w:tr>
      <w:tr w:rsidR="008A454C" w:rsidRPr="00056524" w:rsidTr="00221292">
        <w:trPr>
          <w:trHeight w:val="346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1. </w:t>
            </w:r>
            <w:r w:rsidR="007A3A58"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Секреты речи и текста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015675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015675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A454C" w:rsidRPr="00056524" w:rsidTr="00221292">
        <w:trPr>
          <w:trHeight w:val="264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2. </w:t>
            </w:r>
            <w:r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Язык в действии</w:t>
            </w: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7A3A58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7A3A58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A454C" w:rsidRPr="00056524" w:rsidTr="00221292">
        <w:trPr>
          <w:trHeight w:val="264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3. </w:t>
            </w:r>
            <w:r w:rsidR="007A3A58"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Русский язык: прошлое и настоящее.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7A3A58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7A3A58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454C" w:rsidRPr="00056524" w:rsidTr="00221292">
        <w:trPr>
          <w:trHeight w:val="264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454C" w:rsidRPr="00056524" w:rsidRDefault="008A454C" w:rsidP="00221292">
            <w:pPr>
              <w:pStyle w:val="a6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0565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54C" w:rsidRPr="00056524" w:rsidRDefault="008A454C" w:rsidP="00221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A454C" w:rsidRPr="00056524" w:rsidTr="00221292">
        <w:trPr>
          <w:trHeight w:val="264"/>
        </w:trPr>
        <w:tc>
          <w:tcPr>
            <w:tcW w:w="8781" w:type="dxa"/>
            <w:gridSpan w:val="4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8A454C" w:rsidRDefault="008A454C" w:rsidP="002212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6524" w:rsidRPr="00056524" w:rsidRDefault="00056524" w:rsidP="002212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1FDA" w:rsidRPr="00056524" w:rsidRDefault="00271FDA" w:rsidP="00271F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52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Учебно – тематический пл</w:t>
      </w:r>
      <w:r w:rsidR="00056524" w:rsidRPr="0005652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 по родному языку</w:t>
      </w:r>
    </w:p>
    <w:p w:rsidR="00271FDA" w:rsidRPr="00056524" w:rsidRDefault="00271FDA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7"/>
        <w:tblpPr w:leftFromText="180" w:rightFromText="180" w:vertAnchor="text" w:tblpX="-39" w:tblpY="1"/>
        <w:tblOverlap w:val="never"/>
        <w:tblW w:w="8789" w:type="dxa"/>
        <w:tblLayout w:type="fixed"/>
        <w:tblLook w:val="04A0" w:firstRow="1" w:lastRow="0" w:firstColumn="1" w:lastColumn="0" w:noHBand="0" w:noVBand="1"/>
      </w:tblPr>
      <w:tblGrid>
        <w:gridCol w:w="846"/>
        <w:gridCol w:w="3520"/>
        <w:gridCol w:w="1158"/>
        <w:gridCol w:w="1960"/>
        <w:gridCol w:w="1305"/>
      </w:tblGrid>
      <w:tr w:rsidR="00271FDA" w:rsidRPr="00056524" w:rsidTr="00221292">
        <w:trPr>
          <w:trHeight w:val="693"/>
        </w:trPr>
        <w:tc>
          <w:tcPr>
            <w:tcW w:w="846" w:type="dxa"/>
            <w:vMerge w:val="restart"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0" w:type="dxa"/>
            <w:vMerge w:val="restart"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sz w:val="24"/>
                <w:szCs w:val="24"/>
              </w:rPr>
              <w:t>и тем</w:t>
            </w:r>
          </w:p>
        </w:tc>
        <w:tc>
          <w:tcPr>
            <w:tcW w:w="1158" w:type="dxa"/>
            <w:vMerge w:val="restart"/>
          </w:tcPr>
          <w:p w:rsidR="00271FDA" w:rsidRPr="00056524" w:rsidRDefault="00271FDA" w:rsidP="00221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265" w:type="dxa"/>
            <w:gridSpan w:val="2"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271FDA" w:rsidRPr="00056524" w:rsidTr="00221292">
        <w:trPr>
          <w:trHeight w:val="521"/>
        </w:trPr>
        <w:tc>
          <w:tcPr>
            <w:tcW w:w="846" w:type="dxa"/>
            <w:vMerge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  <w:vMerge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:rsidR="00271FDA" w:rsidRPr="00056524" w:rsidRDefault="00271FDA" w:rsidP="002212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1305" w:type="dxa"/>
            <w:vAlign w:val="center"/>
          </w:tcPr>
          <w:p w:rsidR="00271FDA" w:rsidRPr="00056524" w:rsidRDefault="001C1F38" w:rsidP="002212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524">
              <w:rPr>
                <w:rFonts w:ascii="Times New Roman" w:hAnsi="Times New Roman"/>
                <w:b/>
                <w:sz w:val="24"/>
                <w:szCs w:val="24"/>
              </w:rPr>
              <w:t>Проекты</w:t>
            </w:r>
          </w:p>
        </w:tc>
      </w:tr>
      <w:tr w:rsidR="001C1F38" w:rsidRPr="00056524" w:rsidTr="00221292">
        <w:trPr>
          <w:trHeight w:val="179"/>
        </w:trPr>
        <w:tc>
          <w:tcPr>
            <w:tcW w:w="846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</w:tcPr>
          <w:p w:rsidR="001C1F38" w:rsidRPr="00056524" w:rsidRDefault="001C1F38" w:rsidP="0022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1. </w:t>
            </w:r>
            <w:r w:rsidR="007A3A58"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Секреты речи и текста</w:t>
            </w:r>
            <w:r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1C1F38" w:rsidRPr="00056524" w:rsidRDefault="00015675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0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1F38" w:rsidRPr="00056524" w:rsidTr="00221292">
        <w:tc>
          <w:tcPr>
            <w:tcW w:w="846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0" w:type="dxa"/>
          </w:tcPr>
          <w:p w:rsidR="001C1F38" w:rsidRPr="00056524" w:rsidRDefault="001C1F38" w:rsidP="0022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2. </w:t>
            </w:r>
            <w:r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Язык в действии</w:t>
            </w: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8" w:type="dxa"/>
          </w:tcPr>
          <w:p w:rsidR="001C1F38" w:rsidRPr="00056524" w:rsidRDefault="007A3A5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0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F38" w:rsidRPr="00056524" w:rsidTr="00221292">
        <w:tc>
          <w:tcPr>
            <w:tcW w:w="846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0" w:type="dxa"/>
          </w:tcPr>
          <w:p w:rsidR="001C1F38" w:rsidRPr="00056524" w:rsidRDefault="001C1F38" w:rsidP="0022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3. </w:t>
            </w:r>
            <w:r w:rsidR="007A3A58" w:rsidRPr="00056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Русский язык: прошлое и настоящее</w:t>
            </w:r>
          </w:p>
        </w:tc>
        <w:tc>
          <w:tcPr>
            <w:tcW w:w="1158" w:type="dxa"/>
          </w:tcPr>
          <w:p w:rsidR="001C1F38" w:rsidRPr="00056524" w:rsidRDefault="007A3A5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0" w:type="dxa"/>
          </w:tcPr>
          <w:p w:rsidR="001C1F38" w:rsidRPr="00056524" w:rsidRDefault="007A3A5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F38" w:rsidRPr="00056524" w:rsidTr="00221292">
        <w:tc>
          <w:tcPr>
            <w:tcW w:w="846" w:type="dxa"/>
          </w:tcPr>
          <w:p w:rsidR="001C1F38" w:rsidRPr="00056524" w:rsidRDefault="001C1F38" w:rsidP="0022129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</w:tcPr>
          <w:p w:rsidR="001C1F38" w:rsidRPr="00056524" w:rsidRDefault="001C1F38" w:rsidP="0022129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0565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Итого</w:t>
            </w:r>
          </w:p>
        </w:tc>
        <w:tc>
          <w:tcPr>
            <w:tcW w:w="1158" w:type="dxa"/>
          </w:tcPr>
          <w:p w:rsidR="001C1F38" w:rsidRPr="00056524" w:rsidRDefault="001C1F38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0" w:type="dxa"/>
          </w:tcPr>
          <w:p w:rsidR="001C1F38" w:rsidRPr="00056524" w:rsidRDefault="00056524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1C1F38" w:rsidRPr="00056524" w:rsidRDefault="00056524" w:rsidP="00221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71FDA" w:rsidRDefault="00271FDA" w:rsidP="00A12B9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28"/>
          <w:szCs w:val="28"/>
        </w:rPr>
      </w:pPr>
    </w:p>
    <w:p w:rsidR="00056524" w:rsidRDefault="00056524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6524" w:rsidRDefault="00056524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675" w:rsidRDefault="00015675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675" w:rsidRDefault="00015675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1292" w:rsidRDefault="00221292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1FDA" w:rsidRPr="00056524" w:rsidRDefault="00271FDA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</w:t>
      </w:r>
    </w:p>
    <w:p w:rsidR="00271FDA" w:rsidRPr="00056524" w:rsidRDefault="00271FDA" w:rsidP="00A12B9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09B" w:rsidRPr="0012609B" w:rsidRDefault="00D869C9" w:rsidP="0012609B">
      <w:pPr>
        <w:pStyle w:val="a3"/>
        <w:ind w:firstLine="708"/>
        <w:rPr>
          <w:b/>
          <w:color w:val="000000"/>
          <w:szCs w:val="28"/>
        </w:rPr>
      </w:pPr>
      <w:r w:rsidRPr="00056524">
        <w:rPr>
          <w:b/>
          <w:sz w:val="22"/>
        </w:rPr>
        <w:t xml:space="preserve">Раздел 1.  </w:t>
      </w:r>
      <w:r w:rsidRPr="00056524">
        <w:rPr>
          <w:rStyle w:val="fontstyle01"/>
          <w:b/>
          <w:sz w:val="24"/>
        </w:rPr>
        <w:t xml:space="preserve">Секреты речи и текста 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9C9">
        <w:rPr>
          <w:rStyle w:val="fontstyle01"/>
          <w:color w:val="auto"/>
          <w:sz w:val="24"/>
          <w:szCs w:val="24"/>
        </w:rPr>
        <w:t>Как люди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>общаются друг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 xml:space="preserve">с другом. </w:t>
      </w:r>
      <w:r w:rsidRPr="00D869C9">
        <w:rPr>
          <w:rFonts w:ascii="Times New Roman" w:hAnsi="Times New Roman" w:cs="Times New Roman"/>
          <w:sz w:val="24"/>
          <w:szCs w:val="24"/>
        </w:rPr>
        <w:t>Устная и письменная речь</w:t>
      </w:r>
      <w:proofErr w:type="gramStart"/>
      <w:r w:rsidRPr="00D869C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34132">
        <w:rPr>
          <w:rStyle w:val="fontstyle01"/>
          <w:color w:val="auto"/>
          <w:sz w:val="24"/>
          <w:szCs w:val="24"/>
        </w:rPr>
        <w:t xml:space="preserve"> </w:t>
      </w:r>
      <w:r w:rsidR="00A12B9A" w:rsidRPr="00056524">
        <w:rPr>
          <w:color w:val="000000"/>
          <w:sz w:val="24"/>
          <w:szCs w:val="24"/>
        </w:rPr>
        <w:br/>
      </w:r>
      <w:r w:rsidRPr="00D869C9">
        <w:rPr>
          <w:rStyle w:val="fontstyle01"/>
          <w:color w:val="auto"/>
          <w:sz w:val="24"/>
          <w:szCs w:val="24"/>
        </w:rPr>
        <w:t xml:space="preserve">Вежливые слова. </w:t>
      </w:r>
      <w:r w:rsidRPr="00D869C9">
        <w:rPr>
          <w:rFonts w:ascii="Times New Roman" w:hAnsi="Times New Roman" w:cs="Times New Roman"/>
          <w:sz w:val="24"/>
          <w:szCs w:val="24"/>
        </w:rPr>
        <w:t>Стандартные обороты речи для участия в диалоге (Как вежливо попросить?</w:t>
      </w:r>
      <w:proofErr w:type="gramStart"/>
      <w:r w:rsidRPr="00D869C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D869C9">
        <w:rPr>
          <w:rFonts w:ascii="Times New Roman" w:hAnsi="Times New Roman" w:cs="Times New Roman"/>
          <w:sz w:val="24"/>
          <w:szCs w:val="24"/>
        </w:rPr>
        <w:t>. Речевая ситуация: использование интонации при общении.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9C9">
        <w:rPr>
          <w:rStyle w:val="fontstyle01"/>
          <w:color w:val="auto"/>
          <w:sz w:val="24"/>
          <w:szCs w:val="24"/>
        </w:rPr>
        <w:t>Как люди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>приветствуют друг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>друга.</w:t>
      </w:r>
      <w:r w:rsidRPr="00D869C9">
        <w:rPr>
          <w:rFonts w:ascii="Times New Roman" w:hAnsi="Times New Roman" w:cs="Times New Roman"/>
          <w:sz w:val="24"/>
          <w:szCs w:val="24"/>
        </w:rPr>
        <w:t xml:space="preserve"> Секреты диалога: учимся разговаривать друг с другом и со взрослыми.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9C9">
        <w:rPr>
          <w:rStyle w:val="fontstyle01"/>
          <w:color w:val="auto"/>
          <w:sz w:val="24"/>
          <w:szCs w:val="24"/>
        </w:rPr>
        <w:t xml:space="preserve">Зачем людям имена. </w:t>
      </w:r>
      <w:r w:rsidRPr="00D869C9">
        <w:rPr>
          <w:rFonts w:ascii="Times New Roman" w:hAnsi="Times New Roman" w:cs="Times New Roman"/>
          <w:sz w:val="24"/>
          <w:szCs w:val="24"/>
        </w:rPr>
        <w:t>Имена в малых жанрах фольклора (в пословицах, поговорках, загадках, прибаутках).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9C9">
        <w:rPr>
          <w:rStyle w:val="fontstyle01"/>
          <w:color w:val="auto"/>
          <w:sz w:val="24"/>
          <w:szCs w:val="24"/>
        </w:rPr>
        <w:t>Спрашиваем и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 xml:space="preserve">отвечаем. </w:t>
      </w:r>
      <w:r w:rsidRPr="00D869C9">
        <w:rPr>
          <w:rFonts w:ascii="Times New Roman" w:hAnsi="Times New Roman" w:cs="Times New Roman"/>
          <w:sz w:val="24"/>
          <w:szCs w:val="24"/>
        </w:rPr>
        <w:t>Цели и виды вопросов (вопрос-уточнение, вопрос как запрос на новое содержание)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9C9">
        <w:rPr>
          <w:rStyle w:val="fontstyle01"/>
          <w:color w:val="auto"/>
          <w:sz w:val="24"/>
          <w:szCs w:val="24"/>
        </w:rPr>
        <w:t>Спрашиваем и</w:t>
      </w:r>
      <w:r w:rsidRPr="00D869C9">
        <w:rPr>
          <w:rFonts w:ascii="Times New Roman" w:hAnsi="Times New Roman" w:cs="Times New Roman"/>
          <w:sz w:val="24"/>
          <w:szCs w:val="24"/>
        </w:rPr>
        <w:t xml:space="preserve"> </w:t>
      </w:r>
      <w:r w:rsidRPr="00D869C9">
        <w:rPr>
          <w:rStyle w:val="fontstyle01"/>
          <w:color w:val="auto"/>
          <w:sz w:val="24"/>
          <w:szCs w:val="24"/>
        </w:rPr>
        <w:t xml:space="preserve">отвечаем. </w:t>
      </w:r>
      <w:r w:rsidRPr="00D869C9">
        <w:rPr>
          <w:rFonts w:ascii="Times New Roman" w:hAnsi="Times New Roman" w:cs="Times New Roman"/>
          <w:sz w:val="24"/>
          <w:szCs w:val="24"/>
        </w:rPr>
        <w:t>Проектное задание</w:t>
      </w:r>
      <w:r w:rsidRPr="00D869C9">
        <w:rPr>
          <w:rFonts w:ascii="Times New Roman" w:hAnsi="Times New Roman" w:cs="Times New Roman"/>
          <w:b/>
          <w:sz w:val="24"/>
          <w:szCs w:val="24"/>
        </w:rPr>
        <w:t>:</w:t>
      </w:r>
      <w:r w:rsidRPr="00D869C9">
        <w:rPr>
          <w:rFonts w:ascii="Times New Roman" w:hAnsi="Times New Roman" w:cs="Times New Roman"/>
          <w:sz w:val="24"/>
          <w:szCs w:val="24"/>
        </w:rPr>
        <w:t xml:space="preserve"> «Словарь в картинках».</w:t>
      </w:r>
    </w:p>
    <w:p w:rsidR="00D869C9" w:rsidRDefault="00D869C9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69C9" w:rsidRPr="00D869C9" w:rsidRDefault="00D869C9" w:rsidP="00D869C9">
      <w:pPr>
        <w:pStyle w:val="a8"/>
        <w:spacing w:line="240" w:lineRule="auto"/>
        <w:ind w:firstLine="708"/>
        <w:jc w:val="left"/>
        <w:rPr>
          <w:sz w:val="24"/>
        </w:rPr>
      </w:pPr>
      <w:r w:rsidRPr="00D869C9">
        <w:rPr>
          <w:rStyle w:val="fontstyle01"/>
          <w:b/>
          <w:color w:val="auto"/>
          <w:sz w:val="24"/>
          <w:szCs w:val="24"/>
        </w:rPr>
        <w:t xml:space="preserve">Раздел 2. Язык в действии 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D869C9" w:rsidRPr="00D869C9" w:rsidTr="008712B8">
        <w:trPr>
          <w:trHeight w:val="210"/>
        </w:trPr>
        <w:tc>
          <w:tcPr>
            <w:tcW w:w="9209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Выделяем голосом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важные слова.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Роль логического ударения .</w:t>
            </w:r>
          </w:p>
        </w:tc>
      </w:tr>
      <w:tr w:rsidR="00D869C9" w:rsidRPr="00D869C9" w:rsidTr="008712B8">
        <w:trPr>
          <w:trHeight w:val="210"/>
        </w:trPr>
        <w:tc>
          <w:tcPr>
            <w:tcW w:w="9209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можно играть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звуками.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Роль логического ударения .</w:t>
            </w:r>
          </w:p>
        </w:tc>
      </w:tr>
      <w:tr w:rsidR="00D869C9" w:rsidRPr="00D869C9" w:rsidTr="008712B8">
        <w:trPr>
          <w:trHeight w:val="210"/>
        </w:trPr>
        <w:tc>
          <w:tcPr>
            <w:tcW w:w="9209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Где поставить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ударение.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Смыслоразличительная роль ударения .</w:t>
            </w:r>
          </w:p>
        </w:tc>
      </w:tr>
      <w:tr w:rsidR="00D869C9" w:rsidRPr="00D869C9" w:rsidTr="008712B8">
        <w:trPr>
          <w:trHeight w:val="210"/>
        </w:trPr>
        <w:tc>
          <w:tcPr>
            <w:tcW w:w="9209" w:type="dxa"/>
          </w:tcPr>
          <w:p w:rsidR="00D869C9" w:rsidRDefault="00D869C9" w:rsidP="0087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сочетаются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слова.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Наблюдение за сочетаемостью слов</w:t>
            </w:r>
            <w:proofErr w:type="gramStart"/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</w:p>
        </w:tc>
      </w:tr>
    </w:tbl>
    <w:p w:rsidR="00D869C9" w:rsidRDefault="00D869C9" w:rsidP="00D869C9">
      <w:pPr>
        <w:spacing w:after="0" w:line="240" w:lineRule="auto"/>
        <w:ind w:firstLine="708"/>
        <w:rPr>
          <w:rStyle w:val="fontstyle01"/>
          <w:b/>
          <w:color w:val="auto"/>
          <w:sz w:val="24"/>
          <w:szCs w:val="24"/>
        </w:rPr>
      </w:pPr>
      <w:r w:rsidRPr="00D869C9">
        <w:rPr>
          <w:rStyle w:val="fontstyle01"/>
          <w:b/>
          <w:color w:val="auto"/>
          <w:sz w:val="24"/>
          <w:szCs w:val="24"/>
        </w:rPr>
        <w:t>Раздел 3. Русский язык: прошлое и настоящее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D869C9" w:rsidRPr="00D869C9" w:rsidTr="008712B8">
        <w:trPr>
          <w:trHeight w:val="346"/>
        </w:trPr>
        <w:tc>
          <w:tcPr>
            <w:tcW w:w="4507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писали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 старину.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Особенности оформления книг в Древней Руси: оформление красной строки и заставок.</w:t>
            </w:r>
          </w:p>
        </w:tc>
      </w:tr>
      <w:tr w:rsidR="00D869C9" w:rsidRPr="00D869C9" w:rsidTr="008712B8">
        <w:trPr>
          <w:trHeight w:val="429"/>
        </w:trPr>
        <w:tc>
          <w:tcPr>
            <w:tcW w:w="4507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писали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 старину.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«Оформление предложенных красных срок и заставок».</w:t>
            </w:r>
          </w:p>
        </w:tc>
      </w:tr>
      <w:tr w:rsidR="00D869C9" w:rsidRPr="00D869C9" w:rsidTr="008712B8">
        <w:trPr>
          <w:trHeight w:val="513"/>
        </w:trPr>
        <w:tc>
          <w:tcPr>
            <w:tcW w:w="4507" w:type="dxa"/>
          </w:tcPr>
          <w:p w:rsidR="00D869C9" w:rsidRPr="00D869C9" w:rsidRDefault="00D869C9" w:rsidP="008712B8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Дом в старину: что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как называлось.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предметы традиционного русского быта: дом в старину: что как называлось (</w:t>
            </w:r>
            <w:r w:rsidRPr="00D869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изба, терем, хоромы, горница, светлица, светец, лучина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и т. д)</w:t>
            </w:r>
          </w:p>
        </w:tc>
      </w:tr>
      <w:tr w:rsidR="00D869C9" w:rsidRPr="00D869C9" w:rsidTr="008712B8">
        <w:trPr>
          <w:trHeight w:val="286"/>
        </w:trPr>
        <w:tc>
          <w:tcPr>
            <w:tcW w:w="4507" w:type="dxa"/>
          </w:tcPr>
          <w:p w:rsidR="00D869C9" w:rsidRPr="00D869C9" w:rsidRDefault="00D869C9" w:rsidP="008712B8">
            <w:pPr>
              <w:pStyle w:val="a8"/>
              <w:spacing w:line="240" w:lineRule="auto"/>
              <w:ind w:firstLine="39"/>
              <w:jc w:val="left"/>
              <w:rPr>
                <w:sz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Во что одевались в</w:t>
            </w:r>
            <w:r w:rsidRPr="00D869C9">
              <w:rPr>
                <w:sz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старину. </w:t>
            </w:r>
            <w:r w:rsidRPr="00D869C9">
              <w:rPr>
                <w:sz w:val="24"/>
              </w:rPr>
              <w:t>Слова, обозначающие предметы традиционного русского быта: как называлось то, во что одевались в старину: (</w:t>
            </w:r>
            <w:r w:rsidRPr="00D869C9">
              <w:rPr>
                <w:i/>
                <w:iCs/>
                <w:sz w:val="24"/>
              </w:rPr>
              <w:t xml:space="preserve">кафтан, рубаха, сарафан, лапти </w:t>
            </w:r>
            <w:r w:rsidRPr="00D869C9">
              <w:rPr>
                <w:sz w:val="24"/>
              </w:rPr>
              <w:t>и т.д.)</w:t>
            </w:r>
          </w:p>
        </w:tc>
      </w:tr>
      <w:tr w:rsidR="00D869C9" w:rsidRPr="00D869C9" w:rsidTr="008712B8">
        <w:trPr>
          <w:trHeight w:val="58"/>
        </w:trPr>
        <w:tc>
          <w:tcPr>
            <w:tcW w:w="4507" w:type="dxa"/>
          </w:tcPr>
          <w:p w:rsidR="00D869C9" w:rsidRDefault="00D869C9" w:rsidP="0087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Во что одевались в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старину. </w:t>
            </w:r>
            <w:proofErr w:type="gramStart"/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предметы традиционного русского быта: как называлось то, во что одевались в старину: (</w:t>
            </w:r>
            <w:r w:rsidRPr="00D869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косоворотка,  кушак, душегрея, кичка, кокошник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и т.д.)</w:t>
            </w:r>
            <w:proofErr w:type="gramEnd"/>
          </w:p>
          <w:p w:rsidR="0012609B" w:rsidRPr="00D869C9" w:rsidRDefault="0012609B" w:rsidP="008712B8">
            <w:pPr>
              <w:rPr>
                <w:rStyle w:val="fontstyle01"/>
                <w:color w:val="auto"/>
                <w:sz w:val="24"/>
                <w:szCs w:val="24"/>
              </w:rPr>
            </w:pPr>
          </w:p>
        </w:tc>
      </w:tr>
    </w:tbl>
    <w:p w:rsidR="00D869C9" w:rsidRPr="00D869C9" w:rsidRDefault="00D869C9" w:rsidP="00D869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  <w:b/>
          <w:color w:val="auto"/>
          <w:sz w:val="24"/>
          <w:szCs w:val="24"/>
        </w:rPr>
        <w:tab/>
      </w:r>
      <w:r w:rsidRPr="00D869C9">
        <w:rPr>
          <w:rFonts w:ascii="Times New Roman" w:hAnsi="Times New Roman" w:cs="Times New Roman"/>
          <w:b/>
          <w:bCs/>
          <w:sz w:val="24"/>
          <w:szCs w:val="24"/>
        </w:rPr>
        <w:t>Раздел 1. Секреты речи и текста (2 часа)</w:t>
      </w:r>
    </w:p>
    <w:p w:rsidR="00D869C9" w:rsidRDefault="0012609B" w:rsidP="00D86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color w:val="auto"/>
          <w:sz w:val="24"/>
          <w:szCs w:val="24"/>
        </w:rPr>
        <w:t xml:space="preserve">     </w:t>
      </w:r>
      <w:r w:rsidR="00D869C9" w:rsidRPr="00D869C9">
        <w:rPr>
          <w:rStyle w:val="fontstyle01"/>
          <w:color w:val="auto"/>
          <w:sz w:val="24"/>
          <w:szCs w:val="24"/>
        </w:rPr>
        <w:t xml:space="preserve">Сравниваем тексты. </w:t>
      </w:r>
      <w:r w:rsidR="00D869C9" w:rsidRPr="00D869C9">
        <w:rPr>
          <w:rFonts w:ascii="Times New Roman" w:hAnsi="Times New Roman" w:cs="Times New Roman"/>
          <w:sz w:val="24"/>
          <w:szCs w:val="24"/>
        </w:rPr>
        <w:t>Сопоставление текстов</w:t>
      </w:r>
      <w:proofErr w:type="gramStart"/>
      <w:r w:rsidR="00D869C9" w:rsidRPr="00D869C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869C9" w:rsidRDefault="0012609B" w:rsidP="00D869C9">
      <w:pPr>
        <w:spacing w:after="0" w:line="240" w:lineRule="auto"/>
      </w:pPr>
      <w:r>
        <w:rPr>
          <w:rStyle w:val="fontstyle01"/>
          <w:color w:val="auto"/>
          <w:sz w:val="24"/>
          <w:szCs w:val="24"/>
        </w:rPr>
        <w:t xml:space="preserve">     </w:t>
      </w:r>
      <w:r w:rsidR="00D869C9" w:rsidRPr="00D869C9">
        <w:rPr>
          <w:rStyle w:val="fontstyle01"/>
          <w:color w:val="auto"/>
          <w:sz w:val="24"/>
          <w:szCs w:val="24"/>
        </w:rPr>
        <w:t xml:space="preserve">Сравниваем тексты. </w:t>
      </w:r>
      <w:r w:rsidR="00D869C9" w:rsidRPr="00D869C9">
        <w:rPr>
          <w:rFonts w:ascii="Times New Roman" w:hAnsi="Times New Roman" w:cs="Times New Roman"/>
          <w:sz w:val="24"/>
          <w:szCs w:val="24"/>
        </w:rPr>
        <w:t>Сопоставление текстов</w:t>
      </w:r>
      <w:proofErr w:type="gramStart"/>
      <w:r w:rsidR="00D869C9" w:rsidRPr="00D869C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12B9A" w:rsidRPr="00056524" w:rsidRDefault="00A12B9A" w:rsidP="00D869C9">
      <w:pPr>
        <w:rPr>
          <w:sz w:val="24"/>
          <w:szCs w:val="24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056524" w:rsidRDefault="00056524" w:rsidP="00A12B9A">
      <w:pPr>
        <w:pStyle w:val="a3"/>
        <w:jc w:val="center"/>
        <w:rPr>
          <w:b/>
          <w:sz w:val="28"/>
          <w:szCs w:val="28"/>
        </w:rPr>
      </w:pPr>
    </w:p>
    <w:p w:rsidR="00A12B9A" w:rsidRPr="0012609B" w:rsidRDefault="00A12B9A" w:rsidP="007A3A58">
      <w:pPr>
        <w:pStyle w:val="a3"/>
        <w:jc w:val="center"/>
        <w:rPr>
          <w:b/>
          <w:szCs w:val="28"/>
        </w:rPr>
      </w:pPr>
      <w:r w:rsidRPr="0012609B">
        <w:rPr>
          <w:b/>
          <w:szCs w:val="28"/>
        </w:rPr>
        <w:t>КАЛЕНДАРНО - ТЕМАТИЧЕСКОЕ ПЛАНИРОВАНИЕ</w:t>
      </w:r>
    </w:p>
    <w:p w:rsidR="00A12B9A" w:rsidRPr="0012609B" w:rsidRDefault="00A12B9A" w:rsidP="00271FDA">
      <w:pPr>
        <w:pStyle w:val="a3"/>
        <w:jc w:val="center"/>
        <w:rPr>
          <w:b/>
          <w:szCs w:val="28"/>
        </w:rPr>
      </w:pPr>
      <w:r w:rsidRPr="0012609B">
        <w:rPr>
          <w:b/>
          <w:szCs w:val="28"/>
        </w:rPr>
        <w:t xml:space="preserve">ПО </w:t>
      </w:r>
      <w:r w:rsidR="00056524" w:rsidRPr="0012609B">
        <w:rPr>
          <w:b/>
          <w:szCs w:val="28"/>
        </w:rPr>
        <w:t xml:space="preserve">ПРЕДМЕТУ </w:t>
      </w:r>
      <w:r w:rsidRPr="0012609B">
        <w:rPr>
          <w:b/>
          <w:szCs w:val="28"/>
        </w:rPr>
        <w:t xml:space="preserve">РОДНОЙ ЯЗЫК </w:t>
      </w:r>
      <w:r w:rsidR="00254CC3">
        <w:rPr>
          <w:b/>
          <w:szCs w:val="28"/>
        </w:rPr>
        <w:t>в 1 классе</w:t>
      </w:r>
    </w:p>
    <w:p w:rsidR="00271FDA" w:rsidRPr="0012609B" w:rsidRDefault="00A12B9A" w:rsidP="00271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b/>
          <w:sz w:val="28"/>
          <w:szCs w:val="28"/>
        </w:rPr>
        <w:tab/>
      </w:r>
      <w:r w:rsidR="00271FDA" w:rsidRPr="0012609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0,5 часа в неделю, всего 17 часа</w:t>
      </w:r>
    </w:p>
    <w:p w:rsidR="0012609B" w:rsidRPr="0012609B" w:rsidRDefault="0012609B" w:rsidP="00271FD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a7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4507"/>
        <w:gridCol w:w="851"/>
        <w:gridCol w:w="879"/>
        <w:gridCol w:w="850"/>
        <w:gridCol w:w="1276"/>
      </w:tblGrid>
      <w:tr w:rsidR="00271FDA" w:rsidRPr="0073203B" w:rsidTr="00056524">
        <w:tc>
          <w:tcPr>
            <w:tcW w:w="846" w:type="dxa"/>
            <w:vMerge w:val="restart"/>
          </w:tcPr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07" w:type="dxa"/>
            <w:vMerge w:val="restart"/>
          </w:tcPr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851" w:type="dxa"/>
            <w:vMerge w:val="restart"/>
            <w:textDirection w:val="btLr"/>
          </w:tcPr>
          <w:p w:rsidR="00271FDA" w:rsidRPr="00056524" w:rsidRDefault="00271FDA" w:rsidP="005B019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65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729" w:type="dxa"/>
            <w:gridSpan w:val="2"/>
          </w:tcPr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6" w:type="dxa"/>
            <w:vMerge w:val="restart"/>
          </w:tcPr>
          <w:p w:rsidR="00271FDA" w:rsidRPr="0073203B" w:rsidRDefault="00271FDA" w:rsidP="005B01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271FDA" w:rsidRPr="0073203B" w:rsidTr="00056524">
        <w:trPr>
          <w:trHeight w:val="591"/>
        </w:trPr>
        <w:tc>
          <w:tcPr>
            <w:tcW w:w="846" w:type="dxa"/>
            <w:vMerge/>
          </w:tcPr>
          <w:p w:rsidR="00271FDA" w:rsidRPr="0073203B" w:rsidRDefault="00271FDA" w:rsidP="005B0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7" w:type="dxa"/>
            <w:vMerge/>
          </w:tcPr>
          <w:p w:rsidR="00271FDA" w:rsidRPr="0073203B" w:rsidRDefault="00271FDA" w:rsidP="005B0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271FDA" w:rsidRPr="0073203B" w:rsidRDefault="00271FDA" w:rsidP="005B0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lang w:eastAsia="ru-RU"/>
              </w:rPr>
              <w:t>по</w:t>
            </w:r>
          </w:p>
          <w:p w:rsidR="00271FDA" w:rsidRPr="0073203B" w:rsidRDefault="00271FDA" w:rsidP="005B0196">
            <w:pPr>
              <w:jc w:val="center"/>
              <w:rPr>
                <w:rFonts w:ascii="Times New Roman" w:hAnsi="Times New Roman" w:cs="Times New Roman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lang w:eastAsia="ru-RU"/>
              </w:rPr>
              <w:t>плану</w:t>
            </w:r>
          </w:p>
        </w:tc>
        <w:tc>
          <w:tcPr>
            <w:tcW w:w="850" w:type="dxa"/>
          </w:tcPr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lang w:eastAsia="ru-RU"/>
              </w:rPr>
              <w:t>по</w:t>
            </w:r>
          </w:p>
          <w:p w:rsidR="00271FDA" w:rsidRPr="0073203B" w:rsidRDefault="00271FDA" w:rsidP="005B019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3B">
              <w:rPr>
                <w:rFonts w:ascii="Times New Roman" w:eastAsia="Times New Roman" w:hAnsi="Times New Roman" w:cs="Times New Roman"/>
                <w:b/>
                <w:lang w:eastAsia="ru-RU"/>
              </w:rPr>
              <w:t>факту</w:t>
            </w:r>
          </w:p>
        </w:tc>
        <w:tc>
          <w:tcPr>
            <w:tcW w:w="1276" w:type="dxa"/>
            <w:vMerge/>
          </w:tcPr>
          <w:p w:rsidR="00271FDA" w:rsidRPr="0073203B" w:rsidRDefault="00271FDA" w:rsidP="005B0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FDA" w:rsidRPr="00056524" w:rsidTr="00056524">
        <w:trPr>
          <w:trHeight w:val="211"/>
        </w:trPr>
        <w:tc>
          <w:tcPr>
            <w:tcW w:w="5353" w:type="dxa"/>
            <w:gridSpan w:val="2"/>
          </w:tcPr>
          <w:p w:rsidR="00271FDA" w:rsidRPr="00056524" w:rsidRDefault="00271FDA" w:rsidP="005B0196">
            <w:pPr>
              <w:pStyle w:val="a3"/>
              <w:jc w:val="center"/>
              <w:rPr>
                <w:b/>
                <w:sz w:val="22"/>
              </w:rPr>
            </w:pPr>
            <w:r w:rsidRPr="00056524">
              <w:rPr>
                <w:b/>
                <w:sz w:val="22"/>
              </w:rPr>
              <w:t xml:space="preserve">Раздел 1.  </w:t>
            </w:r>
            <w:r w:rsidRPr="00056524">
              <w:rPr>
                <w:rStyle w:val="fontstyle01"/>
                <w:b/>
                <w:sz w:val="24"/>
              </w:rPr>
              <w:t xml:space="preserve">Секреты речи и текста </w:t>
            </w:r>
          </w:p>
        </w:tc>
        <w:tc>
          <w:tcPr>
            <w:tcW w:w="851" w:type="dxa"/>
          </w:tcPr>
          <w:p w:rsidR="00271FDA" w:rsidRPr="00056524" w:rsidRDefault="00271FDA" w:rsidP="005B0196">
            <w:pPr>
              <w:pStyle w:val="a3"/>
              <w:jc w:val="center"/>
              <w:rPr>
                <w:b/>
                <w:sz w:val="22"/>
              </w:rPr>
            </w:pPr>
            <w:r w:rsidRPr="00056524">
              <w:rPr>
                <w:b/>
                <w:sz w:val="22"/>
              </w:rPr>
              <w:t>6 ч</w:t>
            </w:r>
          </w:p>
        </w:tc>
        <w:tc>
          <w:tcPr>
            <w:tcW w:w="3005" w:type="dxa"/>
            <w:gridSpan w:val="3"/>
          </w:tcPr>
          <w:p w:rsidR="00271FDA" w:rsidRPr="00056524" w:rsidRDefault="00271FDA" w:rsidP="005B0196">
            <w:pPr>
              <w:pStyle w:val="a3"/>
              <w:rPr>
                <w:sz w:val="22"/>
              </w:rPr>
            </w:pPr>
          </w:p>
        </w:tc>
      </w:tr>
      <w:tr w:rsidR="00730BDF" w:rsidRPr="00056524" w:rsidTr="00056524">
        <w:trPr>
          <w:trHeight w:val="34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люди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>общаются друг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 другом.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51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Вежливые слова.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Стандартные обороты речи для участия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диалоге (Как вежливо попросить?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). Речевая ситуация: использование интонации при общении.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4"/>
              </w:rPr>
            </w:pPr>
            <w:r w:rsidRPr="00730BDF">
              <w:rPr>
                <w:sz w:val="24"/>
              </w:rPr>
              <w:t>22.01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433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люди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>приветствуют друг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>друга.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Секреты диалога: учимся разговаривать друг с другом и со взрослыми.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4"/>
              </w:rPr>
            </w:pPr>
            <w:r w:rsidRPr="00730BDF">
              <w:rPr>
                <w:sz w:val="24"/>
              </w:rPr>
              <w:t>29.01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730BDF" w:rsidRPr="00056524" w:rsidTr="00056524">
        <w:trPr>
          <w:trHeight w:val="374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Зачем людям имена.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Имена в малых жанрах фольклора (в пословицах, поговорках, загадках, прибаутках).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4"/>
              </w:rPr>
            </w:pPr>
            <w:r w:rsidRPr="00730BDF">
              <w:rPr>
                <w:sz w:val="24"/>
              </w:rPr>
              <w:t>05.02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730BDF" w:rsidRPr="00056524" w:rsidTr="00056524">
        <w:trPr>
          <w:trHeight w:val="58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Спрашиваем 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отвечаем.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Цели и виды вопросов (вопрос-уточнение, вопрос как запрос на новое содержание)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1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pStyle w:val="a8"/>
              <w:spacing w:line="240" w:lineRule="auto"/>
              <w:ind w:firstLine="39"/>
              <w:rPr>
                <w:sz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Спрашиваем и</w:t>
            </w:r>
            <w:r w:rsidRPr="00D869C9">
              <w:rPr>
                <w:sz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отвечаем. </w:t>
            </w:r>
            <w:r w:rsidRPr="00D869C9">
              <w:rPr>
                <w:sz w:val="24"/>
              </w:rPr>
              <w:t>Проектное задание</w:t>
            </w:r>
            <w:r w:rsidRPr="00D869C9">
              <w:rPr>
                <w:b/>
                <w:sz w:val="24"/>
              </w:rPr>
              <w:t>:</w:t>
            </w:r>
            <w:r w:rsidRPr="00D869C9">
              <w:rPr>
                <w:sz w:val="24"/>
              </w:rPr>
              <w:t xml:space="preserve"> «Словарь в картинках».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66D8C">
        <w:trPr>
          <w:trHeight w:val="210"/>
        </w:trPr>
        <w:tc>
          <w:tcPr>
            <w:tcW w:w="5353" w:type="dxa"/>
            <w:gridSpan w:val="2"/>
          </w:tcPr>
          <w:p w:rsidR="00730BDF" w:rsidRPr="00D869C9" w:rsidRDefault="00730BDF" w:rsidP="00730BDF">
            <w:pPr>
              <w:pStyle w:val="a8"/>
              <w:spacing w:line="240" w:lineRule="auto"/>
              <w:ind w:firstLine="0"/>
              <w:rPr>
                <w:sz w:val="24"/>
              </w:rPr>
            </w:pPr>
            <w:r>
              <w:rPr>
                <w:rStyle w:val="fontstyle01"/>
                <w:b/>
                <w:color w:val="auto"/>
                <w:sz w:val="24"/>
                <w:szCs w:val="24"/>
              </w:rPr>
              <w:t xml:space="preserve">                 </w:t>
            </w:r>
            <w:r w:rsidRPr="00D869C9">
              <w:rPr>
                <w:rStyle w:val="fontstyle01"/>
                <w:b/>
                <w:color w:val="auto"/>
                <w:sz w:val="24"/>
                <w:szCs w:val="24"/>
              </w:rPr>
              <w:t xml:space="preserve">Раздел 2. Язык в действии 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Style w:val="fontstyle01"/>
                <w:b/>
                <w:sz w:val="24"/>
              </w:rPr>
              <w:t>4 ч.</w:t>
            </w:r>
          </w:p>
        </w:tc>
        <w:tc>
          <w:tcPr>
            <w:tcW w:w="3005" w:type="dxa"/>
            <w:gridSpan w:val="3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BDF" w:rsidRPr="00056524" w:rsidTr="00056524">
        <w:trPr>
          <w:trHeight w:val="21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Выделяем голосом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важные слова.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Роль логического ударения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1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можно играть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звуками.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Роль логического ударения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1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Где поставить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ударение.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Смыслоразличительная роль ударения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10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сочетаются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слова.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Наблюдение за сочетаемостью слов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489"/>
        </w:trPr>
        <w:tc>
          <w:tcPr>
            <w:tcW w:w="5353" w:type="dxa"/>
            <w:gridSpan w:val="2"/>
          </w:tcPr>
          <w:p w:rsidR="00730BDF" w:rsidRPr="00D869C9" w:rsidRDefault="00730BDF" w:rsidP="00730BDF">
            <w:pPr>
              <w:pStyle w:val="a8"/>
              <w:spacing w:line="240" w:lineRule="auto"/>
              <w:ind w:firstLine="39"/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b/>
                <w:color w:val="auto"/>
                <w:sz w:val="24"/>
                <w:szCs w:val="24"/>
              </w:rPr>
              <w:t>Раздел 3. Русский язык: прошлое и настоящее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Style w:val="fontstyle01"/>
                <w:b/>
                <w:sz w:val="24"/>
              </w:rPr>
              <w:t>5 ч.</w:t>
            </w:r>
          </w:p>
        </w:tc>
        <w:tc>
          <w:tcPr>
            <w:tcW w:w="3005" w:type="dxa"/>
            <w:gridSpan w:val="3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BDF" w:rsidRPr="00056524" w:rsidTr="00056524">
        <w:trPr>
          <w:trHeight w:val="346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писали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 старину.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Особенности оформления книг в Древней Руси: оформление красной строки и заставок.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429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Как писали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в старину.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«Оформление предложенных красных срок и заставок».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513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Дом в старину: что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как называлось.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предметы традиционного русского быта: дом в старину: что как называлось (</w:t>
            </w:r>
            <w:r w:rsidRPr="00D869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изба, терем, хоромы, горница, светлица, светец, лучина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и т. д)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286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pStyle w:val="a8"/>
              <w:spacing w:line="240" w:lineRule="auto"/>
              <w:ind w:firstLine="39"/>
              <w:jc w:val="left"/>
              <w:rPr>
                <w:sz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Во что одевались в</w:t>
            </w:r>
            <w:r w:rsidRPr="00D869C9">
              <w:rPr>
                <w:sz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старину. </w:t>
            </w:r>
            <w:r w:rsidRPr="00D869C9">
              <w:rPr>
                <w:sz w:val="24"/>
              </w:rPr>
              <w:t>Слова, обозначающие предметы традиционного русского быта: как называлось то, во что одевались в старину: (</w:t>
            </w:r>
            <w:r w:rsidRPr="00D869C9">
              <w:rPr>
                <w:i/>
                <w:iCs/>
                <w:sz w:val="24"/>
              </w:rPr>
              <w:t xml:space="preserve">кафтан, рубаха, сарафан, лапти </w:t>
            </w:r>
            <w:r w:rsidRPr="00D869C9">
              <w:rPr>
                <w:sz w:val="24"/>
              </w:rPr>
              <w:t>и т.д.)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4"/>
              </w:rPr>
            </w:pPr>
            <w:r w:rsidRPr="00730BDF">
              <w:rPr>
                <w:sz w:val="24"/>
              </w:rPr>
              <w:t>30.04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730BDF" w:rsidRPr="00056524" w:rsidTr="00056524">
        <w:trPr>
          <w:trHeight w:val="58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Style w:val="fontstyle01"/>
                <w:color w:val="auto"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>Во что одевались в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старину.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предметы традиционного русского быта: как называлось то, во что одевались в старину: (</w:t>
            </w:r>
            <w:r w:rsidRPr="00D869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косоворотка,  кушак, душегрея, кичка, кокошник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и т.д.)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30BDF" w:rsidRPr="00056524" w:rsidTr="00056524">
        <w:trPr>
          <w:trHeight w:val="435"/>
        </w:trPr>
        <w:tc>
          <w:tcPr>
            <w:tcW w:w="5353" w:type="dxa"/>
            <w:gridSpan w:val="2"/>
          </w:tcPr>
          <w:p w:rsidR="00730BDF" w:rsidRPr="00D869C9" w:rsidRDefault="00730BDF" w:rsidP="00730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 w:rsidRPr="00D86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Секреты речи и текста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Style w:val="fontstyle01"/>
                <w:b/>
                <w:sz w:val="24"/>
              </w:rPr>
              <w:t>2 ч.</w:t>
            </w:r>
          </w:p>
        </w:tc>
        <w:tc>
          <w:tcPr>
            <w:tcW w:w="3005" w:type="dxa"/>
            <w:gridSpan w:val="3"/>
          </w:tcPr>
          <w:p w:rsidR="00730BDF" w:rsidRPr="00730BDF" w:rsidRDefault="00730BDF" w:rsidP="00730BDF">
            <w:pPr>
              <w:pStyle w:val="a8"/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730BDF" w:rsidRPr="00056524" w:rsidTr="00056524">
        <w:trPr>
          <w:trHeight w:val="289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pStyle w:val="a8"/>
              <w:spacing w:line="240" w:lineRule="auto"/>
              <w:ind w:firstLine="39"/>
              <w:jc w:val="left"/>
              <w:rPr>
                <w:sz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Сравниваем тексты. </w:t>
            </w:r>
            <w:r w:rsidRPr="00D869C9">
              <w:rPr>
                <w:sz w:val="24"/>
              </w:rPr>
              <w:t>Сопоставление текстов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5652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0BDF" w:rsidRPr="00056524" w:rsidTr="00056524">
        <w:trPr>
          <w:trHeight w:val="379"/>
        </w:trPr>
        <w:tc>
          <w:tcPr>
            <w:tcW w:w="846" w:type="dxa"/>
          </w:tcPr>
          <w:p w:rsidR="00730BDF" w:rsidRPr="00056524" w:rsidRDefault="00730BDF" w:rsidP="00730BD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7" w:type="dxa"/>
          </w:tcPr>
          <w:p w:rsidR="00730BDF" w:rsidRPr="00D869C9" w:rsidRDefault="00730BDF" w:rsidP="00730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C9">
              <w:rPr>
                <w:rStyle w:val="fontstyle01"/>
                <w:color w:val="auto"/>
                <w:sz w:val="24"/>
                <w:szCs w:val="24"/>
              </w:rPr>
              <w:t xml:space="preserve">Сравниваем тексты. </w:t>
            </w:r>
            <w:r w:rsidRPr="00D869C9">
              <w:rPr>
                <w:rFonts w:ascii="Times New Roman" w:hAnsi="Times New Roman" w:cs="Times New Roman"/>
                <w:sz w:val="24"/>
                <w:szCs w:val="24"/>
              </w:rPr>
              <w:t>Сопоставление текстов .</w:t>
            </w:r>
          </w:p>
        </w:tc>
        <w:tc>
          <w:tcPr>
            <w:tcW w:w="851" w:type="dxa"/>
          </w:tcPr>
          <w:p w:rsidR="00730BDF" w:rsidRPr="00056524" w:rsidRDefault="00730BDF" w:rsidP="00730BDF">
            <w:pPr>
              <w:pStyle w:val="a3"/>
              <w:jc w:val="center"/>
              <w:rPr>
                <w:sz w:val="22"/>
              </w:rPr>
            </w:pPr>
            <w:r w:rsidRPr="00056524">
              <w:rPr>
                <w:sz w:val="22"/>
              </w:rPr>
              <w:t xml:space="preserve">1 </w:t>
            </w:r>
          </w:p>
        </w:tc>
        <w:tc>
          <w:tcPr>
            <w:tcW w:w="879" w:type="dxa"/>
          </w:tcPr>
          <w:p w:rsidR="00730BDF" w:rsidRPr="00730BDF" w:rsidRDefault="00730BDF" w:rsidP="0073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D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50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30BDF" w:rsidRPr="00056524" w:rsidRDefault="00730BDF" w:rsidP="00730BD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A12B9A" w:rsidRDefault="00A12B9A">
      <w:pPr>
        <w:rPr>
          <w:sz w:val="20"/>
        </w:rPr>
      </w:pPr>
    </w:p>
    <w:p w:rsidR="0055087A" w:rsidRPr="006A4F47" w:rsidRDefault="0055087A" w:rsidP="0055087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Даты в календарно-тематическом планировании</w:t>
      </w:r>
      <w:r w:rsidRPr="006A4F47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проставлены с исключением федеральных и региональных праздников. </w:t>
      </w:r>
    </w:p>
    <w:p w:rsidR="0055087A" w:rsidRPr="00056524" w:rsidRDefault="0055087A">
      <w:pPr>
        <w:rPr>
          <w:sz w:val="20"/>
        </w:rPr>
      </w:pPr>
    </w:p>
    <w:sectPr w:rsidR="0055087A" w:rsidRPr="00056524" w:rsidSect="00006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78" w:rsidRDefault="00385A78" w:rsidP="00006A39">
      <w:pPr>
        <w:spacing w:after="0" w:line="240" w:lineRule="auto"/>
      </w:pPr>
      <w:r>
        <w:separator/>
      </w:r>
    </w:p>
  </w:endnote>
  <w:endnote w:type="continuationSeparator" w:id="0">
    <w:p w:rsidR="00385A78" w:rsidRDefault="00385A78" w:rsidP="0000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39" w:rsidRDefault="00006A3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4512645"/>
      <w:docPartObj>
        <w:docPartGallery w:val="Page Numbers (Bottom of Page)"/>
        <w:docPartUnique/>
      </w:docPartObj>
    </w:sdtPr>
    <w:sdtEndPr/>
    <w:sdtContent>
      <w:p w:rsidR="00006A39" w:rsidRDefault="00006A3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946">
          <w:rPr>
            <w:noProof/>
          </w:rPr>
          <w:t>6</w:t>
        </w:r>
        <w:r>
          <w:fldChar w:fldCharType="end"/>
        </w:r>
      </w:p>
    </w:sdtContent>
  </w:sdt>
  <w:p w:rsidR="00006A39" w:rsidRDefault="00006A3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39" w:rsidRDefault="00006A3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78" w:rsidRDefault="00385A78" w:rsidP="00006A39">
      <w:pPr>
        <w:spacing w:after="0" w:line="240" w:lineRule="auto"/>
      </w:pPr>
      <w:r>
        <w:separator/>
      </w:r>
    </w:p>
  </w:footnote>
  <w:footnote w:type="continuationSeparator" w:id="0">
    <w:p w:rsidR="00385A78" w:rsidRDefault="00385A78" w:rsidP="0000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39" w:rsidRDefault="00006A3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39" w:rsidRDefault="00006A3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39" w:rsidRDefault="00006A3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0311"/>
    <w:multiLevelType w:val="hybridMultilevel"/>
    <w:tmpl w:val="C8EC9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076CE"/>
    <w:multiLevelType w:val="hybridMultilevel"/>
    <w:tmpl w:val="33489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20"/>
    <w:rsid w:val="00006A39"/>
    <w:rsid w:val="00015675"/>
    <w:rsid w:val="000515DB"/>
    <w:rsid w:val="00056524"/>
    <w:rsid w:val="00121E76"/>
    <w:rsid w:val="0012609B"/>
    <w:rsid w:val="001561C5"/>
    <w:rsid w:val="001C1F38"/>
    <w:rsid w:val="00221292"/>
    <w:rsid w:val="00254CC3"/>
    <w:rsid w:val="00271FDA"/>
    <w:rsid w:val="00385A78"/>
    <w:rsid w:val="003D358D"/>
    <w:rsid w:val="0053799A"/>
    <w:rsid w:val="0055087A"/>
    <w:rsid w:val="00730BDF"/>
    <w:rsid w:val="007A3A58"/>
    <w:rsid w:val="00803A20"/>
    <w:rsid w:val="008A454C"/>
    <w:rsid w:val="00A12B9A"/>
    <w:rsid w:val="00B3796B"/>
    <w:rsid w:val="00B43F99"/>
    <w:rsid w:val="00B843CD"/>
    <w:rsid w:val="00CE3946"/>
    <w:rsid w:val="00D869C9"/>
    <w:rsid w:val="00ED7641"/>
    <w:rsid w:val="00F029BB"/>
    <w:rsid w:val="00F2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12B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link w:val="a4"/>
    <w:uiPriority w:val="1"/>
    <w:qFormat/>
    <w:rsid w:val="00A12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12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D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7641"/>
  </w:style>
  <w:style w:type="character" w:customStyle="1" w:styleId="c86">
    <w:name w:val="c86"/>
    <w:basedOn w:val="a0"/>
    <w:rsid w:val="00ED7641"/>
  </w:style>
  <w:style w:type="paragraph" w:styleId="a6">
    <w:name w:val="List Paragraph"/>
    <w:basedOn w:val="a"/>
    <w:uiPriority w:val="34"/>
    <w:qFormat/>
    <w:rsid w:val="008A454C"/>
    <w:pPr>
      <w:ind w:left="720"/>
      <w:contextualSpacing/>
    </w:pPr>
  </w:style>
  <w:style w:type="table" w:styleId="a7">
    <w:name w:val="Table Grid"/>
    <w:basedOn w:val="a1"/>
    <w:uiPriority w:val="59"/>
    <w:rsid w:val="00271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Новый"/>
    <w:basedOn w:val="a"/>
    <w:rsid w:val="00271FDA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0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06A39"/>
  </w:style>
  <w:style w:type="paragraph" w:styleId="ab">
    <w:name w:val="footer"/>
    <w:basedOn w:val="a"/>
    <w:link w:val="ac"/>
    <w:uiPriority w:val="99"/>
    <w:unhideWhenUsed/>
    <w:rsid w:val="0000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6A39"/>
  </w:style>
  <w:style w:type="paragraph" w:styleId="ad">
    <w:name w:val="Balloon Text"/>
    <w:basedOn w:val="a"/>
    <w:link w:val="ae"/>
    <w:uiPriority w:val="99"/>
    <w:semiHidden/>
    <w:unhideWhenUsed/>
    <w:rsid w:val="00121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21E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12B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link w:val="a4"/>
    <w:uiPriority w:val="1"/>
    <w:qFormat/>
    <w:rsid w:val="00A12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12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D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7641"/>
  </w:style>
  <w:style w:type="character" w:customStyle="1" w:styleId="c86">
    <w:name w:val="c86"/>
    <w:basedOn w:val="a0"/>
    <w:rsid w:val="00ED7641"/>
  </w:style>
  <w:style w:type="paragraph" w:styleId="a6">
    <w:name w:val="List Paragraph"/>
    <w:basedOn w:val="a"/>
    <w:uiPriority w:val="34"/>
    <w:qFormat/>
    <w:rsid w:val="008A454C"/>
    <w:pPr>
      <w:ind w:left="720"/>
      <w:contextualSpacing/>
    </w:pPr>
  </w:style>
  <w:style w:type="table" w:styleId="a7">
    <w:name w:val="Table Grid"/>
    <w:basedOn w:val="a1"/>
    <w:uiPriority w:val="59"/>
    <w:rsid w:val="00271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Новый"/>
    <w:basedOn w:val="a"/>
    <w:rsid w:val="00271FDA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0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06A39"/>
  </w:style>
  <w:style w:type="paragraph" w:styleId="ab">
    <w:name w:val="footer"/>
    <w:basedOn w:val="a"/>
    <w:link w:val="ac"/>
    <w:uiPriority w:val="99"/>
    <w:unhideWhenUsed/>
    <w:rsid w:val="00006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6A39"/>
  </w:style>
  <w:style w:type="paragraph" w:styleId="ad">
    <w:name w:val="Balloon Text"/>
    <w:basedOn w:val="a"/>
    <w:link w:val="ae"/>
    <w:uiPriority w:val="99"/>
    <w:semiHidden/>
    <w:unhideWhenUsed/>
    <w:rsid w:val="00121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21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Мама</cp:lastModifiedBy>
  <cp:revision>15</cp:revision>
  <cp:lastPrinted>2020-09-04T10:21:00Z</cp:lastPrinted>
  <dcterms:created xsi:type="dcterms:W3CDTF">2020-06-02T20:02:00Z</dcterms:created>
  <dcterms:modified xsi:type="dcterms:W3CDTF">2021-07-05T19:28:00Z</dcterms:modified>
</cp:coreProperties>
</file>