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bookmarkStart w:id="0" w:name="_Hlk18341543"/>
      <w:bookmarkStart w:id="1" w:name="_Hlk491327556"/>
      <w:bookmarkStart w:id="2" w:name="bookmark1"/>
      <w:r w:rsidRPr="00CC4A21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МУНИЦИПАЛЬНОЕ ОБЩЕОБРАЗОВАТЕЛЬНОЕ </w:t>
      </w:r>
      <w:r w:rsidRPr="00CC4A21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 </w:t>
      </w:r>
      <w:r w:rsidRPr="00CC4A21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УЧРЕЖДЕНИЕ </w:t>
      </w: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СРЕДНЯЯ ОБЩЕОБРАЗОВАТЕЛЬНАЯ ШКОЛА </w:t>
      </w: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“СОЗВЕЗДИЕ ВЕНТА”                                                     </w:t>
      </w: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                     </w:t>
      </w: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                                   </w:t>
      </w: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                                                 УТВЕРЖДАЮ.</w:t>
      </w: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                                                 </w:t>
      </w:r>
      <w:r w:rsidRPr="00CC4A21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Директор школы</w:t>
      </w: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                                                                          _______________</w:t>
      </w:r>
      <w:proofErr w:type="spellStart"/>
      <w:r w:rsidRPr="00CC4A21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В.В.Петухова</w:t>
      </w:r>
      <w:proofErr w:type="spellEnd"/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                                                               </w:t>
      </w:r>
      <w:r w:rsidRPr="00CC4A21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>«_____»__________</w:t>
      </w:r>
      <w:r w:rsidRPr="00CC4A21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2020</w:t>
      </w:r>
    </w:p>
    <w:p w:rsidR="001652E4" w:rsidRPr="00CC4A21" w:rsidRDefault="001652E4" w:rsidP="001652E4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5" w:left="11" w:rightChars="151" w:right="332" w:firstLineChars="4" w:firstLine="10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autoSpaceDE w:val="0"/>
        <w:autoSpaceDN w:val="0"/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 xml:space="preserve">РАБОЧАЯ ПРОГРАММА </w:t>
      </w:r>
    </w:p>
    <w:p w:rsidR="001652E4" w:rsidRPr="00CC4A21" w:rsidRDefault="001652E4" w:rsidP="001652E4">
      <w:pPr>
        <w:autoSpaceDE w:val="0"/>
        <w:autoSpaceDN w:val="0"/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>по учебному предмету «</w:t>
      </w:r>
      <w:r w:rsidRPr="00CC4A21">
        <w:rPr>
          <w:rFonts w:ascii="Times New Roman" w:eastAsia="Times New Roman" w:hAnsi="Times New Roman"/>
          <w:b/>
          <w:sz w:val="24"/>
          <w:szCs w:val="24"/>
          <w:lang w:eastAsia="ru-RU" w:bidi="x-none"/>
        </w:rPr>
        <w:t>Музыка и движение</w:t>
      </w:r>
      <w:r w:rsidRPr="00CC4A21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>»</w:t>
      </w:r>
    </w:p>
    <w:p w:rsidR="001652E4" w:rsidRPr="00CC4A21" w:rsidRDefault="001652E4" w:rsidP="001652E4">
      <w:pPr>
        <w:widowControl w:val="0"/>
        <w:autoSpaceDE w:val="0"/>
        <w:autoSpaceDN w:val="0"/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Cs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bCs/>
          <w:sz w:val="24"/>
          <w:szCs w:val="24"/>
          <w:lang w:val="x-none" w:eastAsia="ru-RU" w:bidi="x-none"/>
        </w:rPr>
        <w:t xml:space="preserve">для обучающихся с умеренной ,тяжелой и глубокой умственной отсталостью (интеллектуальными нарушениями )тяжелыми и множественными нарушениями развития </w:t>
      </w:r>
    </w:p>
    <w:p w:rsidR="001652E4" w:rsidRPr="00CC4A21" w:rsidRDefault="001652E4" w:rsidP="001652E4">
      <w:pPr>
        <w:widowControl w:val="0"/>
        <w:autoSpaceDE w:val="0"/>
        <w:autoSpaceDN w:val="0"/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bCs/>
          <w:sz w:val="24"/>
          <w:szCs w:val="24"/>
          <w:lang w:val="x-none" w:eastAsia="ru-RU" w:bidi="x-none"/>
        </w:rPr>
        <w:t xml:space="preserve"> </w:t>
      </w:r>
      <w:r w:rsidRPr="00CC4A21">
        <w:rPr>
          <w:rFonts w:ascii="Times New Roman" w:eastAsia="Times New Roman" w:hAnsi="Times New Roman"/>
          <w:sz w:val="24"/>
          <w:szCs w:val="24"/>
        </w:rPr>
        <w:t xml:space="preserve">(вариант </w:t>
      </w:r>
      <w:r w:rsidRPr="00CC4A21">
        <w:rPr>
          <w:rFonts w:ascii="Times New Roman" w:eastAsia="Times New Roman" w:hAnsi="Times New Roman"/>
          <w:sz w:val="24"/>
          <w:szCs w:val="24"/>
          <w:lang w:val="en-US" w:eastAsia="x-none" w:bidi="x-none"/>
        </w:rPr>
        <w:t>II</w:t>
      </w:r>
      <w:r w:rsidRPr="00CC4A21">
        <w:rPr>
          <w:rFonts w:ascii="Times New Roman" w:eastAsia="Times New Roman" w:hAnsi="Times New Roman"/>
          <w:sz w:val="24"/>
          <w:szCs w:val="24"/>
        </w:rPr>
        <w:t>)    на дому</w:t>
      </w: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2.1 </w:t>
      </w:r>
      <w:r w:rsidRPr="00CC4A21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класс</w:t>
      </w: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rightChars="152" w:right="334"/>
        <w:rPr>
          <w:rFonts w:ascii="Times New Roman" w:eastAsia="Times New Roman" w:hAnsi="Times New Roman"/>
          <w:b/>
          <w:sz w:val="24"/>
          <w:szCs w:val="24"/>
          <w:lang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644" w:left="1417" w:rightChars="152" w:right="334"/>
        <w:jc w:val="right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                                                                   </w:t>
      </w:r>
      <w:r w:rsidRPr="00CC4A21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Составитель</w:t>
      </w:r>
      <w:r w:rsidRPr="00CC4A21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>:</w:t>
      </w:r>
      <w:r w:rsidRPr="00CC4A21">
        <w:rPr>
          <w:rFonts w:ascii="Times New Roman" w:eastAsia="Times New Roman" w:hAnsi="Times New Roman"/>
          <w:b/>
          <w:sz w:val="24"/>
          <w:szCs w:val="24"/>
          <w:lang w:eastAsia="ru-RU" w:bidi="x-none"/>
        </w:rPr>
        <w:t xml:space="preserve"> </w:t>
      </w:r>
      <w:r w:rsidRPr="00CC4A21">
        <w:rPr>
          <w:rFonts w:ascii="Times New Roman" w:hAnsi="Times New Roman"/>
          <w:color w:val="000000"/>
          <w:sz w:val="24"/>
          <w:szCs w:val="24"/>
        </w:rPr>
        <w:t>Рахимова Александра Тихоновна</w:t>
      </w:r>
      <w:r w:rsidRPr="00CC4A21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,</w:t>
      </w:r>
    </w:p>
    <w:p w:rsidR="001652E4" w:rsidRPr="00CC4A21" w:rsidRDefault="001652E4" w:rsidP="001652E4">
      <w:pPr>
        <w:spacing w:after="0" w:line="240" w:lineRule="auto"/>
        <w:ind w:leftChars="644" w:left="1417" w:rightChars="152" w:right="334"/>
        <w:jc w:val="right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                                                               </w:t>
      </w:r>
      <w:r w:rsidRPr="00CC4A21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учитель начальных классов</w:t>
      </w:r>
      <w:bookmarkEnd w:id="0"/>
    </w:p>
    <w:bookmarkEnd w:id="1"/>
    <w:bookmarkEnd w:id="2"/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1652E4" w:rsidRPr="00CC4A21" w:rsidRDefault="001652E4" w:rsidP="001652E4">
      <w:pPr>
        <w:spacing w:after="0" w:line="240" w:lineRule="auto"/>
        <w:ind w:rightChars="152" w:right="334"/>
        <w:rPr>
          <w:rFonts w:ascii="Times New Roman" w:eastAsia="Times New Roman" w:hAnsi="Times New Roman"/>
          <w:b/>
          <w:sz w:val="24"/>
          <w:szCs w:val="24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sz w:val="24"/>
          <w:szCs w:val="24"/>
        </w:rPr>
      </w:pPr>
      <w:r w:rsidRPr="00CC4A21">
        <w:rPr>
          <w:rFonts w:ascii="Times New Roman" w:eastAsia="Times New Roman" w:hAnsi="Times New Roman"/>
          <w:sz w:val="24"/>
          <w:szCs w:val="24"/>
        </w:rPr>
        <w:t>2020</w:t>
      </w:r>
    </w:p>
    <w:p w:rsidR="001652E4" w:rsidRPr="00CC4A21" w:rsidRDefault="001652E4" w:rsidP="001652E4">
      <w:pPr>
        <w:spacing w:after="0" w:line="240" w:lineRule="auto"/>
        <w:ind w:rightChars="152" w:right="334" w:firstLine="709"/>
        <w:contextualSpacing/>
        <w:rPr>
          <w:rFonts w:ascii="Times New Roman" w:eastAsia="Times New Roman" w:hAnsi="Times New Roman"/>
          <w:sz w:val="24"/>
          <w:szCs w:val="24"/>
        </w:rPr>
      </w:pPr>
    </w:p>
    <w:p w:rsidR="001652E4" w:rsidRPr="00CC4A21" w:rsidRDefault="001652E4" w:rsidP="001652E4">
      <w:pPr>
        <w:spacing w:after="0" w:line="240" w:lineRule="auto"/>
        <w:ind w:leftChars="11" w:left="24" w:rightChars="152" w:right="334" w:firstLine="709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CC4A21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ВВЕДЕНИЕ</w:t>
      </w:r>
    </w:p>
    <w:p w:rsidR="001652E4" w:rsidRPr="00CC4A21" w:rsidRDefault="001652E4" w:rsidP="001652E4">
      <w:pPr>
        <w:spacing w:after="120" w:line="240" w:lineRule="auto"/>
        <w:ind w:leftChars="5" w:left="11" w:rightChars="150" w:right="330" w:firstLine="69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C4A21">
        <w:rPr>
          <w:rFonts w:ascii="Times New Roman" w:eastAsia="Times New Roman" w:hAnsi="Times New Roman"/>
          <w:sz w:val="24"/>
          <w:szCs w:val="24"/>
        </w:rPr>
        <w:t>Данная программа составлена на основе примерной адаптированной основной общеобразовательной программы образования обучающихся с умственной отсталостью (интеллектуальными нарушениями)/М-во образования и науки</w:t>
      </w:r>
      <w:proofErr w:type="gramStart"/>
      <w:r w:rsidRPr="00CC4A21">
        <w:rPr>
          <w:rFonts w:ascii="Times New Roman" w:eastAsia="Times New Roman" w:hAnsi="Times New Roman"/>
          <w:sz w:val="24"/>
          <w:szCs w:val="24"/>
        </w:rPr>
        <w:t xml:space="preserve"> Р</w:t>
      </w:r>
      <w:proofErr w:type="gramEnd"/>
      <w:r w:rsidRPr="00CC4A21">
        <w:rPr>
          <w:rFonts w:ascii="Times New Roman" w:eastAsia="Times New Roman" w:hAnsi="Times New Roman"/>
          <w:sz w:val="24"/>
          <w:szCs w:val="24"/>
        </w:rPr>
        <w:t xml:space="preserve">ос. Федерации.-3-е изд. - </w:t>
      </w:r>
      <w:proofErr w:type="spellStart"/>
      <w:r w:rsidRPr="00CC4A21">
        <w:rPr>
          <w:rFonts w:ascii="Times New Roman" w:eastAsia="Times New Roman" w:hAnsi="Times New Roman"/>
          <w:sz w:val="24"/>
          <w:szCs w:val="24"/>
        </w:rPr>
        <w:t>М.:Просвещение</w:t>
      </w:r>
      <w:proofErr w:type="spellEnd"/>
      <w:r w:rsidRPr="00CC4A21">
        <w:rPr>
          <w:rFonts w:ascii="Times New Roman" w:eastAsia="Times New Roman" w:hAnsi="Times New Roman"/>
          <w:sz w:val="24"/>
          <w:szCs w:val="24"/>
        </w:rPr>
        <w:t>, 2019.-365.с.- ISBN 978-5-09-068646-4.</w:t>
      </w:r>
    </w:p>
    <w:p w:rsidR="001652E4" w:rsidRPr="00CC4A21" w:rsidRDefault="001652E4" w:rsidP="001652E4">
      <w:pPr>
        <w:spacing w:after="120" w:line="240" w:lineRule="auto"/>
        <w:ind w:leftChars="5" w:left="11" w:rightChars="150" w:right="33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1652E4" w:rsidRPr="00CC4A21" w:rsidRDefault="001652E4" w:rsidP="001652E4">
      <w:pPr>
        <w:spacing w:after="120" w:line="240" w:lineRule="auto"/>
        <w:ind w:leftChars="5" w:left="11" w:rightChars="150" w:right="33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C4A21">
        <w:rPr>
          <w:rFonts w:ascii="Times New Roman" w:eastAsia="Times New Roman" w:hAnsi="Times New Roman"/>
          <w:sz w:val="24"/>
          <w:szCs w:val="24"/>
        </w:rPr>
        <w:t xml:space="preserve">            </w:t>
      </w: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C4A21">
        <w:rPr>
          <w:rFonts w:ascii="Times New Roman" w:eastAsia="Times New Roman" w:hAnsi="Times New Roman"/>
          <w:b/>
          <w:sz w:val="24"/>
          <w:szCs w:val="24"/>
        </w:rPr>
        <w:t>ПЛАНИРУЕМЫЕ РЕЗУЛЬТАТЫ ОСВОЕНИЯ</w:t>
      </w:r>
    </w:p>
    <w:p w:rsidR="001652E4" w:rsidRPr="00CC4A21" w:rsidRDefault="001652E4" w:rsidP="001652E4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CC4A21">
        <w:rPr>
          <w:b/>
          <w:bCs/>
          <w:iCs/>
        </w:rPr>
        <w:t>Личностные  результаты:</w:t>
      </w:r>
    </w:p>
    <w:p w:rsidR="001652E4" w:rsidRPr="00CC4A21" w:rsidRDefault="001652E4" w:rsidP="001652E4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CC4A21">
        <w:t>-осознание себя как ученика, заинтересованного посещением школы;</w:t>
      </w:r>
    </w:p>
    <w:p w:rsidR="001652E4" w:rsidRPr="00CC4A21" w:rsidRDefault="001652E4" w:rsidP="001652E4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CC4A21">
        <w:t>–положительное отношение к окружающей действительности, готовность к организации взаимодействия с ней и эстетическому её восприятию.</w:t>
      </w:r>
    </w:p>
    <w:p w:rsidR="001652E4" w:rsidRPr="00CC4A21" w:rsidRDefault="001652E4" w:rsidP="001652E4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CC4A21">
        <w:t>-вступление в контакт и работа в коллективе;</w:t>
      </w:r>
    </w:p>
    <w:p w:rsidR="001652E4" w:rsidRPr="00CC4A21" w:rsidRDefault="001652E4" w:rsidP="001652E4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CC4A21">
        <w:t>-использование принятых ритуалов социального взаимодействия с одноклассниками и учителем;</w:t>
      </w:r>
    </w:p>
    <w:p w:rsidR="001652E4" w:rsidRPr="00CC4A21" w:rsidRDefault="001652E4" w:rsidP="001652E4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CC4A21">
        <w:t>-обращение за помощью и принятие помощи;</w:t>
      </w:r>
    </w:p>
    <w:p w:rsidR="001652E4" w:rsidRPr="00CC4A21" w:rsidRDefault="001652E4" w:rsidP="001652E4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CC4A21">
        <w:t>-сотрудничество со взрослыми и сверстниками в разных социальных ситуациях.</w:t>
      </w:r>
    </w:p>
    <w:p w:rsidR="001652E4" w:rsidRPr="00CC4A21" w:rsidRDefault="001652E4" w:rsidP="001652E4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CC4A21">
        <w:t>-входить и выходить из учебного помещения со звонком;</w:t>
      </w:r>
    </w:p>
    <w:p w:rsidR="001652E4" w:rsidRPr="00CC4A21" w:rsidRDefault="001652E4" w:rsidP="001652E4">
      <w:pPr>
        <w:pStyle w:val="a5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CC4A21">
        <w:t>-ориентироваться в пространстве учебного помещения;</w:t>
      </w: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x-none" w:eastAsia="ru-RU" w:bidi="x-none"/>
        </w:rPr>
      </w:pPr>
      <w:r w:rsidRPr="00CC4A21">
        <w:rPr>
          <w:rFonts w:ascii="Times New Roman" w:eastAsia="Times New Roman" w:hAnsi="Times New Roman"/>
          <w:b/>
          <w:bCs/>
          <w:color w:val="000000"/>
          <w:sz w:val="24"/>
          <w:szCs w:val="24"/>
          <w:lang w:val="x-none" w:eastAsia="ru-RU" w:bidi="x-none"/>
        </w:rPr>
        <w:t>Предметные результаты</w:t>
      </w:r>
    </w:p>
    <w:p w:rsidR="001652E4" w:rsidRPr="00CC4A21" w:rsidRDefault="001652E4" w:rsidP="001652E4">
      <w:pPr>
        <w:tabs>
          <w:tab w:val="left" w:pos="142"/>
          <w:tab w:val="left" w:leader="dot" w:pos="624"/>
        </w:tabs>
        <w:spacing w:line="240" w:lineRule="auto"/>
        <w:ind w:firstLine="709"/>
        <w:contextualSpacing/>
        <w:jc w:val="both"/>
        <w:rPr>
          <w:rStyle w:val="Zag11"/>
          <w:rFonts w:ascii="Times New Roman" w:eastAsia="@Arial Unicode MS" w:hAnsi="Times New Roman"/>
          <w:iCs/>
          <w:sz w:val="24"/>
          <w:szCs w:val="24"/>
        </w:rPr>
      </w:pPr>
      <w:r w:rsidRPr="00CC4A21">
        <w:rPr>
          <w:rStyle w:val="Zag11"/>
          <w:rFonts w:ascii="Times New Roman" w:eastAsia="@Arial Unicode MS" w:hAnsi="Times New Roman"/>
          <w:sz w:val="24"/>
          <w:szCs w:val="24"/>
        </w:rPr>
        <w:t xml:space="preserve">1) </w:t>
      </w:r>
      <w:r w:rsidRPr="00CC4A21">
        <w:rPr>
          <w:rStyle w:val="Zag11"/>
          <w:rFonts w:ascii="Times New Roman" w:eastAsia="@Arial Unicode MS" w:hAnsi="Times New Roman"/>
          <w:iCs/>
          <w:sz w:val="24"/>
          <w:szCs w:val="24"/>
        </w:rPr>
        <w:t>Развитие восприятия, накопление впечатлений и практического опыта в процессе слушания музыки, просмотра музыкально-танцевальных, вокальных и инструментальных выступлений, активного участия в игре на доступных музыкальных инструментах, движении под музыку, пении.</w:t>
      </w:r>
    </w:p>
    <w:p w:rsidR="001652E4" w:rsidRPr="00CC4A21" w:rsidRDefault="001652E4" w:rsidP="001652E4">
      <w:pPr>
        <w:pStyle w:val="a3"/>
        <w:tabs>
          <w:tab w:val="left" w:pos="142"/>
          <w:tab w:val="left" w:leader="dot" w:pos="720"/>
        </w:tabs>
        <w:contextualSpacing/>
        <w:rPr>
          <w:rStyle w:val="Zag11"/>
          <w:rFonts w:eastAsia="@Arial Unicode MS"/>
        </w:rPr>
      </w:pPr>
      <w:r w:rsidRPr="00CC4A21">
        <w:rPr>
          <w:rStyle w:val="Zag11"/>
          <w:rFonts w:eastAsia="@Arial Unicode MS"/>
        </w:rPr>
        <w:t xml:space="preserve">- Интерес к различным видам музыкальной деятельности (слушание, пение, движение под музыку, игра на музыкальных инструментах). </w:t>
      </w:r>
    </w:p>
    <w:p w:rsidR="001652E4" w:rsidRPr="00CC4A21" w:rsidRDefault="001652E4" w:rsidP="001652E4">
      <w:pPr>
        <w:pStyle w:val="a3"/>
        <w:tabs>
          <w:tab w:val="left" w:pos="142"/>
          <w:tab w:val="left" w:leader="dot" w:pos="624"/>
          <w:tab w:val="left" w:leader="dot" w:pos="720"/>
        </w:tabs>
        <w:contextualSpacing/>
        <w:rPr>
          <w:rStyle w:val="Zag11"/>
          <w:rFonts w:eastAsia="@Arial Unicode MS"/>
        </w:rPr>
      </w:pPr>
      <w:r w:rsidRPr="00CC4A21">
        <w:rPr>
          <w:rStyle w:val="Zag11"/>
          <w:rFonts w:eastAsia="@Arial Unicode MS"/>
        </w:rPr>
        <w:t>- Умение слушать музыку и выполнять простейшие танцевальные движения.</w:t>
      </w:r>
    </w:p>
    <w:p w:rsidR="001652E4" w:rsidRPr="00CC4A21" w:rsidRDefault="001652E4" w:rsidP="001652E4">
      <w:pPr>
        <w:pStyle w:val="a3"/>
        <w:tabs>
          <w:tab w:val="left" w:pos="142"/>
          <w:tab w:val="left" w:leader="dot" w:pos="720"/>
        </w:tabs>
        <w:contextualSpacing/>
        <w:rPr>
          <w:rStyle w:val="Zag11"/>
          <w:rFonts w:eastAsia="@Arial Unicode MS"/>
        </w:rPr>
      </w:pPr>
      <w:r w:rsidRPr="00CC4A21">
        <w:rPr>
          <w:rStyle w:val="Zag11"/>
          <w:rFonts w:eastAsia="@Arial Unicode MS"/>
        </w:rPr>
        <w:t>- Освоение приемов игры на музыкальных инструментах, сопровождение мелодии</w:t>
      </w:r>
      <w:r w:rsidRPr="00CC4A21">
        <w:rPr>
          <w:rStyle w:val="Zag11"/>
          <w:rFonts w:eastAsia="@Arial Unicode MS"/>
          <w:lang w:val="ru-RU"/>
        </w:rPr>
        <w:t xml:space="preserve"> </w:t>
      </w:r>
      <w:r w:rsidRPr="00CC4A21">
        <w:rPr>
          <w:rStyle w:val="Zag11"/>
          <w:rFonts w:eastAsia="@Arial Unicode MS"/>
        </w:rPr>
        <w:t xml:space="preserve">игрой на музыкальных инструментах. </w:t>
      </w:r>
    </w:p>
    <w:p w:rsidR="001652E4" w:rsidRPr="00CC4A21" w:rsidRDefault="001652E4" w:rsidP="001652E4">
      <w:pPr>
        <w:pStyle w:val="a3"/>
        <w:tabs>
          <w:tab w:val="left" w:pos="142"/>
          <w:tab w:val="left" w:leader="dot" w:pos="624"/>
          <w:tab w:val="left" w:leader="dot" w:pos="720"/>
        </w:tabs>
        <w:contextualSpacing/>
        <w:rPr>
          <w:rStyle w:val="Zag11"/>
          <w:rFonts w:eastAsia="@Arial Unicode MS"/>
        </w:rPr>
      </w:pPr>
      <w:r w:rsidRPr="00CC4A21">
        <w:rPr>
          <w:rStyle w:val="Zag11"/>
          <w:rFonts w:eastAsia="@Arial Unicode MS"/>
        </w:rPr>
        <w:t>- Умение узнавать знакомые песни, подпевать их, петь в хоре.</w:t>
      </w:r>
    </w:p>
    <w:p w:rsidR="001652E4" w:rsidRPr="00CC4A21" w:rsidRDefault="001652E4" w:rsidP="001652E4">
      <w:pPr>
        <w:tabs>
          <w:tab w:val="left" w:pos="142"/>
          <w:tab w:val="left" w:leader="dot" w:pos="624"/>
          <w:tab w:val="left" w:leader="dot" w:pos="720"/>
        </w:tabs>
        <w:spacing w:line="240" w:lineRule="auto"/>
        <w:ind w:firstLine="709"/>
        <w:contextualSpacing/>
        <w:jc w:val="both"/>
        <w:rPr>
          <w:rStyle w:val="Zag11"/>
          <w:rFonts w:ascii="Times New Roman" w:eastAsia="@Arial Unicode MS" w:hAnsi="Times New Roman"/>
          <w:iCs/>
          <w:sz w:val="24"/>
          <w:szCs w:val="24"/>
        </w:rPr>
      </w:pPr>
      <w:r w:rsidRPr="00CC4A21">
        <w:rPr>
          <w:rStyle w:val="Zag11"/>
          <w:rFonts w:ascii="Times New Roman" w:eastAsia="@Arial Unicode MS" w:hAnsi="Times New Roman"/>
          <w:iCs/>
          <w:sz w:val="24"/>
          <w:szCs w:val="24"/>
        </w:rPr>
        <w:t>2) Готовность к участию в совместных музыкальных мероприятиях.</w:t>
      </w:r>
    </w:p>
    <w:p w:rsidR="001652E4" w:rsidRPr="00CC4A21" w:rsidRDefault="001652E4" w:rsidP="001652E4">
      <w:pPr>
        <w:pStyle w:val="a3"/>
        <w:tabs>
          <w:tab w:val="left" w:pos="142"/>
          <w:tab w:val="left" w:leader="dot" w:pos="624"/>
          <w:tab w:val="left" w:leader="dot" w:pos="720"/>
        </w:tabs>
        <w:contextualSpacing/>
        <w:rPr>
          <w:rStyle w:val="Zag11"/>
          <w:rFonts w:eastAsia="@Arial Unicode MS"/>
        </w:rPr>
      </w:pPr>
      <w:r w:rsidRPr="00CC4A21">
        <w:rPr>
          <w:rStyle w:val="Zag11"/>
          <w:rFonts w:eastAsia="@Arial Unicode MS"/>
        </w:rPr>
        <w:t>- Умение получать радость от совместной и самостоятельной музыкальной деятельности.</w:t>
      </w:r>
    </w:p>
    <w:p w:rsidR="001652E4" w:rsidRPr="00CC4A21" w:rsidRDefault="001652E4" w:rsidP="001652E4">
      <w:pPr>
        <w:pStyle w:val="a3"/>
        <w:tabs>
          <w:tab w:val="left" w:pos="142"/>
          <w:tab w:val="left" w:leader="dot" w:pos="624"/>
          <w:tab w:val="left" w:leader="dot" w:pos="720"/>
        </w:tabs>
        <w:contextualSpacing/>
        <w:rPr>
          <w:rStyle w:val="Zag11"/>
          <w:rFonts w:eastAsia="@Arial Unicode MS"/>
        </w:rPr>
      </w:pPr>
      <w:r w:rsidRPr="00CC4A21">
        <w:rPr>
          <w:rStyle w:val="Zag11"/>
          <w:rFonts w:eastAsia="@Arial Unicode MS"/>
        </w:rPr>
        <w:t>- стремление к совместной и самостоятельной музыкальной деятельности;</w:t>
      </w:r>
    </w:p>
    <w:p w:rsidR="001652E4" w:rsidRPr="00CC4A21" w:rsidRDefault="001652E4" w:rsidP="001652E4">
      <w:pPr>
        <w:pStyle w:val="a3"/>
        <w:tabs>
          <w:tab w:val="left" w:pos="142"/>
          <w:tab w:val="left" w:leader="dot" w:pos="624"/>
          <w:tab w:val="left" w:leader="dot" w:pos="720"/>
        </w:tabs>
        <w:contextualSpacing/>
      </w:pPr>
      <w:r w:rsidRPr="00CC4A21">
        <w:rPr>
          <w:rStyle w:val="Zag11"/>
          <w:rFonts w:eastAsia="@Arial Unicode MS"/>
        </w:rPr>
        <w:t xml:space="preserve">- Умение использовать навыки, полученные на занятиях по музыкальной деятельности, для участия в представлениях, концертах, спектаклях. </w:t>
      </w:r>
    </w:p>
    <w:p w:rsidR="00BB0AF3" w:rsidRPr="00CC4A21" w:rsidRDefault="00CC4A21" w:rsidP="001652E4">
      <w:pPr>
        <w:jc w:val="center"/>
        <w:rPr>
          <w:rFonts w:ascii="Times New Roman" w:hAnsi="Times New Roman"/>
          <w:b/>
          <w:sz w:val="24"/>
          <w:szCs w:val="24"/>
        </w:rPr>
      </w:pPr>
    </w:p>
    <w:p w:rsidR="001652E4" w:rsidRPr="00CC4A21" w:rsidRDefault="001652E4" w:rsidP="001652E4">
      <w:pPr>
        <w:jc w:val="center"/>
        <w:rPr>
          <w:rFonts w:ascii="Times New Roman" w:hAnsi="Times New Roman"/>
          <w:b/>
          <w:sz w:val="24"/>
          <w:szCs w:val="24"/>
        </w:rPr>
      </w:pPr>
      <w:r w:rsidRPr="00CC4A21">
        <w:rPr>
          <w:rFonts w:ascii="Times New Roman" w:hAnsi="Times New Roman"/>
          <w:b/>
          <w:sz w:val="24"/>
          <w:szCs w:val="24"/>
        </w:rPr>
        <w:t>Содержание программы.</w:t>
      </w: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C4A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Цель музыкального воспитания – эмоционально-двигательная отзывчивость на музыку и использование приобретенного музыкального опыта в жизни. Программно-методический материал включает 3 раздела: </w:t>
      </w:r>
      <w:r w:rsidRP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«Слушание», «Пение», «Игра на музыкальных инструментах».</w:t>
      </w: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1. Раздел «Слушание»</w:t>
      </w:r>
      <w:r w:rsid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proofErr w:type="gramStart"/>
      <w:r w:rsid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( </w:t>
      </w:r>
      <w:proofErr w:type="gramEnd"/>
      <w:r w:rsid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14 часов)</w:t>
      </w: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4A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Слушание (различение) тихого и громкого звучания музыки. Определение начала и конца звучания музыки. Слушание (различение) быстрой, умеренной и медленной музыки. Слушание (различение) колыбельной песни и марша. Слушание (различение) веселой и грустной музыки. Узнавание знакомой песни. Слушание (различение) высоких и низких звуков. Определение характера музыки. Узнавание знакомой мелодии, исполненной на разных музыкальных инструментах. Слушание (различение) сольного и хорового исполнения произведения. Определение музыкального стиля произведения. Узнавание оркестра (народных инструментов, симфонических и др.), в исполнении которого звучит музыкальное произведение. Соотнесение музыкального образа с персонажем художественного произведения.</w:t>
      </w: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Раздел «Пение»</w:t>
      </w:r>
      <w:r w:rsid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proofErr w:type="gramStart"/>
      <w:r w:rsid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( </w:t>
      </w:r>
      <w:proofErr w:type="gramEnd"/>
      <w:r w:rsid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 часов)</w:t>
      </w: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4A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Закрепление певческих навыков и умений на материале, пройденном в предыдущих классах, а также на новом материале.</w:t>
      </w: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4A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Дальнейшая работа над чистотой интонирования и выравниванием звучания на всем диапазоне.</w:t>
      </w: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4A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умения правильно интонировать выученные песни в составе группы и индивидуально, четко выдерживать ритмический рисунок произведения без сопровождения учителя и инструмента (а капелла).</w:t>
      </w: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3. Раздел «</w:t>
      </w:r>
      <w:r w:rsidRP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</w:t>
      </w:r>
      <w:r w:rsidRP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гра на музыкальных инструментах»</w:t>
      </w:r>
      <w:r w:rsidR="00CC4A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(12 часов)</w:t>
      </w:r>
      <w:bookmarkStart w:id="3" w:name="_GoBack"/>
      <w:bookmarkEnd w:id="3"/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1652E4" w:rsidRPr="00CC4A21" w:rsidRDefault="001652E4" w:rsidP="001652E4">
      <w:pPr>
        <w:shd w:val="clear" w:color="auto" w:fill="FFFFFF"/>
        <w:spacing w:before="375" w:after="45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4A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Слушание (различение) по звучанию музыкальных инструментов (</w:t>
      </w:r>
      <w:proofErr w:type="gramStart"/>
      <w:r w:rsidRPr="00CC4A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контрастные</w:t>
      </w:r>
      <w:proofErr w:type="gramEnd"/>
      <w:r w:rsidRPr="00CC4A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звучанию, сходные по звучанию). Освоение приемов игры на музыкальных инструментах, не имеющих звукоряд. Тихая и громкая игра на музыкальном инструменте. Сопровождение мелодии игрой на музыкальном инструменте. Своевременное вступление и окончание игры на музыкальном инструменте. Освоение приемов игры на музыкальных инструментах, имеющих звукоряд. Сопровождение мелодии ритмичной игрой на музыкальном инструменте. </w:t>
      </w:r>
    </w:p>
    <w:p w:rsidR="001652E4" w:rsidRPr="00CC4A21" w:rsidRDefault="001652E4" w:rsidP="001652E4">
      <w:pPr>
        <w:jc w:val="center"/>
        <w:rPr>
          <w:rFonts w:ascii="Times New Roman" w:hAnsi="Times New Roman"/>
          <w:sz w:val="24"/>
          <w:szCs w:val="24"/>
        </w:rPr>
      </w:pPr>
    </w:p>
    <w:p w:rsidR="001652E4" w:rsidRPr="00CC4A21" w:rsidRDefault="001652E4" w:rsidP="001652E4">
      <w:pPr>
        <w:jc w:val="center"/>
        <w:rPr>
          <w:rFonts w:ascii="Times New Roman" w:hAnsi="Times New Roman"/>
          <w:sz w:val="24"/>
          <w:szCs w:val="24"/>
        </w:rPr>
      </w:pPr>
      <w:r w:rsidRPr="00CC4A21">
        <w:rPr>
          <w:rFonts w:ascii="Times New Roman" w:hAnsi="Times New Roman"/>
          <w:sz w:val="24"/>
          <w:szCs w:val="24"/>
        </w:rPr>
        <w:t>Тематическое планирование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1652E4" w:rsidRPr="00CC4A21" w:rsidTr="001652E4">
        <w:tc>
          <w:tcPr>
            <w:tcW w:w="7338" w:type="dxa"/>
          </w:tcPr>
          <w:p w:rsidR="001652E4" w:rsidRPr="00CC4A21" w:rsidRDefault="001652E4" w:rsidP="001652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Темы разделов</w:t>
            </w:r>
          </w:p>
        </w:tc>
        <w:tc>
          <w:tcPr>
            <w:tcW w:w="2233" w:type="dxa"/>
          </w:tcPr>
          <w:p w:rsidR="001652E4" w:rsidRPr="00CC4A21" w:rsidRDefault="001652E4" w:rsidP="001652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Рабочая программа</w:t>
            </w:r>
          </w:p>
        </w:tc>
      </w:tr>
      <w:tr w:rsidR="001652E4" w:rsidRPr="00CC4A21" w:rsidTr="001652E4">
        <w:tc>
          <w:tcPr>
            <w:tcW w:w="7338" w:type="dxa"/>
          </w:tcPr>
          <w:p w:rsidR="001652E4" w:rsidRPr="00CC4A21" w:rsidRDefault="001652E4" w:rsidP="001652E4">
            <w:pPr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Слушание</w:t>
            </w:r>
          </w:p>
        </w:tc>
        <w:tc>
          <w:tcPr>
            <w:tcW w:w="2233" w:type="dxa"/>
          </w:tcPr>
          <w:p w:rsidR="001652E4" w:rsidRPr="00CC4A21" w:rsidRDefault="00CC4A21" w:rsidP="001652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ч.</w:t>
            </w:r>
          </w:p>
        </w:tc>
      </w:tr>
      <w:tr w:rsidR="001652E4" w:rsidRPr="00CC4A21" w:rsidTr="001652E4">
        <w:tc>
          <w:tcPr>
            <w:tcW w:w="7338" w:type="dxa"/>
          </w:tcPr>
          <w:p w:rsidR="001652E4" w:rsidRPr="00CC4A21" w:rsidRDefault="001652E4" w:rsidP="001652E4">
            <w:pPr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Пение</w:t>
            </w:r>
          </w:p>
        </w:tc>
        <w:tc>
          <w:tcPr>
            <w:tcW w:w="2233" w:type="dxa"/>
          </w:tcPr>
          <w:p w:rsidR="001652E4" w:rsidRPr="00CC4A21" w:rsidRDefault="00CC4A21" w:rsidP="001652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ч.</w:t>
            </w:r>
          </w:p>
        </w:tc>
      </w:tr>
      <w:tr w:rsidR="001652E4" w:rsidRPr="00CC4A21" w:rsidTr="001652E4">
        <w:tc>
          <w:tcPr>
            <w:tcW w:w="7338" w:type="dxa"/>
          </w:tcPr>
          <w:p w:rsidR="001652E4" w:rsidRPr="00CC4A21" w:rsidRDefault="001652E4" w:rsidP="001652E4">
            <w:pPr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Игра на музыкальных инструментах</w:t>
            </w:r>
          </w:p>
        </w:tc>
        <w:tc>
          <w:tcPr>
            <w:tcW w:w="2233" w:type="dxa"/>
          </w:tcPr>
          <w:p w:rsidR="001652E4" w:rsidRPr="00CC4A21" w:rsidRDefault="00CC4A21" w:rsidP="001652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ч.</w:t>
            </w:r>
          </w:p>
        </w:tc>
      </w:tr>
      <w:tr w:rsidR="001652E4" w:rsidRPr="00CC4A21" w:rsidTr="001652E4">
        <w:tc>
          <w:tcPr>
            <w:tcW w:w="7338" w:type="dxa"/>
          </w:tcPr>
          <w:p w:rsidR="001652E4" w:rsidRPr="00CC4A21" w:rsidRDefault="001652E4" w:rsidP="001652E4">
            <w:pPr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233" w:type="dxa"/>
          </w:tcPr>
          <w:p w:rsidR="001652E4" w:rsidRPr="00CC4A21" w:rsidRDefault="001652E4" w:rsidP="001652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1652E4" w:rsidRPr="00CC4A21" w:rsidRDefault="001652E4" w:rsidP="001652E4">
      <w:pPr>
        <w:jc w:val="center"/>
        <w:rPr>
          <w:rFonts w:ascii="Times New Roman" w:hAnsi="Times New Roman"/>
          <w:sz w:val="24"/>
          <w:szCs w:val="24"/>
        </w:rPr>
      </w:pP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C4A21">
        <w:rPr>
          <w:rFonts w:ascii="Times New Roman" w:eastAsia="Times New Roman" w:hAnsi="Times New Roman"/>
          <w:b/>
          <w:sz w:val="24"/>
          <w:szCs w:val="24"/>
          <w:lang w:eastAsia="ar-SA"/>
        </w:rPr>
        <w:t>Календарно – тематическое планирование</w:t>
      </w:r>
    </w:p>
    <w:p w:rsidR="001652E4" w:rsidRPr="00CC4A21" w:rsidRDefault="001652E4" w:rsidP="001652E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tbl>
      <w:tblPr>
        <w:tblW w:w="4616" w:type="pct"/>
        <w:jc w:val="center"/>
        <w:tblInd w:w="-1608" w:type="dxa"/>
        <w:tblLayout w:type="fixed"/>
        <w:tblLook w:val="04A0" w:firstRow="1" w:lastRow="0" w:firstColumn="1" w:lastColumn="0" w:noHBand="0" w:noVBand="1"/>
      </w:tblPr>
      <w:tblGrid>
        <w:gridCol w:w="898"/>
        <w:gridCol w:w="4372"/>
        <w:gridCol w:w="1841"/>
        <w:gridCol w:w="1725"/>
      </w:tblGrid>
      <w:tr w:rsidR="001652E4" w:rsidRPr="00CC4A21" w:rsidTr="001652E4">
        <w:trPr>
          <w:trHeight w:val="290"/>
          <w:jc w:val="center"/>
        </w:trPr>
        <w:tc>
          <w:tcPr>
            <w:tcW w:w="508" w:type="pct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1652E4" w:rsidRPr="00CC4A21" w:rsidRDefault="001652E4" w:rsidP="004F2116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№ урока</w:t>
            </w:r>
          </w:p>
        </w:tc>
        <w:tc>
          <w:tcPr>
            <w:tcW w:w="2474" w:type="pct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1652E4" w:rsidRPr="00CC4A21" w:rsidRDefault="001652E4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Тема урока</w:t>
            </w:r>
          </w:p>
        </w:tc>
        <w:tc>
          <w:tcPr>
            <w:tcW w:w="20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652E4" w:rsidRPr="00CC4A21" w:rsidRDefault="001652E4" w:rsidP="004F2116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Дата</w:t>
            </w:r>
          </w:p>
        </w:tc>
      </w:tr>
      <w:tr w:rsidR="001652E4" w:rsidRPr="00CC4A21" w:rsidTr="00F611A8">
        <w:trPr>
          <w:trHeight w:val="660"/>
          <w:jc w:val="center"/>
        </w:trPr>
        <w:tc>
          <w:tcPr>
            <w:tcW w:w="508" w:type="pct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1652E4" w:rsidRPr="00CC4A21" w:rsidRDefault="001652E4" w:rsidP="004F2116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1652E4" w:rsidRPr="00CC4A21" w:rsidRDefault="001652E4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2E4" w:rsidRPr="00CC4A21" w:rsidRDefault="001652E4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По плану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2E4" w:rsidRPr="00CC4A21" w:rsidRDefault="001652E4" w:rsidP="004F2116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Коррекция </w:t>
            </w:r>
          </w:p>
        </w:tc>
      </w:tr>
      <w:tr w:rsidR="0005143F" w:rsidRPr="00CC4A21" w:rsidTr="0005143F">
        <w:trPr>
          <w:trHeight w:val="293"/>
          <w:jc w:val="center"/>
        </w:trPr>
        <w:tc>
          <w:tcPr>
            <w:tcW w:w="508" w:type="pct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05143F" w:rsidRPr="00CC4A21" w:rsidRDefault="0005143F" w:rsidP="004F2116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05143F" w:rsidRPr="00CC4A21" w:rsidRDefault="0005143F" w:rsidP="004F2116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Слушание</w:t>
            </w:r>
            <w:r w:rsidR="00CC4A21" w:rsidRPr="00CC4A2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14 ч.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43F" w:rsidRPr="00CC4A21" w:rsidRDefault="0005143F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143F" w:rsidRPr="00CC4A21" w:rsidRDefault="0005143F" w:rsidP="004F2116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35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Детский альбом Чайковского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01.09-04.09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513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Музыка осени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07.09-11.09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57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Три кита в музыке - марш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14.09-18.09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21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Три кита в музыке - танец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21.09-25.09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06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Сказка в музыке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28.09-02.10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388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Осень: поэт - композитор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12.10-16.10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61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Весело - грустно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19.10-23.10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1652E4">
        <w:trPr>
          <w:trHeight w:val="461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Как изменяется музыка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26.10-30.10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1652E4">
        <w:trPr>
          <w:trHeight w:val="461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Весна в </w:t>
            </w:r>
            <w:proofErr w:type="spellStart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Звуколяндии</w:t>
            </w:r>
            <w:proofErr w:type="spellEnd"/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02.11-06.11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371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Мелодия </w:t>
            </w:r>
            <w:proofErr w:type="gramStart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–д</w:t>
            </w:r>
            <w:proofErr w:type="gramEnd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уша музыки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09.11-13.11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379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Элементы музыкальной речи</w:t>
            </w:r>
            <w:proofErr w:type="gramStart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</w:t>
            </w:r>
            <w:proofErr w:type="gramEnd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елодия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23.11-27.11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81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Звучащие картины.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30.11-04.12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81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Элементы музыкальной речи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07.12-11.12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1652E4">
        <w:trPr>
          <w:trHeight w:val="481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Юмор и шутка в музыке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14.12-18.12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05143F">
        <w:trPr>
          <w:trHeight w:val="297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05143F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Пение 8 ч.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325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Зимушка - зима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21.12-25.12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274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Эти разные песни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28.12-30.12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336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Три кита в музыке - песня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11.01-15.01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02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Музыкальная грамота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18.01-22.01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67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Путешествие в страну </w:t>
            </w:r>
            <w:proofErr w:type="spellStart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Звукляндию</w:t>
            </w:r>
            <w:proofErr w:type="spellEnd"/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25.01-29.01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1652E4">
        <w:trPr>
          <w:trHeight w:val="467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Песенка - </w:t>
            </w:r>
            <w:proofErr w:type="spellStart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чудесенка</w:t>
            </w:r>
            <w:proofErr w:type="spellEnd"/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01.02-05.02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357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Музыкальные и речевые интонации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09.02-12.02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672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Грустные и радостные интонации в музыке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15.02-26.02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05143F">
        <w:trPr>
          <w:trHeight w:val="429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05143F">
            <w:pPr>
              <w:suppressAutoHyphens/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Игра на музыкальных инструментах 12 ч.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53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 каждого свой инструмент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01.03-05.03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51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Изобразительные интонации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08.03-12.03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336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Песня перерастает в </w:t>
            </w:r>
            <w:proofErr w:type="spellStart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песенность</w:t>
            </w:r>
            <w:proofErr w:type="spellEnd"/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15.03-19.03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39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Марш перерастает в </w:t>
            </w:r>
            <w:proofErr w:type="spellStart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маршевость</w:t>
            </w:r>
            <w:proofErr w:type="spellEnd"/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22.03-26.03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389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Танец перерастает в </w:t>
            </w:r>
            <w:proofErr w:type="spellStart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танцевальность</w:t>
            </w:r>
            <w:proofErr w:type="spellEnd"/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29.03-02.04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23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Мелодия, ритм, темп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12.04-16.04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80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Изобразительные и выразительные интонации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19.04-23.04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672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Инструменты </w:t>
            </w:r>
            <w:proofErr w:type="gramStart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симфонического</w:t>
            </w:r>
            <w:proofErr w:type="gramEnd"/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оркестра-виолончель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26.04-30.04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31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Времена года в музыке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04.05-07.05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405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Весна в музыке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11.05-14.05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541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Мы - музыканты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17.05-21.05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C4A21" w:rsidRPr="00CC4A21" w:rsidTr="00CC4A21">
        <w:trPr>
          <w:trHeight w:val="353"/>
          <w:jc w:val="center"/>
        </w:trPr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A21" w:rsidRPr="00CC4A21" w:rsidRDefault="00CC4A21" w:rsidP="001652E4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4A21" w:rsidRPr="00CC4A21" w:rsidRDefault="00CC4A21" w:rsidP="0005143F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Ноты длинные и короткие</w:t>
            </w:r>
            <w:r w:rsidRPr="00CC4A2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tabs>
                <w:tab w:val="left" w:pos="216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C4A21">
              <w:rPr>
                <w:rFonts w:ascii="Times New Roman" w:hAnsi="Times New Roman"/>
                <w:sz w:val="24"/>
                <w:szCs w:val="24"/>
              </w:rPr>
              <w:t>24.05-28.05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21" w:rsidRPr="00CC4A21" w:rsidRDefault="00CC4A21" w:rsidP="004F2116">
            <w:pPr>
              <w:suppressAutoHyphens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1652E4" w:rsidRPr="00887C15" w:rsidRDefault="001652E4" w:rsidP="001652E4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1652E4" w:rsidRPr="00887C15" w:rsidRDefault="001652E4" w:rsidP="001652E4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1652E4" w:rsidRPr="00EB082A" w:rsidRDefault="001652E4" w:rsidP="001652E4">
      <w:pPr>
        <w:rPr>
          <w:sz w:val="24"/>
          <w:szCs w:val="24"/>
        </w:rPr>
      </w:pPr>
    </w:p>
    <w:p w:rsidR="001652E4" w:rsidRPr="001652E4" w:rsidRDefault="001652E4" w:rsidP="001652E4">
      <w:pPr>
        <w:jc w:val="center"/>
      </w:pPr>
    </w:p>
    <w:sectPr w:rsidR="001652E4" w:rsidRPr="00165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849C4"/>
    <w:multiLevelType w:val="hybridMultilevel"/>
    <w:tmpl w:val="33EA2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FCC"/>
    <w:rsid w:val="0005143F"/>
    <w:rsid w:val="001652E4"/>
    <w:rsid w:val="0033621A"/>
    <w:rsid w:val="00726E2D"/>
    <w:rsid w:val="007F4FCC"/>
    <w:rsid w:val="00CC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2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1652E4"/>
    <w:pPr>
      <w:spacing w:after="0" w:line="240" w:lineRule="auto"/>
      <w:ind w:left="720"/>
      <w:jc w:val="both"/>
    </w:pPr>
    <w:rPr>
      <w:rFonts w:ascii="Times New Roman" w:eastAsia="Times New Roman" w:hAnsi="Times New Roman"/>
      <w:sz w:val="24"/>
      <w:szCs w:val="24"/>
      <w:lang w:val="x-none" w:eastAsia="ru-RU"/>
    </w:rPr>
  </w:style>
  <w:style w:type="paragraph" w:styleId="a5">
    <w:basedOn w:val="a"/>
    <w:next w:val="a6"/>
    <w:uiPriority w:val="99"/>
    <w:unhideWhenUsed/>
    <w:rsid w:val="001652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Абзац списка Знак"/>
    <w:link w:val="a3"/>
    <w:uiPriority w:val="99"/>
    <w:locked/>
    <w:rsid w:val="001652E4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Zag11">
    <w:name w:val="Zag_11"/>
    <w:uiPriority w:val="99"/>
    <w:rsid w:val="001652E4"/>
  </w:style>
  <w:style w:type="paragraph" w:styleId="a6">
    <w:name w:val="Normal (Web)"/>
    <w:basedOn w:val="a"/>
    <w:uiPriority w:val="99"/>
    <w:semiHidden/>
    <w:unhideWhenUsed/>
    <w:rsid w:val="001652E4"/>
    <w:rPr>
      <w:rFonts w:ascii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652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2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1652E4"/>
    <w:pPr>
      <w:spacing w:after="0" w:line="240" w:lineRule="auto"/>
      <w:ind w:left="720"/>
      <w:jc w:val="both"/>
    </w:pPr>
    <w:rPr>
      <w:rFonts w:ascii="Times New Roman" w:eastAsia="Times New Roman" w:hAnsi="Times New Roman"/>
      <w:sz w:val="24"/>
      <w:szCs w:val="24"/>
      <w:lang w:val="x-none" w:eastAsia="ru-RU"/>
    </w:rPr>
  </w:style>
  <w:style w:type="paragraph" w:styleId="a5">
    <w:basedOn w:val="a"/>
    <w:next w:val="a6"/>
    <w:uiPriority w:val="99"/>
    <w:unhideWhenUsed/>
    <w:rsid w:val="001652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Абзац списка Знак"/>
    <w:link w:val="a3"/>
    <w:uiPriority w:val="99"/>
    <w:locked/>
    <w:rsid w:val="001652E4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Zag11">
    <w:name w:val="Zag_11"/>
    <w:uiPriority w:val="99"/>
    <w:rsid w:val="001652E4"/>
  </w:style>
  <w:style w:type="paragraph" w:styleId="a6">
    <w:name w:val="Normal (Web)"/>
    <w:basedOn w:val="a"/>
    <w:uiPriority w:val="99"/>
    <w:semiHidden/>
    <w:unhideWhenUsed/>
    <w:rsid w:val="001652E4"/>
    <w:rPr>
      <w:rFonts w:ascii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652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2020-08-30T21:41:00Z</dcterms:created>
  <dcterms:modified xsi:type="dcterms:W3CDTF">2020-08-30T22:10:00Z</dcterms:modified>
</cp:coreProperties>
</file>