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AF3" w:rsidRDefault="00982649"/>
    <w:p w:rsidR="00465F4E" w:rsidRDefault="00465F4E"/>
    <w:p w:rsidR="000D3027" w:rsidRPr="000D3027" w:rsidRDefault="000D3027" w:rsidP="000D302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D3027"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</w:t>
      </w:r>
    </w:p>
    <w:p w:rsidR="000D3027" w:rsidRPr="000D3027" w:rsidRDefault="000D3027" w:rsidP="000D302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D3027">
        <w:rPr>
          <w:rFonts w:ascii="Times New Roman" w:hAnsi="Times New Roman" w:cs="Times New Roman"/>
          <w:sz w:val="24"/>
          <w:szCs w:val="24"/>
        </w:rPr>
        <w:t>СРЕДНЯЯ ОБЩЕОБРАЗОВАТЕЛЬНАЯ ШКОЛА</w:t>
      </w:r>
    </w:p>
    <w:p w:rsidR="000D3027" w:rsidRPr="000D3027" w:rsidRDefault="000D3027" w:rsidP="000D302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D3027">
        <w:rPr>
          <w:rFonts w:ascii="Times New Roman" w:hAnsi="Times New Roman" w:cs="Times New Roman"/>
          <w:sz w:val="24"/>
          <w:szCs w:val="24"/>
        </w:rPr>
        <w:t>«СОЗВЕЗДИЕ ВЕНТА»</w:t>
      </w:r>
    </w:p>
    <w:p w:rsidR="000D3027" w:rsidRPr="000D3027" w:rsidRDefault="000D3027" w:rsidP="000D302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D3027" w:rsidRPr="000D3027" w:rsidRDefault="000D3027" w:rsidP="000D3027">
      <w:pPr>
        <w:spacing w:after="100" w:afterAutospacing="1" w:line="240" w:lineRule="auto"/>
        <w:ind w:right="1559"/>
        <w:contextualSpacing/>
        <w:jc w:val="right"/>
        <w:rPr>
          <w:rFonts w:ascii="Times New Roman" w:hAnsi="Times New Roman" w:cs="Times New Roman"/>
          <w:b/>
          <w:sz w:val="24"/>
          <w:szCs w:val="24"/>
        </w:rPr>
      </w:pPr>
      <w:r w:rsidRPr="000D302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Pr="000D3027">
        <w:rPr>
          <w:rFonts w:ascii="Times New Roman" w:hAnsi="Times New Roman" w:cs="Times New Roman"/>
          <w:b/>
          <w:sz w:val="24"/>
          <w:szCs w:val="24"/>
        </w:rPr>
        <w:t>УТВЕРЖДАЮ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</w:p>
    <w:p w:rsidR="000D3027" w:rsidRPr="000D3027" w:rsidRDefault="000D3027" w:rsidP="000D3027">
      <w:pPr>
        <w:spacing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D302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Директор школы</w:t>
      </w:r>
    </w:p>
    <w:p w:rsidR="000D3027" w:rsidRPr="000D3027" w:rsidRDefault="000D3027" w:rsidP="000D3027">
      <w:pPr>
        <w:spacing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D302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_________В.В. Петухова</w:t>
      </w:r>
    </w:p>
    <w:p w:rsidR="000D3027" w:rsidRPr="000D3027" w:rsidRDefault="000D3027" w:rsidP="000D3027">
      <w:pPr>
        <w:spacing w:after="100" w:afterAutospacing="1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0D302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0D3027">
        <w:rPr>
          <w:rFonts w:ascii="Times New Roman" w:hAnsi="Times New Roman" w:cs="Times New Roman"/>
          <w:sz w:val="24"/>
          <w:szCs w:val="24"/>
        </w:rPr>
        <w:t>«__» _____________2020</w:t>
      </w:r>
    </w:p>
    <w:p w:rsidR="000D3027" w:rsidRPr="000D3027" w:rsidRDefault="000D3027" w:rsidP="000D302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D3027" w:rsidRPr="000D3027" w:rsidRDefault="000D3027" w:rsidP="000D30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D3027" w:rsidRPr="000D3027" w:rsidRDefault="000D3027" w:rsidP="000D302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D3027" w:rsidRPr="000D3027" w:rsidRDefault="000D3027" w:rsidP="000D30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0D3027" w:rsidRPr="000D3027" w:rsidRDefault="000D3027" w:rsidP="000D302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027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0D3027" w:rsidRPr="000D3027" w:rsidRDefault="000D3027" w:rsidP="000D302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учебному предмету «Речь и альтернативная коммуникация</w:t>
      </w:r>
      <w:r w:rsidRPr="000D3027">
        <w:rPr>
          <w:rFonts w:ascii="Times New Roman" w:hAnsi="Times New Roman" w:cs="Times New Roman"/>
          <w:sz w:val="24"/>
          <w:szCs w:val="24"/>
        </w:rPr>
        <w:t>»</w:t>
      </w:r>
    </w:p>
    <w:p w:rsidR="000D3027" w:rsidRPr="000D3027" w:rsidRDefault="000D3027" w:rsidP="000D302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D3027">
        <w:rPr>
          <w:rFonts w:ascii="Times New Roman" w:hAnsi="Times New Roman" w:cs="Times New Roman"/>
          <w:sz w:val="24"/>
          <w:szCs w:val="24"/>
        </w:rPr>
        <w:t xml:space="preserve">для </w:t>
      </w:r>
      <w:proofErr w:type="gramStart"/>
      <w:r w:rsidRPr="000D302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0D3027">
        <w:rPr>
          <w:rFonts w:ascii="Times New Roman" w:hAnsi="Times New Roman" w:cs="Times New Roman"/>
          <w:sz w:val="24"/>
          <w:szCs w:val="24"/>
        </w:rPr>
        <w:t xml:space="preserve"> с умеренной, тяжелой и глубокой умственной отсталостью</w:t>
      </w:r>
    </w:p>
    <w:p w:rsidR="000D3027" w:rsidRPr="000D3027" w:rsidRDefault="000D3027" w:rsidP="000D302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D3027">
        <w:rPr>
          <w:rFonts w:ascii="Times New Roman" w:hAnsi="Times New Roman" w:cs="Times New Roman"/>
          <w:sz w:val="24"/>
          <w:szCs w:val="24"/>
        </w:rPr>
        <w:t>( интеллектуальными нарушениям), тяжелыми и множественными нарушениями развития (вариант 2,на дому).</w:t>
      </w:r>
    </w:p>
    <w:p w:rsidR="000D3027" w:rsidRPr="000D3027" w:rsidRDefault="00982649" w:rsidP="000D3027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</w:t>
      </w:r>
      <w:bookmarkStart w:id="0" w:name="_GoBack"/>
      <w:bookmarkEnd w:id="0"/>
      <w:r w:rsidR="000D3027" w:rsidRPr="000D3027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0D3027" w:rsidRPr="000D3027" w:rsidRDefault="000D3027" w:rsidP="000D302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3027" w:rsidRPr="000D3027" w:rsidRDefault="000D3027" w:rsidP="000D302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D3027" w:rsidRPr="000D3027" w:rsidRDefault="000D3027" w:rsidP="000D302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D3027" w:rsidRPr="000D3027" w:rsidRDefault="000D3027" w:rsidP="000D302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</w:p>
    <w:p w:rsidR="000D3027" w:rsidRPr="000D3027" w:rsidRDefault="000D3027" w:rsidP="000D302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0D302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Составитель: Рахимова Александра Тихоновна,</w:t>
      </w:r>
    </w:p>
    <w:p w:rsidR="000D3027" w:rsidRPr="000D3027" w:rsidRDefault="000D3027" w:rsidP="000D3027">
      <w:pPr>
        <w:pStyle w:val="a4"/>
        <w:jc w:val="right"/>
        <w:rPr>
          <w:rFonts w:ascii="Times New Roman" w:hAnsi="Times New Roman" w:cs="Times New Roman"/>
          <w:sz w:val="24"/>
          <w:szCs w:val="24"/>
        </w:rPr>
      </w:pPr>
      <w:r w:rsidRPr="000D3027">
        <w:rPr>
          <w:rFonts w:ascii="Times New Roman" w:hAnsi="Times New Roman" w:cs="Times New Roman"/>
          <w:sz w:val="24"/>
          <w:szCs w:val="24"/>
        </w:rPr>
        <w:t xml:space="preserve">                                              учитель начальных классов                                 </w:t>
      </w:r>
    </w:p>
    <w:p w:rsidR="000D3027" w:rsidRPr="000D3027" w:rsidRDefault="000D3027" w:rsidP="000D3027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D3027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0D3027" w:rsidRPr="000D3027" w:rsidRDefault="000D3027" w:rsidP="000D302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3027" w:rsidRPr="000D3027" w:rsidRDefault="000D3027" w:rsidP="000D3027">
      <w:pPr>
        <w:spacing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3027" w:rsidRPr="000D3027" w:rsidRDefault="000D3027" w:rsidP="000D3027">
      <w:pPr>
        <w:spacing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3027" w:rsidRPr="000D3027" w:rsidRDefault="000D3027" w:rsidP="000D3027">
      <w:pPr>
        <w:spacing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3027" w:rsidRPr="000D3027" w:rsidRDefault="000D3027" w:rsidP="000D3027">
      <w:pPr>
        <w:spacing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3027" w:rsidRPr="000D3027" w:rsidRDefault="000D3027" w:rsidP="000D3027">
      <w:pPr>
        <w:spacing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3027" w:rsidRPr="000D3027" w:rsidRDefault="000D3027" w:rsidP="000D3027">
      <w:pPr>
        <w:spacing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3027" w:rsidRPr="000D3027" w:rsidRDefault="000D3027" w:rsidP="000D3027">
      <w:pPr>
        <w:spacing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0D3027" w:rsidRDefault="000D3027" w:rsidP="000D302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D3027" w:rsidRDefault="000D3027" w:rsidP="000D302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D3027" w:rsidRDefault="000D3027" w:rsidP="000D302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D3027" w:rsidRDefault="000D3027" w:rsidP="000D302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D3027" w:rsidRDefault="000D3027" w:rsidP="000D302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D3027" w:rsidRPr="000D3027" w:rsidRDefault="000D3027" w:rsidP="000D302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D3027">
        <w:rPr>
          <w:rFonts w:ascii="Times New Roman" w:eastAsia="Calibri" w:hAnsi="Times New Roman" w:cs="Times New Roman"/>
          <w:sz w:val="24"/>
          <w:szCs w:val="24"/>
        </w:rPr>
        <w:t>2020</w:t>
      </w:r>
    </w:p>
    <w:p w:rsidR="00465F4E" w:rsidRPr="000D3027" w:rsidRDefault="000D3027" w:rsidP="000D302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0D3027">
        <w:rPr>
          <w:rFonts w:ascii="Times New Roman" w:eastAsia="Calibri" w:hAnsi="Times New Roman" w:cs="Times New Roman"/>
          <w:b/>
          <w:sz w:val="24"/>
          <w:szCs w:val="24"/>
        </w:rPr>
        <w:lastRenderedPageBreak/>
        <w:br w:type="page"/>
      </w:r>
    </w:p>
    <w:p w:rsidR="00465F4E" w:rsidRDefault="00465F4E" w:rsidP="00465F4E">
      <w:pPr>
        <w:jc w:val="center"/>
      </w:pPr>
      <w:r>
        <w:lastRenderedPageBreak/>
        <w:t>Календарно-тематический план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3"/>
        <w:gridCol w:w="5701"/>
        <w:gridCol w:w="1530"/>
        <w:gridCol w:w="1497"/>
      </w:tblGrid>
      <w:tr w:rsidR="00465F4E" w:rsidTr="005F37B0">
        <w:trPr>
          <w:trHeight w:val="340"/>
        </w:trPr>
        <w:tc>
          <w:tcPr>
            <w:tcW w:w="843" w:type="dxa"/>
            <w:vMerge w:val="restart"/>
          </w:tcPr>
          <w:p w:rsidR="00465F4E" w:rsidRDefault="00465F4E" w:rsidP="00465F4E">
            <w:pPr>
              <w:jc w:val="center"/>
            </w:pPr>
            <w:r>
              <w:t>Номер урока</w:t>
            </w:r>
          </w:p>
        </w:tc>
        <w:tc>
          <w:tcPr>
            <w:tcW w:w="5701" w:type="dxa"/>
            <w:vMerge w:val="restart"/>
          </w:tcPr>
          <w:p w:rsidR="00465F4E" w:rsidRDefault="00465F4E" w:rsidP="00465F4E">
            <w:pPr>
              <w:jc w:val="center"/>
            </w:pPr>
            <w:r>
              <w:t>Тема урока</w:t>
            </w:r>
          </w:p>
        </w:tc>
        <w:tc>
          <w:tcPr>
            <w:tcW w:w="3027" w:type="dxa"/>
            <w:gridSpan w:val="2"/>
          </w:tcPr>
          <w:p w:rsidR="00465F4E" w:rsidRDefault="00465F4E" w:rsidP="00465F4E">
            <w:pPr>
              <w:jc w:val="center"/>
            </w:pPr>
            <w:r>
              <w:t>Дата</w:t>
            </w:r>
          </w:p>
        </w:tc>
      </w:tr>
      <w:tr w:rsidR="00465F4E" w:rsidTr="00465F4E">
        <w:trPr>
          <w:trHeight w:val="200"/>
        </w:trPr>
        <w:tc>
          <w:tcPr>
            <w:tcW w:w="843" w:type="dxa"/>
            <w:vMerge/>
          </w:tcPr>
          <w:p w:rsidR="00465F4E" w:rsidRDefault="00465F4E" w:rsidP="00465F4E">
            <w:pPr>
              <w:jc w:val="center"/>
            </w:pPr>
          </w:p>
        </w:tc>
        <w:tc>
          <w:tcPr>
            <w:tcW w:w="5701" w:type="dxa"/>
            <w:vMerge/>
          </w:tcPr>
          <w:p w:rsidR="00465F4E" w:rsidRDefault="00465F4E" w:rsidP="00465F4E">
            <w:pPr>
              <w:jc w:val="center"/>
            </w:pPr>
          </w:p>
        </w:tc>
        <w:tc>
          <w:tcPr>
            <w:tcW w:w="1530" w:type="dxa"/>
          </w:tcPr>
          <w:p w:rsidR="00465F4E" w:rsidRDefault="00465F4E" w:rsidP="00465F4E">
            <w:pPr>
              <w:jc w:val="center"/>
            </w:pPr>
            <w:r>
              <w:t>По плану</w:t>
            </w:r>
          </w:p>
        </w:tc>
        <w:tc>
          <w:tcPr>
            <w:tcW w:w="1497" w:type="dxa"/>
          </w:tcPr>
          <w:p w:rsidR="00465F4E" w:rsidRDefault="00465F4E" w:rsidP="00465F4E">
            <w:pPr>
              <w:jc w:val="center"/>
            </w:pPr>
            <w:r>
              <w:t>коррекция</w:t>
            </w:r>
          </w:p>
        </w:tc>
      </w:tr>
      <w:tr w:rsidR="00465F4E" w:rsidTr="00465F4E">
        <w:tc>
          <w:tcPr>
            <w:tcW w:w="843" w:type="dxa"/>
          </w:tcPr>
          <w:p w:rsidR="00465F4E" w:rsidRDefault="00465F4E" w:rsidP="00465F4E">
            <w:pPr>
              <w:jc w:val="center"/>
            </w:pPr>
          </w:p>
        </w:tc>
        <w:tc>
          <w:tcPr>
            <w:tcW w:w="5701" w:type="dxa"/>
          </w:tcPr>
          <w:p w:rsidR="00465F4E" w:rsidRDefault="00465F4E" w:rsidP="00465F4E">
            <w:pPr>
              <w:jc w:val="center"/>
            </w:pPr>
            <w:r>
              <w:t>Реагирование на собственное имя.</w:t>
            </w:r>
          </w:p>
        </w:tc>
        <w:tc>
          <w:tcPr>
            <w:tcW w:w="1530" w:type="dxa"/>
          </w:tcPr>
          <w:p w:rsidR="00465F4E" w:rsidRDefault="00465F4E" w:rsidP="00465F4E">
            <w:pPr>
              <w:jc w:val="center"/>
            </w:pPr>
          </w:p>
        </w:tc>
        <w:tc>
          <w:tcPr>
            <w:tcW w:w="1497" w:type="dxa"/>
          </w:tcPr>
          <w:p w:rsidR="00465F4E" w:rsidRDefault="00465F4E" w:rsidP="00465F4E">
            <w:pPr>
              <w:jc w:val="center"/>
            </w:pPr>
          </w:p>
        </w:tc>
      </w:tr>
      <w:tr w:rsidR="00465F4E" w:rsidTr="00465F4E">
        <w:tc>
          <w:tcPr>
            <w:tcW w:w="843" w:type="dxa"/>
          </w:tcPr>
          <w:p w:rsidR="00465F4E" w:rsidRDefault="00465F4E" w:rsidP="00465F4E">
            <w:pPr>
              <w:jc w:val="center"/>
            </w:pPr>
          </w:p>
        </w:tc>
        <w:tc>
          <w:tcPr>
            <w:tcW w:w="5701" w:type="dxa"/>
          </w:tcPr>
          <w:p w:rsidR="00465F4E" w:rsidRDefault="00465F4E" w:rsidP="00465F4E">
            <w:pPr>
              <w:jc w:val="center"/>
            </w:pPr>
            <w:r>
              <w:t>Приветствие собеседника (звуком, словом, предложением).</w:t>
            </w:r>
          </w:p>
        </w:tc>
        <w:tc>
          <w:tcPr>
            <w:tcW w:w="1530" w:type="dxa"/>
          </w:tcPr>
          <w:p w:rsidR="00465F4E" w:rsidRDefault="00465F4E" w:rsidP="00465F4E">
            <w:pPr>
              <w:jc w:val="center"/>
            </w:pPr>
          </w:p>
        </w:tc>
        <w:tc>
          <w:tcPr>
            <w:tcW w:w="1497" w:type="dxa"/>
          </w:tcPr>
          <w:p w:rsidR="00465F4E" w:rsidRDefault="00465F4E" w:rsidP="00465F4E">
            <w:pPr>
              <w:jc w:val="center"/>
            </w:pPr>
          </w:p>
        </w:tc>
      </w:tr>
      <w:tr w:rsidR="00465F4E" w:rsidTr="00465F4E">
        <w:tc>
          <w:tcPr>
            <w:tcW w:w="843" w:type="dxa"/>
          </w:tcPr>
          <w:p w:rsidR="00465F4E" w:rsidRDefault="00465F4E" w:rsidP="00465F4E">
            <w:pPr>
              <w:jc w:val="center"/>
            </w:pPr>
          </w:p>
        </w:tc>
        <w:tc>
          <w:tcPr>
            <w:tcW w:w="5701" w:type="dxa"/>
          </w:tcPr>
          <w:p w:rsidR="00465F4E" w:rsidRDefault="00AC350A" w:rsidP="00465F4E">
            <w:pPr>
              <w:jc w:val="center"/>
            </w:pPr>
            <w:r>
              <w:t>Обращение с просьбой о помощи (выражая её звуком, словом, предложением)</w:t>
            </w:r>
          </w:p>
        </w:tc>
        <w:tc>
          <w:tcPr>
            <w:tcW w:w="1530" w:type="dxa"/>
          </w:tcPr>
          <w:p w:rsidR="00465F4E" w:rsidRDefault="00465F4E" w:rsidP="00465F4E">
            <w:pPr>
              <w:jc w:val="center"/>
            </w:pPr>
          </w:p>
        </w:tc>
        <w:tc>
          <w:tcPr>
            <w:tcW w:w="1497" w:type="dxa"/>
          </w:tcPr>
          <w:p w:rsidR="00465F4E" w:rsidRDefault="00465F4E" w:rsidP="00465F4E">
            <w:pPr>
              <w:jc w:val="center"/>
            </w:pPr>
          </w:p>
        </w:tc>
      </w:tr>
      <w:tr w:rsidR="00465F4E" w:rsidTr="00465F4E">
        <w:tc>
          <w:tcPr>
            <w:tcW w:w="843" w:type="dxa"/>
          </w:tcPr>
          <w:p w:rsidR="00465F4E" w:rsidRDefault="00465F4E" w:rsidP="00465F4E">
            <w:pPr>
              <w:jc w:val="center"/>
            </w:pPr>
          </w:p>
        </w:tc>
        <w:tc>
          <w:tcPr>
            <w:tcW w:w="5701" w:type="dxa"/>
          </w:tcPr>
          <w:p w:rsidR="00465F4E" w:rsidRDefault="00AC350A" w:rsidP="00465F4E">
            <w:pPr>
              <w:jc w:val="center"/>
            </w:pPr>
            <w:r>
              <w:t>Ответы на вопросы (звуком, словом, предложением)</w:t>
            </w:r>
          </w:p>
        </w:tc>
        <w:tc>
          <w:tcPr>
            <w:tcW w:w="1530" w:type="dxa"/>
          </w:tcPr>
          <w:p w:rsidR="00465F4E" w:rsidRDefault="00465F4E" w:rsidP="00465F4E">
            <w:pPr>
              <w:jc w:val="center"/>
            </w:pPr>
          </w:p>
        </w:tc>
        <w:tc>
          <w:tcPr>
            <w:tcW w:w="1497" w:type="dxa"/>
          </w:tcPr>
          <w:p w:rsidR="00465F4E" w:rsidRDefault="00465F4E" w:rsidP="00465F4E">
            <w:pPr>
              <w:jc w:val="center"/>
            </w:pPr>
          </w:p>
        </w:tc>
      </w:tr>
      <w:tr w:rsidR="00465F4E" w:rsidTr="00465F4E">
        <w:tc>
          <w:tcPr>
            <w:tcW w:w="843" w:type="dxa"/>
          </w:tcPr>
          <w:p w:rsidR="00465F4E" w:rsidRDefault="00465F4E" w:rsidP="00465F4E">
            <w:pPr>
              <w:jc w:val="center"/>
            </w:pPr>
          </w:p>
        </w:tc>
        <w:tc>
          <w:tcPr>
            <w:tcW w:w="5701" w:type="dxa"/>
          </w:tcPr>
          <w:p w:rsidR="00465F4E" w:rsidRDefault="00AC350A" w:rsidP="00465F4E">
            <w:pPr>
              <w:jc w:val="center"/>
            </w:pPr>
            <w:r>
              <w:t>Понимание слов, обозначающих предмет (посуда)</w:t>
            </w:r>
          </w:p>
        </w:tc>
        <w:tc>
          <w:tcPr>
            <w:tcW w:w="1530" w:type="dxa"/>
          </w:tcPr>
          <w:p w:rsidR="00465F4E" w:rsidRDefault="00465F4E" w:rsidP="00465F4E">
            <w:pPr>
              <w:jc w:val="center"/>
            </w:pPr>
          </w:p>
        </w:tc>
        <w:tc>
          <w:tcPr>
            <w:tcW w:w="1497" w:type="dxa"/>
          </w:tcPr>
          <w:p w:rsidR="00465F4E" w:rsidRDefault="00465F4E" w:rsidP="00465F4E">
            <w:pPr>
              <w:jc w:val="center"/>
            </w:pPr>
          </w:p>
        </w:tc>
      </w:tr>
      <w:tr w:rsidR="00465F4E" w:rsidTr="00465F4E">
        <w:tc>
          <w:tcPr>
            <w:tcW w:w="843" w:type="dxa"/>
          </w:tcPr>
          <w:p w:rsidR="00465F4E" w:rsidRDefault="00465F4E" w:rsidP="00465F4E">
            <w:pPr>
              <w:jc w:val="center"/>
            </w:pPr>
          </w:p>
        </w:tc>
        <w:tc>
          <w:tcPr>
            <w:tcW w:w="5701" w:type="dxa"/>
          </w:tcPr>
          <w:p w:rsidR="00465F4E" w:rsidRDefault="00AC350A" w:rsidP="00465F4E">
            <w:pPr>
              <w:jc w:val="center"/>
            </w:pPr>
            <w:r>
              <w:t>Понимание слов, обозначающих действия предмета</w:t>
            </w:r>
          </w:p>
        </w:tc>
        <w:tc>
          <w:tcPr>
            <w:tcW w:w="1530" w:type="dxa"/>
          </w:tcPr>
          <w:p w:rsidR="00465F4E" w:rsidRDefault="00465F4E" w:rsidP="00465F4E">
            <w:pPr>
              <w:jc w:val="center"/>
            </w:pPr>
          </w:p>
        </w:tc>
        <w:tc>
          <w:tcPr>
            <w:tcW w:w="1497" w:type="dxa"/>
          </w:tcPr>
          <w:p w:rsidR="00465F4E" w:rsidRDefault="00465F4E" w:rsidP="00465F4E">
            <w:pPr>
              <w:jc w:val="center"/>
            </w:pPr>
          </w:p>
        </w:tc>
      </w:tr>
      <w:tr w:rsidR="00465F4E" w:rsidTr="00465F4E">
        <w:tc>
          <w:tcPr>
            <w:tcW w:w="843" w:type="dxa"/>
          </w:tcPr>
          <w:p w:rsidR="00465F4E" w:rsidRDefault="00465F4E" w:rsidP="00465F4E">
            <w:pPr>
              <w:jc w:val="center"/>
            </w:pPr>
          </w:p>
        </w:tc>
        <w:tc>
          <w:tcPr>
            <w:tcW w:w="5701" w:type="dxa"/>
          </w:tcPr>
          <w:p w:rsidR="00465F4E" w:rsidRDefault="00AC350A" w:rsidP="00465F4E">
            <w:pPr>
              <w:jc w:val="center"/>
            </w:pPr>
            <w:r>
              <w:t>Понимание слов, обозначающих предмет (мебель)</w:t>
            </w:r>
          </w:p>
        </w:tc>
        <w:tc>
          <w:tcPr>
            <w:tcW w:w="1530" w:type="dxa"/>
          </w:tcPr>
          <w:p w:rsidR="00465F4E" w:rsidRDefault="00465F4E" w:rsidP="00465F4E">
            <w:pPr>
              <w:jc w:val="center"/>
            </w:pPr>
          </w:p>
        </w:tc>
        <w:tc>
          <w:tcPr>
            <w:tcW w:w="1497" w:type="dxa"/>
          </w:tcPr>
          <w:p w:rsidR="00465F4E" w:rsidRDefault="00465F4E" w:rsidP="00465F4E">
            <w:pPr>
              <w:jc w:val="center"/>
            </w:pPr>
          </w:p>
        </w:tc>
      </w:tr>
    </w:tbl>
    <w:p w:rsidR="00465F4E" w:rsidRDefault="00465F4E" w:rsidP="00465F4E">
      <w:pPr>
        <w:jc w:val="center"/>
      </w:pPr>
    </w:p>
    <w:sectPr w:rsidR="00465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95D"/>
    <w:rsid w:val="000D3027"/>
    <w:rsid w:val="0033621A"/>
    <w:rsid w:val="00465F4E"/>
    <w:rsid w:val="00726E2D"/>
    <w:rsid w:val="0091695D"/>
    <w:rsid w:val="00982649"/>
    <w:rsid w:val="00AC3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5F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D302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5F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D30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3</cp:revision>
  <dcterms:created xsi:type="dcterms:W3CDTF">2020-08-27T12:15:00Z</dcterms:created>
  <dcterms:modified xsi:type="dcterms:W3CDTF">2020-08-28T00:50:00Z</dcterms:modified>
</cp:coreProperties>
</file>