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D52" w:rsidRDefault="00C41360" w:rsidP="00F60D5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36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drawing>
          <wp:inline distT="0" distB="0" distL="0" distR="0">
            <wp:extent cx="4953000" cy="3305175"/>
            <wp:effectExtent l="19050" t="0" r="0" b="0"/>
            <wp:docPr id="13" name="Рисунок 0" descr="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6568" cy="330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    </w:t>
      </w:r>
      <w:r w:rsidR="00F60D52" w:rsidRPr="00F60D5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Каждый артист должен суметь влюбить в себя зрителей!</w:t>
      </w:r>
      <w:r w:rsidR="00F60D52" w:rsidRPr="00F60D52"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 w:rsidR="00F60D52" w:rsidRPr="00F60D5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 этом большой секрет успеха.</w:t>
      </w:r>
      <w:r w:rsidR="00F60D52" w:rsidRPr="00F60D52"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 w:rsidR="00F60D52" w:rsidRPr="00F60D5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12 поз и жестов, которые губят вашу привлекательность на корню.</w:t>
      </w:r>
      <w:r w:rsidR="00F60D52" w:rsidRPr="00F60D52"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 w:rsidR="00F60D52" w:rsidRPr="00F60D5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Читаем рекомендации</w:t>
      </w:r>
      <w:r w:rsidR="00F60D52" w:rsidRPr="00077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367F2C" w:rsidRDefault="00367F2C" w:rsidP="00367F2C">
      <w:pPr>
        <w:shd w:val="clear" w:color="auto" w:fill="FFFFFF"/>
        <w:spacing w:after="0" w:line="400" w:lineRule="atLeast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33"/>
          <w:szCs w:val="33"/>
          <w:lang w:eastAsia="ru-RU"/>
        </w:rPr>
      </w:pPr>
      <w:r w:rsidRPr="00367F2C">
        <w:rPr>
          <w:rFonts w:ascii="Helvetica" w:eastAsia="Times New Roman" w:hAnsi="Helvetica" w:cs="Helvetica"/>
          <w:b/>
          <w:bCs/>
          <w:color w:val="000000"/>
          <w:kern w:val="36"/>
          <w:sz w:val="33"/>
          <w:szCs w:val="33"/>
          <w:lang w:eastAsia="ru-RU"/>
        </w:rPr>
        <w:t>12 поз и жестов, которые губят вашу привлекательность на корню</w:t>
      </w:r>
    </w:p>
    <w:p w:rsidR="00073BE7" w:rsidRPr="00367F2C" w:rsidRDefault="00073BE7" w:rsidP="00367F2C">
      <w:pPr>
        <w:shd w:val="clear" w:color="auto" w:fill="FFFFFF"/>
        <w:spacing w:after="0" w:line="400" w:lineRule="atLeast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33"/>
          <w:szCs w:val="33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1. Рука за спиной в захвате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0" w:name="image491056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drawing>
          <wp:inline distT="0" distB="0" distL="0" distR="0">
            <wp:extent cx="1966167" cy="3105072"/>
            <wp:effectExtent l="19050" t="0" r="0" b="0"/>
            <wp:docPr id="1" name="Рисунок 1" descr="12 поз и жестов, которые губят вашу привлекательность на корню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001" cy="3109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Когда вы за спиной держите свою руку за предплечье — это сильный негативный сигнал для окружающих. Потому что эту позу мы обычно принимаем, когда угрюмы или злы. И чем выше вы захватили руку, тем более недовольным вы кажетесь людям.</w:t>
      </w: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Pr="00367F2C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2. Скрещенные лодыжки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1" w:name="image491061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drawing>
          <wp:inline distT="0" distB="0" distL="0" distR="0">
            <wp:extent cx="2043029" cy="3184364"/>
            <wp:effectExtent l="19050" t="0" r="0" b="0"/>
            <wp:docPr id="2" name="Рисунок 2" descr="12 поз и жестов, которые губят вашу привлекательность на корню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122" cy="3186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Скрещенные лодыжки показывают, что мы не уверены в том, что говорим. Если при этом у вас еще и руки в карманах, можно поспорить, что никто не будет и слушать, о чем вы там рассказываете.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Пряча руки в карманы, обычно человек пытается спрятать нервозность. Хотя у этого жеста много значений и толковать их надо в совокупности, чаще всего мы используем его, именно когда нервничаем.</w:t>
      </w:r>
    </w:p>
    <w:p w:rsidR="00367F2C" w:rsidRDefault="00367F2C" w:rsidP="00073BE7">
      <w:pPr>
        <w:shd w:val="clear" w:color="auto" w:fill="FFFFFF"/>
        <w:spacing w:after="0" w:line="133" w:lineRule="atLeast"/>
        <w:jc w:val="center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073BE7">
      <w:pPr>
        <w:shd w:val="clear" w:color="auto" w:fill="FFFFFF"/>
        <w:spacing w:after="0" w:line="133" w:lineRule="atLeast"/>
        <w:jc w:val="center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073BE7">
      <w:pPr>
        <w:shd w:val="clear" w:color="auto" w:fill="FFFFFF"/>
        <w:spacing w:after="0" w:line="133" w:lineRule="atLeast"/>
        <w:jc w:val="center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073BE7">
      <w:pPr>
        <w:shd w:val="clear" w:color="auto" w:fill="FFFFFF"/>
        <w:spacing w:after="0" w:line="133" w:lineRule="atLeast"/>
        <w:jc w:val="center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073BE7">
      <w:pPr>
        <w:shd w:val="clear" w:color="auto" w:fill="FFFFFF"/>
        <w:spacing w:after="0" w:line="133" w:lineRule="atLeast"/>
        <w:jc w:val="center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073BE7">
      <w:pPr>
        <w:shd w:val="clear" w:color="auto" w:fill="FFFFFF"/>
        <w:spacing w:after="0" w:line="133" w:lineRule="atLeast"/>
        <w:jc w:val="center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073BE7">
      <w:pPr>
        <w:shd w:val="clear" w:color="auto" w:fill="FFFFFF"/>
        <w:spacing w:after="0" w:line="133" w:lineRule="atLeast"/>
        <w:jc w:val="center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Pr="00367F2C" w:rsidRDefault="00073BE7" w:rsidP="00073BE7">
      <w:pPr>
        <w:shd w:val="clear" w:color="auto" w:fill="FFFFFF"/>
        <w:spacing w:after="0" w:line="133" w:lineRule="atLeast"/>
        <w:jc w:val="center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3. Руки в замке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2" w:name="image491066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drawing>
          <wp:inline distT="0" distB="0" distL="0" distR="0">
            <wp:extent cx="2352101" cy="3076189"/>
            <wp:effectExtent l="19050" t="0" r="0" b="0"/>
            <wp:docPr id="3" name="Рисунок 3" descr="12 поз и жестов, которые губят вашу привлекательность на корню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876" cy="307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"/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Руки, сцепленные в замок, — это как мини-версия рук, скрещенных на груди. «Я хочу отгородиться, я не с вами, я в домике», — вот что транслирует окружающим этот жест.</w:t>
      </w: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4. Поднятые руки в замке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3" w:name="image491071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lastRenderedPageBreak/>
        <w:drawing>
          <wp:inline distT="0" distB="0" distL="0" distR="0">
            <wp:extent cx="2005046" cy="3007477"/>
            <wp:effectExtent l="19050" t="0" r="0" b="0"/>
            <wp:docPr id="4" name="Рисунок 4" descr="12 поз и жестов, которые губят вашу привлекательность на корню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815" cy="300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3"/>
    </w:p>
    <w:p w:rsid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Вариация предыдущей позы, только тут все еще хуже. Чем выше вы поднимаете замок из рук, тем больше вы хотите за него спрятаться.</w:t>
      </w: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Pr="00367F2C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5. Сутулость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4" w:name="image491076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drawing>
          <wp:inline distT="0" distB="0" distL="0" distR="0">
            <wp:extent cx="2040463" cy="3287612"/>
            <wp:effectExtent l="19050" t="0" r="0" b="0"/>
            <wp:docPr id="5" name="Рисунок 5" descr="12 поз и жестов, которые губят вашу привлекательность на корню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899" cy="3293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4"/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Плохая осанка не просто вредит организму, но еще и сигнализирует окружающим, что вы беспомощны, не уверены в себе и вообще у вас все плохо. То же относится и к шаркающей походке, которая ассоциируется с людьми преклонного возраста.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Выпрямите спину и поднимайте ноги, когда ходите, — это изменит ваш внешний вид сильнее, чем новое платье, поверьте.</w:t>
      </w: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6. Кривая улыбка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5" w:name="image491081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drawing>
          <wp:inline distT="0" distB="0" distL="0" distR="0">
            <wp:extent cx="2533262" cy="3684028"/>
            <wp:effectExtent l="19050" t="0" r="388" b="0"/>
            <wp:docPr id="6" name="Рисунок 6" descr="12 поз и жестов, которые губят вашу привлекательность на корню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323" cy="3684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5"/>
    </w:p>
    <w:p w:rsid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 xml:space="preserve">У многих такая кривая улыбка уже вошла в привычку, и зря: люди воспринимают ее скорее как гримасу сарказма. Не берите пример с плохих ребят из кино, не стесняйтесь улыбаться </w:t>
      </w:r>
      <w:proofErr w:type="gramStart"/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искренне</w:t>
      </w:r>
      <w:proofErr w:type="gramEnd"/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 xml:space="preserve"> и открыто — так вы приобретете гораздо больше поклонников.</w:t>
      </w: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Pr="00367F2C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7. Ладонь, вытянутая в сторону собеседника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6" w:name="image491086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drawing>
          <wp:inline distT="0" distB="0" distL="0" distR="0">
            <wp:extent cx="2558284" cy="3837309"/>
            <wp:effectExtent l="19050" t="0" r="0" b="0"/>
            <wp:docPr id="7" name="Рисунок 7" descr="12 поз и жестов, которые губят вашу привлекательность на корню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57" cy="3836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6"/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lastRenderedPageBreak/>
        <w:t>Этот жест считывают не все, но все же стоит быть с ним осторожным. Если вы сидите с человеком за столом и общаетесь, не кладите руку перед ним, как на фото. Собеседник может расценить этот знак как «Пожалуйста, прекрати болтать» и запомнит вас как неприятного собеседника.</w:t>
      </w:r>
    </w:p>
    <w:p w:rsid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Все это, конечно, не относится к ситуации, когда напротив вас сидит человек, которого вы хотите взять за руку.</w:t>
      </w: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Pr="00367F2C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8. Кулаки, упертые в бока</w:t>
      </w:r>
    </w:p>
    <w:p w:rsidR="00073BE7" w:rsidRPr="00367F2C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7" w:name="image491091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drawing>
          <wp:inline distT="0" distB="0" distL="0" distR="0">
            <wp:extent cx="2833807" cy="3930897"/>
            <wp:effectExtent l="19050" t="0" r="4643" b="0"/>
            <wp:docPr id="8" name="Рисунок 8" descr="12 поз и жестов, которые губят вашу привлекательность на корню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241" cy="3931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7"/>
    </w:p>
    <w:p w:rsid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Довольно агрессивная поза, которую мы иногда принимаем просто потому, что не знаем, куда деть руки. Сигнал у нее такой: «Ну и что ты мне скажешь? В любом случае я не соглашусь». Мягко говоря, не очень-то располагает к беседе и доверию.</w:t>
      </w: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Pr="00367F2C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9. Размахивание большим пальцем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8" w:name="image491096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drawing>
          <wp:inline distT="0" distB="0" distL="0" distR="0">
            <wp:extent cx="1989374" cy="2516910"/>
            <wp:effectExtent l="19050" t="0" r="0" b="0"/>
            <wp:docPr id="9" name="Рисунок 9" descr="12 поз и жестов, которые губят вашу привлекательность на корню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874" cy="2518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8"/>
    </w:p>
    <w:p w:rsid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Все мы знаем этот жест: человек будто указывает большим пальцем куда-то назад. Оказывается, он часто может быть расценен как пренебрежение. Вы как бы говорите: «Да знаю я, знаю», — и любой ваш ответ выглядит как небрежная отмашка.</w:t>
      </w: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Pr="00367F2C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10. Руки, сложенные в кулак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9" w:name="image491101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lastRenderedPageBreak/>
        <w:drawing>
          <wp:inline distT="0" distB="0" distL="0" distR="0">
            <wp:extent cx="2179738" cy="3277890"/>
            <wp:effectExtent l="19050" t="0" r="0" b="0"/>
            <wp:docPr id="10" name="Рисунок 10" descr="12 поз и жестов, которые губят вашу привлекательность на корню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173" cy="3280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9"/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Такое положение рук говорит о скрытом напряжении и страхе, а чем выше поднят кулак, тем выше градус напряжения. Вы словно готовы принять от кого-то удар. Окружающие это чувствуют, поэтому с людьми, которые сидят на деловых переговорах со сжатыми кулаками, реже заключаются сделки.</w:t>
      </w: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aps/>
          <w:color w:val="A9AEBA"/>
          <w:sz w:val="10"/>
          <w:szCs w:val="10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11. Рука у рта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10" w:name="image491106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lastRenderedPageBreak/>
        <w:drawing>
          <wp:inline distT="0" distB="0" distL="0" distR="0">
            <wp:extent cx="2585905" cy="3853166"/>
            <wp:effectExtent l="19050" t="0" r="4895" b="0"/>
            <wp:docPr id="11" name="Рисунок 11" descr="12 поз и жестов, которые губят вашу привлекательность на корню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533" cy="3857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0"/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Не стоит держать руку у рта во время разговора: во-первых, собеседник подумает, что вы хотите от него спрятаться и что-то скрыть.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 xml:space="preserve">Во-вторых, мы неосознанно касаемся рта, когда врем, и многие это знают. </w:t>
      </w:r>
      <w:proofErr w:type="gramStart"/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И</w:t>
      </w:r>
      <w:proofErr w:type="gramEnd"/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 в-третьих, рука закрывает рот и наш голос звучит неразборчиво. Кому понравится переспрашивать?</w:t>
      </w: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</w:p>
    <w:p w:rsidR="00073BE7" w:rsidRDefault="00073BE7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</w:p>
    <w:p w:rsidR="00367F2C" w:rsidRPr="00367F2C" w:rsidRDefault="00367F2C" w:rsidP="00367F2C">
      <w:pPr>
        <w:shd w:val="clear" w:color="auto" w:fill="FFFFFF"/>
        <w:spacing w:after="0" w:line="316" w:lineRule="atLeast"/>
        <w:jc w:val="center"/>
        <w:outlineLvl w:val="2"/>
        <w:rPr>
          <w:rFonts w:ascii="Helvetica" w:eastAsia="Times New Roman" w:hAnsi="Helvetica" w:cs="Helvetica"/>
          <w:color w:val="000000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lang w:eastAsia="ru-RU"/>
        </w:rPr>
        <w:t>12. Грозить пальцем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bookmarkStart w:id="11" w:name="image4911115"/>
      <w:r>
        <w:rPr>
          <w:rFonts w:ascii="Helvetica" w:eastAsia="Times New Roman" w:hAnsi="Helvetica" w:cs="Helvetica"/>
          <w:noProof/>
          <w:color w:val="0064AF"/>
          <w:sz w:val="13"/>
          <w:szCs w:val="13"/>
          <w:lang w:eastAsia="ru-RU"/>
        </w:rPr>
        <w:drawing>
          <wp:inline distT="0" distB="0" distL="0" distR="0">
            <wp:extent cx="2909144" cy="4184042"/>
            <wp:effectExtent l="19050" t="0" r="5506" b="0"/>
            <wp:docPr id="12" name="Рисунок 12" descr="12 поз и жестов, которые губят вашу привлекательность на корню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2 поз и жестов, которые губят вашу привлекательность на корню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944" cy="4186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1"/>
    </w:p>
    <w:p w:rsid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Выставленный указательный палец, как у строгой учительницы, мы часто используем, когда хотим кого-то в чем-то убедить, но эффект получается обратный: люди не любят, когда их поучают.</w:t>
      </w:r>
    </w:p>
    <w:p w:rsidR="00073BE7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Pr="00367F2C" w:rsidRDefault="00073BE7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</w:p>
    <w:p w:rsidR="00073BE7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000000"/>
          <w:sz w:val="13"/>
          <w:lang w:eastAsia="ru-RU"/>
        </w:rPr>
      </w:pPr>
      <w:r w:rsidRPr="00367F2C">
        <w:rPr>
          <w:rFonts w:ascii="Helvetica" w:eastAsia="Times New Roman" w:hAnsi="Helvetica" w:cs="Helvetica"/>
          <w:b/>
          <w:bCs/>
          <w:color w:val="000000"/>
          <w:sz w:val="13"/>
          <w:lang w:eastAsia="ru-RU"/>
        </w:rPr>
        <w:t xml:space="preserve">В общем и целом секрет </w:t>
      </w:r>
      <w:proofErr w:type="spellStart"/>
      <w:r w:rsidRPr="00367F2C">
        <w:rPr>
          <w:rFonts w:ascii="Helvetica" w:eastAsia="Times New Roman" w:hAnsi="Helvetica" w:cs="Helvetica"/>
          <w:b/>
          <w:bCs/>
          <w:color w:val="000000"/>
          <w:sz w:val="13"/>
          <w:lang w:eastAsia="ru-RU"/>
        </w:rPr>
        <w:t>харизмы</w:t>
      </w:r>
      <w:proofErr w:type="spellEnd"/>
      <w:r w:rsidRPr="00367F2C">
        <w:rPr>
          <w:rFonts w:ascii="Helvetica" w:eastAsia="Times New Roman" w:hAnsi="Helvetica" w:cs="Helvetica"/>
          <w:b/>
          <w:bCs/>
          <w:color w:val="000000"/>
          <w:sz w:val="13"/>
          <w:lang w:eastAsia="ru-RU"/>
        </w:rPr>
        <w:t xml:space="preserve"> прост: чем более открытой будет ваша поза, тем проще вам будет произвести хорошее впечатление на других. 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Расправьте плечи, демонстрируйте открытые ладони, и, как говорится, люди потянутся к вам.</w:t>
      </w:r>
    </w:p>
    <w:p w:rsidR="00367F2C" w:rsidRPr="00367F2C" w:rsidRDefault="00367F2C" w:rsidP="00367F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</w:pPr>
      <w:r w:rsidRPr="00367F2C">
        <w:rPr>
          <w:rFonts w:ascii="Helvetica" w:eastAsia="Times New Roman" w:hAnsi="Helvetica" w:cs="Helvetica"/>
          <w:color w:val="000000"/>
          <w:sz w:val="13"/>
          <w:szCs w:val="13"/>
          <w:lang w:eastAsia="ru-RU"/>
        </w:rPr>
        <w:t>Вы и сами заметите, что стали увереннее, ведь то, как мы держимся, влияет и на то, как мы себя чувствуем.</w:t>
      </w:r>
    </w:p>
    <w:p w:rsidR="00811931" w:rsidRDefault="00811931"/>
    <w:sectPr w:rsidR="00811931" w:rsidSect="00811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910E6C"/>
    <w:multiLevelType w:val="multilevel"/>
    <w:tmpl w:val="B25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367F2C"/>
    <w:rsid w:val="00073BE7"/>
    <w:rsid w:val="001B3308"/>
    <w:rsid w:val="00367F2C"/>
    <w:rsid w:val="0051731F"/>
    <w:rsid w:val="00811931"/>
    <w:rsid w:val="008F3D77"/>
    <w:rsid w:val="00C41360"/>
    <w:rsid w:val="00F6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931"/>
  </w:style>
  <w:style w:type="paragraph" w:styleId="1">
    <w:name w:val="heading 1"/>
    <w:basedOn w:val="a"/>
    <w:link w:val="10"/>
    <w:uiPriority w:val="9"/>
    <w:qFormat/>
    <w:rsid w:val="00367F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67F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F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7F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67F2C"/>
    <w:rPr>
      <w:color w:val="0000FF"/>
      <w:u w:val="single"/>
    </w:rPr>
  </w:style>
  <w:style w:type="character" w:customStyle="1" w:styleId="stats-value">
    <w:name w:val="stats-value"/>
    <w:basedOn w:val="a0"/>
    <w:rsid w:val="00367F2C"/>
  </w:style>
  <w:style w:type="paragraph" w:styleId="a4">
    <w:name w:val="Normal (Web)"/>
    <w:basedOn w:val="a"/>
    <w:uiPriority w:val="99"/>
    <w:semiHidden/>
    <w:unhideWhenUsed/>
    <w:rsid w:val="00367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7F2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6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7F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2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09613">
          <w:marLeft w:val="0"/>
          <w:marRight w:val="0"/>
          <w:marTop w:val="42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05502">
              <w:marLeft w:val="0"/>
              <w:marRight w:val="3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70118">
              <w:marLeft w:val="33"/>
              <w:marRight w:val="3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0057">
              <w:marLeft w:val="33"/>
              <w:marRight w:val="3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59093">
              <w:marLeft w:val="33"/>
              <w:marRight w:val="3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53940">
              <w:marLeft w:val="3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6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2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3" w:color="CDD1DA"/>
                    <w:right w:val="none" w:sz="0" w:space="0" w:color="auto"/>
                  </w:divBdr>
                </w:div>
                <w:div w:id="12944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3" w:color="CDD1DA"/>
                    <w:right w:val="none" w:sz="0" w:space="0" w:color="auto"/>
                  </w:divBdr>
                </w:div>
              </w:divsChild>
            </w:div>
          </w:divsChild>
        </w:div>
        <w:div w:id="18366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3" w:color="CDD1DA"/>
                    <w:right w:val="none" w:sz="0" w:space="0" w:color="auto"/>
                  </w:divBdr>
                </w:div>
                <w:div w:id="131271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3" w:color="CDD1DA"/>
                    <w:right w:val="none" w:sz="0" w:space="0" w:color="auto"/>
                  </w:divBdr>
                </w:div>
              </w:divsChild>
            </w:div>
          </w:divsChild>
        </w:div>
        <w:div w:id="190113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1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3" w:color="CDD1DA"/>
                    <w:right w:val="none" w:sz="0" w:space="0" w:color="auto"/>
                  </w:divBdr>
                </w:div>
                <w:div w:id="50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3" w:color="CDD1DA"/>
                    <w:right w:val="none" w:sz="0" w:space="0" w:color="auto"/>
                  </w:divBdr>
                </w:div>
              </w:divsChild>
            </w:div>
          </w:divsChild>
        </w:div>
        <w:div w:id="13918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3" w:color="CDD1DA"/>
                    <w:right w:val="none" w:sz="0" w:space="0" w:color="auto"/>
                  </w:divBdr>
                </w:div>
                <w:div w:id="16718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3" w:color="CDD1DA"/>
                    <w:right w:val="none" w:sz="0" w:space="0" w:color="auto"/>
                  </w:divBdr>
                </w:div>
              </w:divsChild>
            </w:div>
          </w:divsChild>
        </w:div>
        <w:div w:id="7851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adme.ru/tvorchestvo-fotografy/12-poz-i-zhestov-kotorye-gubyat-vashe-obayanie-1597715/#image4910715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yperlink" Target="https://www.adme.ru/tvorchestvo-fotografy/12-poz-i-zhestov-kotorye-gubyat-vashe-obayanie-1597715/#image4910915" TargetMode="External"/><Relationship Id="rId7" Type="http://schemas.openxmlformats.org/officeDocument/2006/relationships/hyperlink" Target="https://www.adme.ru/tvorchestvo-fotografy/12-poz-i-zhestov-kotorye-gubyat-vashe-obayanie-1597715/#image4910565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www.adme.ru/tvorchestvo-fotografy/12-poz-i-zhestov-kotorye-gubyat-vashe-obayanie-1597715/#image4910815" TargetMode="External"/><Relationship Id="rId25" Type="http://schemas.openxmlformats.org/officeDocument/2006/relationships/hyperlink" Target="https://www.adme.ru/tvorchestvo-fotografy/12-poz-i-zhestov-kotorye-gubyat-vashe-obayanie-1597715/#image4911015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s://www.adme.ru/tvorchestvo-fotografy/12-poz-i-zhestov-kotorye-gubyat-vashe-obayanie-1597715/#image4911115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adme.ru/tvorchestvo-fotografy/12-poz-i-zhestov-kotorye-gubyat-vashe-obayanie-1597715/#image4910665" TargetMode="External"/><Relationship Id="rId24" Type="http://schemas.openxmlformats.org/officeDocument/2006/relationships/image" Target="media/image10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adme.ru/tvorchestvo-fotografy/12-poz-i-zhestov-kotorye-gubyat-vashe-obayanie-1597715/#image4910765" TargetMode="External"/><Relationship Id="rId23" Type="http://schemas.openxmlformats.org/officeDocument/2006/relationships/hyperlink" Target="https://www.adme.ru/tvorchestvo-fotografy/12-poz-i-zhestov-kotorye-gubyat-vashe-obayanie-1597715/#image4910965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hyperlink" Target="https://www.adme.ru/tvorchestvo-fotografy/12-poz-i-zhestov-kotorye-gubyat-vashe-obayanie-1597715/#image4910865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dme.ru/tvorchestvo-fotografy/12-poz-i-zhestov-kotorye-gubyat-vashe-obayanie-1597715/#image4910615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www.adme.ru/tvorchestvo-fotografy/12-poz-i-zhestov-kotorye-gubyat-vashe-obayanie-1597715/#image4911065" TargetMode="External"/><Relationship Id="rId30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BEE0A-4DCA-4002-BC83-CA6FD9563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606</Words>
  <Characters>3456</Characters>
  <Application>Microsoft Office Word</Application>
  <DocSecurity>0</DocSecurity>
  <Lines>28</Lines>
  <Paragraphs>8</Paragraphs>
  <ScaleCrop>false</ScaleCrop>
  <Company>diakov.net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Izuminka9</dc:creator>
  <cp:lastModifiedBy>TAMAPA</cp:lastModifiedBy>
  <cp:revision>4</cp:revision>
  <dcterms:created xsi:type="dcterms:W3CDTF">2019-10-03T06:25:00Z</dcterms:created>
  <dcterms:modified xsi:type="dcterms:W3CDTF">2020-04-21T10:28:00Z</dcterms:modified>
</cp:coreProperties>
</file>