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F99" w:rsidRDefault="00CF6F99" w:rsidP="00CF6F9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7"/>
          <w:szCs w:val="27"/>
          <w:lang w:val="ru-RU" w:eastAsia="ru-RU" w:bidi="ar-SA"/>
        </w:rPr>
      </w:pPr>
    </w:p>
    <w:p w:rsidR="004128DB" w:rsidRPr="0007334A" w:rsidRDefault="0007334A" w:rsidP="0007334A">
      <w:pPr>
        <w:shd w:val="clear" w:color="auto" w:fill="F5F5F5"/>
        <w:spacing w:after="0" w:line="240" w:lineRule="auto"/>
        <w:outlineLvl w:val="0"/>
        <w:rPr>
          <w:rFonts w:ascii="Times New Roman" w:eastAsia="Times New Roman" w:hAnsi="Times New Roman" w:cs="Times New Roman"/>
          <w:b/>
          <w:i w:val="0"/>
          <w:iCs w:val="0"/>
          <w:color w:val="37474F"/>
          <w:kern w:val="36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i w:val="0"/>
          <w:iCs w:val="0"/>
          <w:color w:val="37474F"/>
          <w:kern w:val="36"/>
          <w:sz w:val="28"/>
          <w:szCs w:val="28"/>
          <w:lang w:val="ru-RU" w:eastAsia="ru-RU" w:bidi="ar-SA"/>
        </w:rPr>
        <w:t xml:space="preserve">     </w:t>
      </w:r>
      <w:r>
        <w:rPr>
          <w:rFonts w:ascii="Times New Roman" w:eastAsia="Times New Roman" w:hAnsi="Times New Roman" w:cs="Times New Roman"/>
          <w:b/>
          <w:i w:val="0"/>
          <w:iCs w:val="0"/>
          <w:noProof/>
          <w:color w:val="37474F"/>
          <w:kern w:val="36"/>
          <w:sz w:val="28"/>
          <w:szCs w:val="28"/>
          <w:lang w:val="ru-RU" w:eastAsia="ru-RU" w:bidi="ar-SA"/>
        </w:rPr>
        <w:drawing>
          <wp:inline distT="0" distB="0" distL="0" distR="0">
            <wp:extent cx="5940425" cy="8168084"/>
            <wp:effectExtent l="19050" t="0" r="3175" b="0"/>
            <wp:docPr id="1" name="Рисунок 1" descr="C:\Users\Дом\Desktop\Програм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Программ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8DB" w:rsidRPr="004128DB" w:rsidRDefault="004128DB" w:rsidP="004128DB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4128DB" w:rsidRPr="0007334A" w:rsidRDefault="004128DB" w:rsidP="004128DB">
      <w:pPr>
        <w:jc w:val="center"/>
        <w:rPr>
          <w:rFonts w:ascii="Calibri" w:eastAsia="Calibri" w:hAnsi="Calibri" w:cs="Times New Roman"/>
          <w:b/>
          <w:sz w:val="28"/>
          <w:szCs w:val="28"/>
          <w:lang w:val="ru-RU"/>
        </w:rPr>
      </w:pPr>
    </w:p>
    <w:p w:rsidR="004128DB" w:rsidRPr="004128DB" w:rsidRDefault="004128DB" w:rsidP="004128DB">
      <w:pPr>
        <w:jc w:val="center"/>
        <w:rPr>
          <w:rFonts w:ascii="Times New Roman" w:eastAsia="Calibri" w:hAnsi="Times New Roman" w:cs="Times New Roman"/>
          <w:i w:val="0"/>
          <w:sz w:val="24"/>
          <w:szCs w:val="24"/>
        </w:rPr>
      </w:pPr>
    </w:p>
    <w:p w:rsidR="004128DB" w:rsidRPr="0007334A" w:rsidRDefault="004128DB" w:rsidP="0007334A">
      <w:pPr>
        <w:rPr>
          <w:sz w:val="28"/>
          <w:szCs w:val="28"/>
          <w:lang w:val="ru-RU"/>
        </w:rPr>
        <w:sectPr w:rsidR="004128DB" w:rsidRPr="0007334A" w:rsidSect="004128DB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CF6F99" w:rsidRDefault="00CF6F99" w:rsidP="00CF6F9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Пояснительная записка </w:t>
      </w:r>
    </w:p>
    <w:p w:rsidR="00CF6F99" w:rsidRPr="0026528B" w:rsidRDefault="00CF6F99" w:rsidP="0026528B">
      <w:pPr>
        <w:pStyle w:val="Default"/>
        <w:jc w:val="both"/>
        <w:rPr>
          <w:sz w:val="28"/>
          <w:szCs w:val="28"/>
        </w:rPr>
      </w:pPr>
      <w:r w:rsidRPr="0026528B">
        <w:rPr>
          <w:sz w:val="28"/>
          <w:szCs w:val="28"/>
        </w:rPr>
        <w:t xml:space="preserve">Рабочая программа (далее - Программа) составлена на основании </w:t>
      </w:r>
      <w:proofErr w:type="gramStart"/>
      <w:r w:rsidRPr="0026528B">
        <w:rPr>
          <w:sz w:val="28"/>
          <w:szCs w:val="28"/>
        </w:rPr>
        <w:t>следующих</w:t>
      </w:r>
      <w:proofErr w:type="gramEnd"/>
      <w:r w:rsidRPr="0026528B">
        <w:rPr>
          <w:sz w:val="28"/>
          <w:szCs w:val="28"/>
        </w:rPr>
        <w:t xml:space="preserve"> </w:t>
      </w:r>
    </w:p>
    <w:p w:rsidR="00CF6F99" w:rsidRPr="0026528B" w:rsidRDefault="00CF6F99" w:rsidP="0026528B">
      <w:pPr>
        <w:pStyle w:val="Default"/>
        <w:jc w:val="both"/>
        <w:rPr>
          <w:sz w:val="28"/>
          <w:szCs w:val="28"/>
        </w:rPr>
      </w:pPr>
      <w:r w:rsidRPr="0026528B">
        <w:rPr>
          <w:sz w:val="28"/>
          <w:szCs w:val="28"/>
        </w:rPr>
        <w:t xml:space="preserve">нормативно-правовых документов: </w:t>
      </w:r>
    </w:p>
    <w:p w:rsidR="00CF6F99" w:rsidRPr="0026528B" w:rsidRDefault="00CF6F99" w:rsidP="0026528B">
      <w:pPr>
        <w:pStyle w:val="Default"/>
        <w:jc w:val="both"/>
        <w:rPr>
          <w:sz w:val="28"/>
          <w:szCs w:val="28"/>
        </w:rPr>
      </w:pPr>
      <w:r w:rsidRPr="0026528B">
        <w:rPr>
          <w:sz w:val="28"/>
          <w:szCs w:val="28"/>
        </w:rPr>
        <w:t xml:space="preserve">Федерального закона от 29 декабря 2012 года № 273 – ФЗ «Об образовании в Российской Федерации»; </w:t>
      </w:r>
    </w:p>
    <w:p w:rsidR="00CF6F99" w:rsidRPr="0026528B" w:rsidRDefault="00CF6F99" w:rsidP="0026528B">
      <w:pPr>
        <w:pStyle w:val="Default"/>
        <w:jc w:val="both"/>
        <w:rPr>
          <w:sz w:val="28"/>
          <w:szCs w:val="28"/>
        </w:rPr>
      </w:pPr>
      <w:r w:rsidRPr="0026528B">
        <w:rPr>
          <w:sz w:val="28"/>
          <w:szCs w:val="28"/>
        </w:rPr>
        <w:t xml:space="preserve">Программа по выявлению способностей обучающихся опирается на основную стратегию нашего образования по ФГОС - формирование всесторонне развитой личности и направлена на развитие интеллекта и творческого потенциала, обучающихся через освоение школьных предметов и воспитательную деятельность. 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Цели работы с одаренными детьми</w:t>
      </w:r>
    </w:p>
    <w:p w:rsidR="00CF6F99" w:rsidRPr="0026528B" w:rsidRDefault="00CF6F99" w:rsidP="0026528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выявление, обучение, воспитание и поддержка одарённых детей, повышение социального статуса творческой личности.</w:t>
      </w:r>
      <w:r w:rsidRPr="0026528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 </w:t>
      </w:r>
    </w:p>
    <w:p w:rsidR="00CF6F99" w:rsidRPr="0026528B" w:rsidRDefault="00CF6F99" w:rsidP="0026528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развитие интеллектуальных умений учащихся на основе формирования у ребенка умений управлять процессами творчества: фантазированием, пониманием закономерностей, решением сложных проблемных ситуаций.</w:t>
      </w:r>
    </w:p>
    <w:p w:rsidR="00CF6F99" w:rsidRPr="0026528B" w:rsidRDefault="00CF6F99" w:rsidP="0026528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создание условий для оптимального развития одаренных детей, чья одаренность на данный момент может быть еще не проявившейся, а также просто способных детей, в отношении которых есть серьезная надежда на качественный скачек в развитии из способностей;</w:t>
      </w:r>
    </w:p>
    <w:p w:rsidR="00CF6F99" w:rsidRPr="0026528B" w:rsidRDefault="00CF6F99" w:rsidP="0026528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развитие и выработка социально ценных компетенций у учащихся.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br/>
      </w:r>
      <w:r w:rsidRPr="0026528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Задачи программы:</w:t>
      </w:r>
    </w:p>
    <w:p w:rsidR="00CF6F99" w:rsidRPr="0026528B" w:rsidRDefault="00CF6F99" w:rsidP="0026528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выявление одаренных учащихся из числа показавших высокие результаты в ходе учебной деятельности, а также путем анализа результативности учебного труда и методов экспертных оценок учителей и родителей;</w:t>
      </w:r>
    </w:p>
    <w:p w:rsidR="00CF6F99" w:rsidRPr="0026528B" w:rsidRDefault="00CF6F99" w:rsidP="0026528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формирование умение учиться как базисной способности саморазвития и </w:t>
      </w:r>
      <w:proofErr w:type="spellStart"/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самоизменения</w:t>
      </w:r>
      <w:proofErr w:type="spellEnd"/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(умения выделять учебную задач, организовывать свою деятельность во времени, распределять свое внимание и т.д.);</w:t>
      </w:r>
    </w:p>
    <w:p w:rsidR="00CF6F99" w:rsidRPr="0026528B" w:rsidRDefault="00CF6F99" w:rsidP="0026528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создание условий одаренным детям для реализации их личных творческих способностей в процессе поисковой деятельности, для их морально-физического и интеллектуального развития;</w:t>
      </w:r>
    </w:p>
    <w:p w:rsidR="00CF6F99" w:rsidRPr="0026528B" w:rsidRDefault="00CF6F99" w:rsidP="0026528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стимулирование творческой деятельности одаренных детей;</w:t>
      </w:r>
    </w:p>
    <w:p w:rsidR="00CF6F99" w:rsidRPr="0026528B" w:rsidRDefault="00CF6F99" w:rsidP="0026528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развитие исследовательской позиции ребенка, поддержание активности учащихся.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6528B">
        <w:rPr>
          <w:rFonts w:ascii="Times New Roman" w:hAnsi="Times New Roman" w:cs="Times New Roman"/>
          <w:b/>
          <w:bCs/>
          <w:i w:val="0"/>
          <w:sz w:val="28"/>
          <w:szCs w:val="28"/>
          <w:lang w:val="ru-RU"/>
        </w:rPr>
        <w:t xml:space="preserve">Срок реализации программы: </w:t>
      </w:r>
      <w:r w:rsidRPr="0026528B">
        <w:rPr>
          <w:rFonts w:ascii="Times New Roman" w:hAnsi="Times New Roman" w:cs="Times New Roman"/>
          <w:i w:val="0"/>
          <w:sz w:val="28"/>
          <w:szCs w:val="28"/>
          <w:lang w:val="ru-RU"/>
        </w:rPr>
        <w:t>2018 - 2021 годы.</w:t>
      </w:r>
    </w:p>
    <w:p w:rsidR="00CF6F99" w:rsidRPr="0026528B" w:rsidRDefault="00CF6F99" w:rsidP="0026528B">
      <w:pPr>
        <w:pStyle w:val="Default"/>
        <w:jc w:val="both"/>
        <w:rPr>
          <w:sz w:val="28"/>
          <w:szCs w:val="28"/>
        </w:rPr>
      </w:pPr>
      <w:r w:rsidRPr="0026528B">
        <w:rPr>
          <w:b/>
          <w:bCs/>
          <w:sz w:val="28"/>
          <w:szCs w:val="28"/>
        </w:rPr>
        <w:t xml:space="preserve">                         Актуальность создания программы 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6528B">
        <w:rPr>
          <w:rFonts w:ascii="Times New Roman" w:hAnsi="Times New Roman" w:cs="Times New Roman"/>
          <w:i w:val="0"/>
          <w:sz w:val="28"/>
          <w:szCs w:val="28"/>
          <w:lang w:val="ru-RU"/>
        </w:rPr>
        <w:t>Поддержка прав одаренных и талантливых детей на полноценное развитие и реализацию своей одаренности является актуальной в современной школе. Актуальность проблемы отражает поворот государства к личности и осознание особой ценности для государства творческого потенциала его граждан.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Прогнозируемые результаты:</w:t>
      </w:r>
    </w:p>
    <w:p w:rsidR="00CF6F99" w:rsidRPr="0026528B" w:rsidRDefault="00CF6F99" w:rsidP="0026528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совершенствование и повышение качества знаний и умений воспитанников, умений применять их в нестандартных ситуациях;</w:t>
      </w:r>
    </w:p>
    <w:p w:rsidR="00CF6F99" w:rsidRPr="0026528B" w:rsidRDefault="00CF6F99" w:rsidP="0026528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призовые места или дипл</w:t>
      </w:r>
      <w:r w:rsidR="0026528B"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омы в районных и областных</w:t>
      </w: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олимпиадах.</w:t>
      </w:r>
    </w:p>
    <w:p w:rsidR="00CF6F99" w:rsidRPr="0026528B" w:rsidRDefault="00CF6F99" w:rsidP="0026528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развитие общей эрудиции детей, расширение их кругозора;</w:t>
      </w:r>
    </w:p>
    <w:p w:rsidR="00CF6F99" w:rsidRPr="0026528B" w:rsidRDefault="00CF6F99" w:rsidP="0026528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развитие творческого и логического мышления учащихся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Принципы работы педагога с одаренными детьми:</w:t>
      </w:r>
    </w:p>
    <w:p w:rsidR="00CF6F99" w:rsidRPr="0026528B" w:rsidRDefault="00CF6F99" w:rsidP="0026528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lastRenderedPageBreak/>
        <w:t>принцип максимального разнообразия предоставленных возможностей для развития личности;</w:t>
      </w:r>
    </w:p>
    <w:p w:rsidR="00CF6F99" w:rsidRPr="0026528B" w:rsidRDefault="00CF6F99" w:rsidP="0026528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принцип возрастания роли внеурочной деятельности;</w:t>
      </w:r>
    </w:p>
    <w:p w:rsidR="00CF6F99" w:rsidRPr="0026528B" w:rsidRDefault="00CF6F99" w:rsidP="0026528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принцип индивидуализации и дифференциации обучения;</w:t>
      </w:r>
    </w:p>
    <w:p w:rsidR="00CF6F99" w:rsidRPr="0026528B" w:rsidRDefault="00CF6F99" w:rsidP="0026528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принцип создания условий для совместной работы учащихся при минимальном участии учителя;</w:t>
      </w:r>
    </w:p>
    <w:p w:rsidR="00CF6F99" w:rsidRPr="0026528B" w:rsidRDefault="00CF6F99" w:rsidP="0026528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принцип свободы выбора учащимся дополнительных образовательных услуг, помощи, наставничества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Основные направления реализации программы.</w:t>
      </w:r>
    </w:p>
    <w:p w:rsidR="00CF6F99" w:rsidRPr="0026528B" w:rsidRDefault="00CF6F99" w:rsidP="0026528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 w:bidi="ar-SA"/>
        </w:rPr>
        <w:t>создание благоприятных условий для работы с одарёнными детьми: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внедрение передовых образовательных технологий;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укрепление материально-технической базы;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нормативно-правовое обеспечение деятельности;</w:t>
      </w:r>
    </w:p>
    <w:p w:rsidR="00CF6F99" w:rsidRPr="0026528B" w:rsidRDefault="00CF6F99" w:rsidP="0026528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 w:bidi="ar-SA"/>
        </w:rPr>
        <w:t>методическое обеспечение работы с одарёнными детьми: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повышение профессионального мастерства педагогов;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организация обмена опытом учителей, работающих с одарёнными детьми;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научно-методическое и информационное обеспечение программы.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CF6F99" w:rsidRPr="0026528B" w:rsidRDefault="00CF6F99" w:rsidP="0026528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ru-RU" w:eastAsia="ru-RU" w:bidi="ar-SA"/>
        </w:rPr>
        <w:t>мероприятия по работе с одарёнными детьми.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предусматривается участие способных и одарённых детей в мероприятиях различного уровня (олимпиады, конкурсы, фестивали, соревнования, выставки).</w:t>
      </w:r>
    </w:p>
    <w:p w:rsidR="00CF6F99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 w:val="0"/>
          <w:sz w:val="28"/>
          <w:szCs w:val="28"/>
          <w:lang w:val="ru-RU"/>
        </w:rPr>
      </w:pPr>
      <w:r w:rsidRPr="0026528B">
        <w:rPr>
          <w:rFonts w:ascii="Times New Roman" w:hAnsi="Times New Roman" w:cs="Times New Roman"/>
          <w:b/>
          <w:bCs/>
          <w:i w:val="0"/>
          <w:sz w:val="28"/>
          <w:szCs w:val="28"/>
          <w:lang w:val="ru-RU"/>
        </w:rPr>
        <w:t xml:space="preserve">                             Этапы работы с одаренными детьми.</w:t>
      </w:r>
    </w:p>
    <w:p w:rsidR="00B24C31" w:rsidRPr="0026528B" w:rsidRDefault="00B24C31" w:rsidP="0026528B">
      <w:pPr>
        <w:pStyle w:val="Default"/>
        <w:jc w:val="both"/>
        <w:rPr>
          <w:sz w:val="28"/>
          <w:szCs w:val="28"/>
        </w:rPr>
      </w:pPr>
    </w:p>
    <w:p w:rsidR="00B24C31" w:rsidRPr="0026528B" w:rsidRDefault="00B24C31" w:rsidP="0026528B">
      <w:pPr>
        <w:pStyle w:val="Default"/>
        <w:jc w:val="both"/>
        <w:rPr>
          <w:sz w:val="28"/>
          <w:szCs w:val="28"/>
        </w:rPr>
      </w:pPr>
      <w:r w:rsidRPr="0026528B">
        <w:rPr>
          <w:sz w:val="28"/>
          <w:szCs w:val="28"/>
        </w:rPr>
        <w:t xml:space="preserve">1. Выявление среди множества учеников несколько обучающихся восприимчивых к новой информации, не боящихся трудностей, умеющих находить нетривиальные способы решения поставленных перед ними задач. </w:t>
      </w:r>
    </w:p>
    <w:p w:rsidR="00B24C31" w:rsidRPr="0026528B" w:rsidRDefault="00B24C31" w:rsidP="0026528B">
      <w:pPr>
        <w:pStyle w:val="Default"/>
        <w:jc w:val="both"/>
        <w:rPr>
          <w:sz w:val="28"/>
          <w:szCs w:val="28"/>
        </w:rPr>
      </w:pPr>
      <w:r w:rsidRPr="0026528B">
        <w:rPr>
          <w:sz w:val="28"/>
          <w:szCs w:val="28"/>
        </w:rPr>
        <w:t xml:space="preserve">2. Предоставление права выбора углубленного изучения предмета, участия в творческих конкурсах. </w:t>
      </w:r>
    </w:p>
    <w:p w:rsidR="00B24C31" w:rsidRPr="0026528B" w:rsidRDefault="00B24C31" w:rsidP="0026528B">
      <w:pPr>
        <w:pStyle w:val="Default"/>
        <w:jc w:val="both"/>
        <w:rPr>
          <w:sz w:val="28"/>
          <w:szCs w:val="28"/>
        </w:rPr>
      </w:pPr>
      <w:r w:rsidRPr="0026528B">
        <w:rPr>
          <w:sz w:val="28"/>
          <w:szCs w:val="28"/>
        </w:rPr>
        <w:t xml:space="preserve">3.Разработка личностно ориентированного подхода к обучению одаренных детей. Дополнительные занятия в рамках спецкурсов, исследовательская деятельность, позволяющие выйти за рамки школьной программы. То есть на этом этапе необходимо поддерживать и развивать интерес учащихся к предмету. </w:t>
      </w: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26528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4.Развить в одаренном ребенке психологию лидера: он должен не </w:t>
      </w:r>
      <w:proofErr w:type="gramStart"/>
      <w:r w:rsidRPr="0026528B">
        <w:rPr>
          <w:rFonts w:ascii="Times New Roman" w:hAnsi="Times New Roman" w:cs="Times New Roman"/>
          <w:i w:val="0"/>
          <w:sz w:val="28"/>
          <w:szCs w:val="28"/>
          <w:lang w:val="ru-RU"/>
        </w:rPr>
        <w:t>стеснятся</w:t>
      </w:r>
      <w:proofErr w:type="gramEnd"/>
      <w:r w:rsidRPr="0026528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показывать свои способности, не боятся выражать свои мысли, хотя бы потому, что они нестандартны и не имеют аналогов.</w:t>
      </w: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hAnsi="Times New Roman" w:cs="Times New Roman"/>
          <w:b/>
          <w:bCs/>
          <w:i w:val="0"/>
          <w:sz w:val="28"/>
          <w:szCs w:val="28"/>
          <w:lang w:val="ru-RU"/>
        </w:rPr>
        <w:t xml:space="preserve">                            </w:t>
      </w:r>
      <w:r w:rsidRPr="0026528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Основные направления и содержание деятельности.</w:t>
      </w: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На занятиях предполагается не только знакомство с новыми способами решения упражнений, но и создание условий для стимулирования творческого мышления. Для выполнения поставленных учебно-воспитательных задач в соответствии с методологическими позициями, на занятиях будут использованы следующие виды упражнений и заданий:</w:t>
      </w: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интеллектуальные разминки с целью быстрого включения учащихся в работу и развития психических механизмов,</w:t>
      </w: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задания с отсроченным вопросом,</w:t>
      </w: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интегративные задания, позволяющие в короткий срок выявить интересы учащихся;</w:t>
      </w: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lastRenderedPageBreak/>
        <w:t>- решение частично-поисковых задач разного уровня,</w:t>
      </w: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творческие задачи.</w:t>
      </w: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Направления деятельности:</w:t>
      </w: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организация и проведение, как групповых занятий, так и индивидуальной работы с одаренными детьми;</w:t>
      </w: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подготовка учащихся к олимпиадам, конкурсам, викторинам школьного, республиканского уровня;</w:t>
      </w: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проведение массовых мероприятий внутри объединения;</w:t>
      </w: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Формы работы с одаренными учащимися.</w:t>
      </w:r>
    </w:p>
    <w:p w:rsidR="00B24C31" w:rsidRPr="0026528B" w:rsidRDefault="00B24C31" w:rsidP="0026528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объединения дополнительного образования;</w:t>
      </w:r>
    </w:p>
    <w:p w:rsidR="00B24C31" w:rsidRPr="0026528B" w:rsidRDefault="00B24C31" w:rsidP="0026528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групповые занятия с сильными учащимися</w:t>
      </w:r>
    </w:p>
    <w:p w:rsidR="00B24C31" w:rsidRPr="0026528B" w:rsidRDefault="00B24C31" w:rsidP="0026528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занятия исследовательской и проектной деятельностью</w:t>
      </w:r>
    </w:p>
    <w:p w:rsidR="00B24C31" w:rsidRPr="0026528B" w:rsidRDefault="00B24C31" w:rsidP="0026528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факультативы;</w:t>
      </w:r>
    </w:p>
    <w:p w:rsidR="00B24C31" w:rsidRPr="0026528B" w:rsidRDefault="00B24C31" w:rsidP="0026528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кружки по интересам;</w:t>
      </w:r>
    </w:p>
    <w:p w:rsidR="00B24C31" w:rsidRPr="0026528B" w:rsidRDefault="00B24C31" w:rsidP="0026528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работа по индивидуальным планам</w:t>
      </w:r>
    </w:p>
    <w:p w:rsidR="00B24C31" w:rsidRPr="0026528B" w:rsidRDefault="00B24C31" w:rsidP="0026528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конкурсы</w:t>
      </w:r>
      <w:proofErr w:type="gramStart"/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;</w:t>
      </w:r>
      <w:proofErr w:type="gramEnd"/>
    </w:p>
    <w:p w:rsidR="00B24C31" w:rsidRPr="0026528B" w:rsidRDefault="00B24C31" w:rsidP="0026528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участие в олимпиадах.</w:t>
      </w: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Работа с родителями.</w:t>
      </w:r>
    </w:p>
    <w:p w:rsidR="00B24C31" w:rsidRPr="0026528B" w:rsidRDefault="00B24C31" w:rsidP="0026528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Проведение просветительской работы среди родителей через родительские собрания, педагогический всеобуч родителей. Привлечение родителей к организации и проведению внеклассных мероприятий</w:t>
      </w:r>
    </w:p>
    <w:p w:rsidR="00B24C31" w:rsidRPr="0026528B" w:rsidRDefault="00B24C31" w:rsidP="0026528B">
      <w:pPr>
        <w:pStyle w:val="Default"/>
        <w:jc w:val="both"/>
        <w:rPr>
          <w:sz w:val="28"/>
          <w:szCs w:val="28"/>
        </w:rPr>
      </w:pPr>
    </w:p>
    <w:p w:rsidR="00B24C31" w:rsidRPr="0026528B" w:rsidRDefault="00B24C31" w:rsidP="0026528B">
      <w:pPr>
        <w:pStyle w:val="Default"/>
        <w:jc w:val="both"/>
        <w:rPr>
          <w:b/>
          <w:bCs/>
          <w:sz w:val="28"/>
          <w:szCs w:val="28"/>
        </w:rPr>
      </w:pPr>
      <w:r w:rsidRPr="0026528B">
        <w:rPr>
          <w:b/>
          <w:bCs/>
          <w:sz w:val="28"/>
          <w:szCs w:val="28"/>
        </w:rPr>
        <w:t xml:space="preserve">             План мероприятий по реализации программы «Одарённые дети»</w:t>
      </w:r>
    </w:p>
    <w:p w:rsidR="00B24C31" w:rsidRPr="0026528B" w:rsidRDefault="00B24C31" w:rsidP="0026528B">
      <w:pPr>
        <w:pStyle w:val="Default"/>
        <w:jc w:val="both"/>
        <w:rPr>
          <w:sz w:val="28"/>
          <w:szCs w:val="28"/>
        </w:rPr>
      </w:pPr>
    </w:p>
    <w:p w:rsidR="00B24C31" w:rsidRPr="0026528B" w:rsidRDefault="00B24C31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tbl>
      <w:tblPr>
        <w:tblStyle w:val="af5"/>
        <w:tblW w:w="0" w:type="auto"/>
        <w:tblLook w:val="04A0"/>
      </w:tblPr>
      <w:tblGrid>
        <w:gridCol w:w="498"/>
        <w:gridCol w:w="4884"/>
        <w:gridCol w:w="2657"/>
        <w:gridCol w:w="2666"/>
      </w:tblGrid>
      <w:tr w:rsidR="004B7FDB" w:rsidRPr="0026528B" w:rsidTr="00AA6E43">
        <w:trPr>
          <w:trHeight w:val="343"/>
        </w:trPr>
        <w:tc>
          <w:tcPr>
            <w:tcW w:w="450" w:type="dxa"/>
          </w:tcPr>
          <w:p w:rsidR="004B7FDB" w:rsidRPr="0026528B" w:rsidRDefault="004B7FDB" w:rsidP="0026528B">
            <w:pPr>
              <w:pStyle w:val="Default"/>
              <w:jc w:val="both"/>
              <w:rPr>
                <w:rFonts w:eastAsia="Times New Roman"/>
                <w:iCs/>
                <w:sz w:val="28"/>
                <w:szCs w:val="28"/>
                <w:lang w:eastAsia="ru-RU"/>
              </w:rPr>
            </w:pPr>
            <w:r w:rsidRPr="0026528B">
              <w:rPr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4914" w:type="dxa"/>
          </w:tcPr>
          <w:p w:rsidR="004B7FDB" w:rsidRPr="0026528B" w:rsidRDefault="004B7FDB" w:rsidP="0026528B">
            <w:pPr>
              <w:pStyle w:val="Default"/>
              <w:jc w:val="both"/>
              <w:rPr>
                <w:rFonts w:eastAsia="Times New Roman"/>
                <w:iCs/>
                <w:sz w:val="28"/>
                <w:szCs w:val="28"/>
                <w:lang w:eastAsia="ru-RU"/>
              </w:rPr>
            </w:pPr>
            <w:r w:rsidRPr="0026528B">
              <w:rPr>
                <w:b/>
                <w:bCs/>
                <w:sz w:val="28"/>
                <w:szCs w:val="28"/>
              </w:rPr>
              <w:t xml:space="preserve">                           Мероприятия </w:t>
            </w:r>
          </w:p>
        </w:tc>
        <w:tc>
          <w:tcPr>
            <w:tcW w:w="2669" w:type="dxa"/>
          </w:tcPr>
          <w:p w:rsidR="004B7FDB" w:rsidRPr="0026528B" w:rsidRDefault="004B7FDB" w:rsidP="0026528B">
            <w:pPr>
              <w:pStyle w:val="Default"/>
              <w:jc w:val="both"/>
              <w:rPr>
                <w:sz w:val="28"/>
                <w:szCs w:val="28"/>
              </w:rPr>
            </w:pPr>
            <w:r w:rsidRPr="0026528B">
              <w:rPr>
                <w:b/>
                <w:bCs/>
                <w:sz w:val="28"/>
                <w:szCs w:val="28"/>
              </w:rPr>
              <w:t xml:space="preserve">Сроки исполнения </w:t>
            </w:r>
          </w:p>
        </w:tc>
        <w:tc>
          <w:tcPr>
            <w:tcW w:w="2672" w:type="dxa"/>
          </w:tcPr>
          <w:p w:rsidR="004B7FDB" w:rsidRPr="0026528B" w:rsidRDefault="004B7FDB" w:rsidP="0026528B">
            <w:pPr>
              <w:pStyle w:val="Default"/>
              <w:jc w:val="both"/>
              <w:rPr>
                <w:rFonts w:eastAsia="Times New Roman"/>
                <w:iCs/>
                <w:sz w:val="28"/>
                <w:szCs w:val="28"/>
                <w:lang w:eastAsia="ru-RU"/>
              </w:rPr>
            </w:pPr>
            <w:r w:rsidRPr="0026528B">
              <w:rPr>
                <w:b/>
                <w:bCs/>
                <w:sz w:val="28"/>
                <w:szCs w:val="28"/>
              </w:rPr>
              <w:t xml:space="preserve">Ответственные </w:t>
            </w:r>
          </w:p>
        </w:tc>
      </w:tr>
      <w:tr w:rsidR="004B7FDB" w:rsidRPr="003E1906" w:rsidTr="00AA6E43">
        <w:trPr>
          <w:trHeight w:val="510"/>
        </w:trPr>
        <w:tc>
          <w:tcPr>
            <w:tcW w:w="450" w:type="dxa"/>
          </w:tcPr>
          <w:p w:rsidR="004B7FDB" w:rsidRPr="0026528B" w:rsidRDefault="004B7FDB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255" w:type="dxa"/>
            <w:gridSpan w:val="3"/>
          </w:tcPr>
          <w:p w:rsidR="004B7FDB" w:rsidRPr="0026528B" w:rsidRDefault="004B7FDB" w:rsidP="0026528B">
            <w:pPr>
              <w:ind w:left="1842"/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>Организационная и нормативно-правовая деятельность</w:t>
            </w:r>
          </w:p>
        </w:tc>
      </w:tr>
      <w:tr w:rsidR="004B7FDB" w:rsidRPr="0026528B" w:rsidTr="00AA6E43">
        <w:trPr>
          <w:trHeight w:val="566"/>
        </w:trPr>
        <w:tc>
          <w:tcPr>
            <w:tcW w:w="450" w:type="dxa"/>
          </w:tcPr>
          <w:p w:rsidR="004B7FDB" w:rsidRPr="0026528B" w:rsidRDefault="004B7FDB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>1</w:t>
            </w:r>
          </w:p>
        </w:tc>
        <w:tc>
          <w:tcPr>
            <w:tcW w:w="4914" w:type="dxa"/>
          </w:tcPr>
          <w:p w:rsidR="004B7FDB" w:rsidRPr="0026528B" w:rsidRDefault="004B7FDB" w:rsidP="0026528B">
            <w:pPr>
              <w:pStyle w:val="Default"/>
              <w:jc w:val="both"/>
              <w:rPr>
                <w:sz w:val="28"/>
                <w:szCs w:val="28"/>
              </w:rPr>
            </w:pPr>
            <w:r w:rsidRPr="0026528B">
              <w:rPr>
                <w:sz w:val="28"/>
                <w:szCs w:val="28"/>
              </w:rPr>
              <w:t>Исполнение приказов, положений, реализующих программу «Одарённые дети»</w:t>
            </w:r>
          </w:p>
        </w:tc>
        <w:tc>
          <w:tcPr>
            <w:tcW w:w="2669" w:type="dxa"/>
          </w:tcPr>
          <w:p w:rsidR="004B7FDB" w:rsidRPr="0026528B" w:rsidRDefault="004B7FDB" w:rsidP="0026528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6528B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2672" w:type="dxa"/>
          </w:tcPr>
          <w:p w:rsidR="004B7FDB" w:rsidRPr="0026528B" w:rsidRDefault="004B7FDB" w:rsidP="0026528B">
            <w:pPr>
              <w:jc w:val="both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Администрация, учителя</w:t>
            </w:r>
          </w:p>
        </w:tc>
      </w:tr>
      <w:tr w:rsidR="004B7FDB" w:rsidRPr="0026528B" w:rsidTr="00AA6E43">
        <w:trPr>
          <w:trHeight w:val="479"/>
        </w:trPr>
        <w:tc>
          <w:tcPr>
            <w:tcW w:w="450" w:type="dxa"/>
          </w:tcPr>
          <w:p w:rsidR="004B7FDB" w:rsidRPr="0026528B" w:rsidRDefault="004B7FDB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>2</w:t>
            </w:r>
          </w:p>
        </w:tc>
        <w:tc>
          <w:tcPr>
            <w:tcW w:w="4914" w:type="dxa"/>
          </w:tcPr>
          <w:p w:rsidR="004B7FDB" w:rsidRPr="0026528B" w:rsidRDefault="004B7FDB" w:rsidP="0026528B">
            <w:pPr>
              <w:pStyle w:val="Default"/>
              <w:jc w:val="both"/>
              <w:rPr>
                <w:sz w:val="28"/>
                <w:szCs w:val="28"/>
              </w:rPr>
            </w:pPr>
            <w:r w:rsidRPr="0026528B">
              <w:rPr>
                <w:sz w:val="28"/>
                <w:szCs w:val="28"/>
              </w:rPr>
              <w:t xml:space="preserve">Разработка системы поощрений победителей олимпиад, конкурсов, фестивалей </w:t>
            </w:r>
          </w:p>
        </w:tc>
        <w:tc>
          <w:tcPr>
            <w:tcW w:w="2669" w:type="dxa"/>
          </w:tcPr>
          <w:p w:rsidR="004B7FDB" w:rsidRPr="0026528B" w:rsidRDefault="004B7FDB" w:rsidP="0026528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6528B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672" w:type="dxa"/>
          </w:tcPr>
          <w:p w:rsidR="004B7FDB" w:rsidRPr="0026528B" w:rsidRDefault="004B7FDB" w:rsidP="0026528B">
            <w:pPr>
              <w:jc w:val="both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Администрация</w:t>
            </w:r>
          </w:p>
        </w:tc>
      </w:tr>
      <w:tr w:rsidR="004B7FDB" w:rsidRPr="0026528B" w:rsidTr="00AA6E43">
        <w:trPr>
          <w:trHeight w:val="645"/>
        </w:trPr>
        <w:tc>
          <w:tcPr>
            <w:tcW w:w="450" w:type="dxa"/>
          </w:tcPr>
          <w:p w:rsidR="004B7FDB" w:rsidRPr="0026528B" w:rsidRDefault="004B7FDB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>3</w:t>
            </w:r>
          </w:p>
        </w:tc>
        <w:tc>
          <w:tcPr>
            <w:tcW w:w="4914" w:type="dxa"/>
          </w:tcPr>
          <w:p w:rsidR="004B7FDB" w:rsidRPr="0026528B" w:rsidRDefault="004B7FDB" w:rsidP="0026528B">
            <w:pPr>
              <w:pStyle w:val="Default"/>
              <w:jc w:val="both"/>
              <w:rPr>
                <w:sz w:val="28"/>
                <w:szCs w:val="28"/>
              </w:rPr>
            </w:pPr>
            <w:r w:rsidRPr="0026528B">
              <w:rPr>
                <w:sz w:val="28"/>
                <w:szCs w:val="28"/>
              </w:rPr>
              <w:t xml:space="preserve">Приобретение литературы, компьютерных программ для организации работы с </w:t>
            </w:r>
            <w:proofErr w:type="gramStart"/>
            <w:r w:rsidRPr="0026528B">
              <w:rPr>
                <w:sz w:val="28"/>
                <w:szCs w:val="28"/>
              </w:rPr>
              <w:t>одарёнными</w:t>
            </w:r>
            <w:proofErr w:type="gramEnd"/>
            <w:r w:rsidRPr="0026528B">
              <w:rPr>
                <w:sz w:val="28"/>
                <w:szCs w:val="28"/>
              </w:rPr>
              <w:t xml:space="preserve"> деть</w:t>
            </w:r>
          </w:p>
        </w:tc>
        <w:tc>
          <w:tcPr>
            <w:tcW w:w="2669" w:type="dxa"/>
          </w:tcPr>
          <w:p w:rsidR="004B7FDB" w:rsidRPr="0026528B" w:rsidRDefault="004B7FDB" w:rsidP="0026528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6528B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672" w:type="dxa"/>
          </w:tcPr>
          <w:p w:rsidR="004B7FDB" w:rsidRPr="0026528B" w:rsidRDefault="004B7FDB" w:rsidP="0026528B">
            <w:pPr>
              <w:jc w:val="both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Администрация</w:t>
            </w:r>
          </w:p>
        </w:tc>
      </w:tr>
      <w:tr w:rsidR="004B7FDB" w:rsidRPr="0026528B" w:rsidTr="00AA6E43">
        <w:trPr>
          <w:trHeight w:val="465"/>
        </w:trPr>
        <w:tc>
          <w:tcPr>
            <w:tcW w:w="10705" w:type="dxa"/>
            <w:gridSpan w:val="4"/>
          </w:tcPr>
          <w:p w:rsidR="004B7FDB" w:rsidRPr="0026528B" w:rsidRDefault="004B7FDB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 xml:space="preserve">                                  </w:t>
            </w:r>
            <w:proofErr w:type="spellStart"/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>Диагностико-аналитическая</w:t>
            </w:r>
            <w:proofErr w:type="spellEnd"/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 xml:space="preserve"> деятельность</w:t>
            </w:r>
          </w:p>
        </w:tc>
      </w:tr>
      <w:tr w:rsidR="004B7FDB" w:rsidRPr="0026528B" w:rsidTr="00AA6E43">
        <w:trPr>
          <w:trHeight w:val="527"/>
        </w:trPr>
        <w:tc>
          <w:tcPr>
            <w:tcW w:w="450" w:type="dxa"/>
          </w:tcPr>
          <w:p w:rsidR="004B7FDB" w:rsidRPr="0026528B" w:rsidRDefault="004B7FDB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>4</w:t>
            </w:r>
          </w:p>
        </w:tc>
        <w:tc>
          <w:tcPr>
            <w:tcW w:w="4914" w:type="dxa"/>
          </w:tcPr>
          <w:p w:rsidR="004B7FDB" w:rsidRPr="0026528B" w:rsidRDefault="004B7FDB" w:rsidP="0026528B">
            <w:pPr>
              <w:pStyle w:val="Default"/>
              <w:jc w:val="both"/>
              <w:rPr>
                <w:sz w:val="28"/>
                <w:szCs w:val="28"/>
              </w:rPr>
            </w:pPr>
            <w:r w:rsidRPr="0026528B">
              <w:rPr>
                <w:sz w:val="28"/>
                <w:szCs w:val="28"/>
              </w:rPr>
              <w:t xml:space="preserve">Диагностика способных детей 7-11 классов с целью выявления одарённости </w:t>
            </w:r>
          </w:p>
        </w:tc>
        <w:tc>
          <w:tcPr>
            <w:tcW w:w="2669" w:type="dxa"/>
          </w:tcPr>
          <w:p w:rsidR="004B7FDB" w:rsidRPr="0026528B" w:rsidRDefault="00AA6E43" w:rsidP="0026528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6528B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672" w:type="dxa"/>
          </w:tcPr>
          <w:p w:rsidR="004B7FDB" w:rsidRPr="0026528B" w:rsidRDefault="00AA6E43" w:rsidP="0026528B">
            <w:pPr>
              <w:jc w:val="both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 xml:space="preserve">Учителя-предметники, </w:t>
            </w:r>
            <w:proofErr w:type="spellStart"/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кл</w:t>
            </w:r>
            <w:proofErr w:type="gramStart"/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.р</w:t>
            </w:r>
            <w:proofErr w:type="gramEnd"/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уководители</w:t>
            </w:r>
            <w:proofErr w:type="spellEnd"/>
          </w:p>
        </w:tc>
      </w:tr>
      <w:tr w:rsidR="00AA6E43" w:rsidRPr="0026528B" w:rsidTr="00AA6E43">
        <w:trPr>
          <w:trHeight w:val="540"/>
        </w:trPr>
        <w:tc>
          <w:tcPr>
            <w:tcW w:w="450" w:type="dxa"/>
          </w:tcPr>
          <w:p w:rsidR="00AA6E43" w:rsidRPr="0026528B" w:rsidRDefault="00AA6E43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lastRenderedPageBreak/>
              <w:t>5</w:t>
            </w:r>
          </w:p>
        </w:tc>
        <w:tc>
          <w:tcPr>
            <w:tcW w:w="4914" w:type="dxa"/>
          </w:tcPr>
          <w:p w:rsidR="00AA6E43" w:rsidRPr="0026528B" w:rsidRDefault="00AA6E43" w:rsidP="0026528B">
            <w:pPr>
              <w:pStyle w:val="Default"/>
              <w:jc w:val="both"/>
              <w:rPr>
                <w:sz w:val="28"/>
                <w:szCs w:val="28"/>
              </w:rPr>
            </w:pPr>
            <w:r w:rsidRPr="0026528B">
              <w:rPr>
                <w:sz w:val="28"/>
                <w:szCs w:val="28"/>
              </w:rPr>
              <w:t>Создание и пополнение базы данных на одарённых детей по русскому языку</w:t>
            </w:r>
          </w:p>
        </w:tc>
        <w:tc>
          <w:tcPr>
            <w:tcW w:w="2669" w:type="dxa"/>
          </w:tcPr>
          <w:p w:rsidR="00AA6E43" w:rsidRPr="0026528B" w:rsidRDefault="00AA6E43" w:rsidP="0026528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6528B">
              <w:rPr>
                <w:bCs/>
                <w:sz w:val="28"/>
                <w:szCs w:val="28"/>
              </w:rPr>
              <w:t>Ежегодно</w:t>
            </w:r>
          </w:p>
        </w:tc>
        <w:tc>
          <w:tcPr>
            <w:tcW w:w="2672" w:type="dxa"/>
          </w:tcPr>
          <w:p w:rsidR="00AA6E43" w:rsidRPr="0026528B" w:rsidRDefault="00AA6E43" w:rsidP="0026528B">
            <w:pPr>
              <w:jc w:val="both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Учителя-предметники</w:t>
            </w:r>
          </w:p>
        </w:tc>
      </w:tr>
      <w:tr w:rsidR="00AA6E43" w:rsidRPr="0026528B" w:rsidTr="00AA6E43">
        <w:trPr>
          <w:trHeight w:val="570"/>
        </w:trPr>
        <w:tc>
          <w:tcPr>
            <w:tcW w:w="10705" w:type="dxa"/>
            <w:gridSpan w:val="4"/>
          </w:tcPr>
          <w:p w:rsidR="00AA6E43" w:rsidRPr="0026528B" w:rsidRDefault="00AA6E43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 xml:space="preserve">                                Информационно-пропагандистская деятельность</w:t>
            </w:r>
          </w:p>
        </w:tc>
      </w:tr>
      <w:tr w:rsidR="00AA6E43" w:rsidRPr="0026528B" w:rsidTr="00AA6E43">
        <w:trPr>
          <w:trHeight w:val="811"/>
        </w:trPr>
        <w:tc>
          <w:tcPr>
            <w:tcW w:w="450" w:type="dxa"/>
          </w:tcPr>
          <w:p w:rsidR="00AA6E43" w:rsidRPr="0026528B" w:rsidRDefault="00AA6E43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>6</w:t>
            </w:r>
          </w:p>
        </w:tc>
        <w:tc>
          <w:tcPr>
            <w:tcW w:w="4914" w:type="dxa"/>
          </w:tcPr>
          <w:p w:rsidR="00AA6E43" w:rsidRPr="0026528B" w:rsidRDefault="00AA6E43" w:rsidP="0026528B">
            <w:pPr>
              <w:pStyle w:val="Default"/>
              <w:jc w:val="both"/>
              <w:rPr>
                <w:sz w:val="28"/>
                <w:szCs w:val="28"/>
              </w:rPr>
            </w:pPr>
            <w:r w:rsidRPr="0026528B">
              <w:rPr>
                <w:sz w:val="28"/>
                <w:szCs w:val="28"/>
              </w:rPr>
              <w:t xml:space="preserve">Публикация в СМИ, </w:t>
            </w:r>
            <w:proofErr w:type="spellStart"/>
            <w:r w:rsidRPr="0026528B">
              <w:rPr>
                <w:sz w:val="28"/>
                <w:szCs w:val="28"/>
              </w:rPr>
              <w:t>интернет-ресурсах</w:t>
            </w:r>
            <w:proofErr w:type="spellEnd"/>
            <w:r w:rsidRPr="0026528B">
              <w:rPr>
                <w:sz w:val="28"/>
                <w:szCs w:val="28"/>
              </w:rPr>
              <w:t xml:space="preserve"> информации о достижениях школьников в интеллектуальных и творческих конкурсах</w:t>
            </w:r>
          </w:p>
        </w:tc>
        <w:tc>
          <w:tcPr>
            <w:tcW w:w="2669" w:type="dxa"/>
          </w:tcPr>
          <w:p w:rsidR="00AA6E43" w:rsidRPr="0026528B" w:rsidRDefault="00AA6E43" w:rsidP="0026528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6528B">
              <w:rPr>
                <w:bCs/>
                <w:sz w:val="28"/>
                <w:szCs w:val="28"/>
              </w:rPr>
              <w:t>По факту</w:t>
            </w:r>
          </w:p>
        </w:tc>
        <w:tc>
          <w:tcPr>
            <w:tcW w:w="2672" w:type="dxa"/>
          </w:tcPr>
          <w:p w:rsidR="00AA6E43" w:rsidRPr="0026528B" w:rsidRDefault="00AA6E43" w:rsidP="0026528B">
            <w:pPr>
              <w:jc w:val="both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Учителя-предметники</w:t>
            </w:r>
          </w:p>
        </w:tc>
      </w:tr>
      <w:tr w:rsidR="00AA6E43" w:rsidRPr="0026528B" w:rsidTr="00AA6E43">
        <w:trPr>
          <w:trHeight w:val="790"/>
        </w:trPr>
        <w:tc>
          <w:tcPr>
            <w:tcW w:w="450" w:type="dxa"/>
          </w:tcPr>
          <w:p w:rsidR="00AA6E43" w:rsidRPr="0026528B" w:rsidRDefault="00AA6E43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>7</w:t>
            </w:r>
          </w:p>
        </w:tc>
        <w:tc>
          <w:tcPr>
            <w:tcW w:w="4914" w:type="dxa"/>
          </w:tcPr>
          <w:p w:rsidR="00AA6E43" w:rsidRPr="0026528B" w:rsidRDefault="00AA6E43" w:rsidP="0026528B">
            <w:pPr>
              <w:pStyle w:val="Default"/>
              <w:jc w:val="both"/>
              <w:rPr>
                <w:sz w:val="28"/>
                <w:szCs w:val="28"/>
              </w:rPr>
            </w:pPr>
            <w:r w:rsidRPr="0026528B">
              <w:rPr>
                <w:sz w:val="28"/>
                <w:szCs w:val="28"/>
              </w:rPr>
              <w:t xml:space="preserve">Активизация разъяснительной работы по вовлечению способных учащихся в кружковую  деятельность </w:t>
            </w:r>
          </w:p>
        </w:tc>
        <w:tc>
          <w:tcPr>
            <w:tcW w:w="2669" w:type="dxa"/>
          </w:tcPr>
          <w:p w:rsidR="00AA6E43" w:rsidRPr="0026528B" w:rsidRDefault="00AA6E43" w:rsidP="0026528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6528B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672" w:type="dxa"/>
          </w:tcPr>
          <w:p w:rsidR="00AA6E43" w:rsidRPr="0026528B" w:rsidRDefault="00AA6E43" w:rsidP="0026528B">
            <w:pPr>
              <w:jc w:val="both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 xml:space="preserve">Учителя-предметники, </w:t>
            </w:r>
            <w:proofErr w:type="spellStart"/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кл</w:t>
            </w:r>
            <w:proofErr w:type="gramStart"/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.р</w:t>
            </w:r>
            <w:proofErr w:type="gramEnd"/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уководители</w:t>
            </w:r>
            <w:proofErr w:type="spellEnd"/>
          </w:p>
        </w:tc>
      </w:tr>
      <w:tr w:rsidR="00AA6E43" w:rsidRPr="0026528B" w:rsidTr="00AA6E43">
        <w:trPr>
          <w:trHeight w:val="660"/>
        </w:trPr>
        <w:tc>
          <w:tcPr>
            <w:tcW w:w="10705" w:type="dxa"/>
            <w:gridSpan w:val="4"/>
          </w:tcPr>
          <w:p w:rsidR="00AA6E43" w:rsidRPr="0026528B" w:rsidRDefault="00AA6E43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 xml:space="preserve">                               Научно-методическая деятельность</w:t>
            </w:r>
          </w:p>
        </w:tc>
      </w:tr>
      <w:tr w:rsidR="00AA6E43" w:rsidRPr="0026528B" w:rsidTr="00AA6E43">
        <w:trPr>
          <w:trHeight w:val="1001"/>
        </w:trPr>
        <w:tc>
          <w:tcPr>
            <w:tcW w:w="450" w:type="dxa"/>
          </w:tcPr>
          <w:p w:rsidR="00AA6E43" w:rsidRPr="0026528B" w:rsidRDefault="00AA6E43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>8</w:t>
            </w:r>
          </w:p>
        </w:tc>
        <w:tc>
          <w:tcPr>
            <w:tcW w:w="4914" w:type="dxa"/>
          </w:tcPr>
          <w:p w:rsidR="00AA6E43" w:rsidRPr="0026528B" w:rsidRDefault="00AA6E43" w:rsidP="0026528B">
            <w:pPr>
              <w:pStyle w:val="Default"/>
              <w:jc w:val="both"/>
              <w:rPr>
                <w:sz w:val="28"/>
                <w:szCs w:val="28"/>
              </w:rPr>
            </w:pPr>
            <w:r w:rsidRPr="0026528B">
              <w:rPr>
                <w:sz w:val="28"/>
                <w:szCs w:val="28"/>
              </w:rPr>
              <w:t xml:space="preserve">Внедрение проблемно-исследовательских, проектных и модульных методов обучения с целью непрерывного развития у учащихся творческого и исследовательского мышления </w:t>
            </w:r>
          </w:p>
        </w:tc>
        <w:tc>
          <w:tcPr>
            <w:tcW w:w="2669" w:type="dxa"/>
          </w:tcPr>
          <w:p w:rsidR="00AA6E43" w:rsidRPr="0026528B" w:rsidRDefault="00AA6E43" w:rsidP="0026528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6528B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672" w:type="dxa"/>
          </w:tcPr>
          <w:p w:rsidR="00AA6E43" w:rsidRPr="0026528B" w:rsidRDefault="00AA6E43" w:rsidP="0026528B">
            <w:pPr>
              <w:jc w:val="both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Учителя-предметники</w:t>
            </w:r>
          </w:p>
        </w:tc>
      </w:tr>
      <w:tr w:rsidR="00AA6E43" w:rsidRPr="0026528B" w:rsidTr="00AA6E43">
        <w:trPr>
          <w:trHeight w:val="1560"/>
        </w:trPr>
        <w:tc>
          <w:tcPr>
            <w:tcW w:w="450" w:type="dxa"/>
          </w:tcPr>
          <w:p w:rsidR="00AA6E43" w:rsidRPr="0026528B" w:rsidRDefault="00AA6E43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>9</w:t>
            </w:r>
          </w:p>
        </w:tc>
        <w:tc>
          <w:tcPr>
            <w:tcW w:w="4914" w:type="dxa"/>
          </w:tcPr>
          <w:p w:rsidR="00AA6E43" w:rsidRPr="0026528B" w:rsidRDefault="00AA6E43" w:rsidP="0026528B">
            <w:pPr>
              <w:pStyle w:val="Default"/>
              <w:jc w:val="both"/>
              <w:rPr>
                <w:sz w:val="28"/>
                <w:szCs w:val="28"/>
              </w:rPr>
            </w:pPr>
            <w:r w:rsidRPr="0026528B">
              <w:rPr>
                <w:sz w:val="28"/>
                <w:szCs w:val="28"/>
              </w:rPr>
              <w:t xml:space="preserve">Участие в методических советах по ознакомлению с основными понятиями исследовательского подхода в обучении, технологией написания исследовательских работ учащимися, формами работы по развитию детей </w:t>
            </w:r>
          </w:p>
        </w:tc>
        <w:tc>
          <w:tcPr>
            <w:tcW w:w="2669" w:type="dxa"/>
          </w:tcPr>
          <w:p w:rsidR="00AA6E43" w:rsidRPr="0026528B" w:rsidRDefault="00AA6E43" w:rsidP="0026528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6528B">
              <w:rPr>
                <w:bCs/>
                <w:sz w:val="28"/>
                <w:szCs w:val="28"/>
              </w:rPr>
              <w:t>1 раз в год</w:t>
            </w:r>
          </w:p>
        </w:tc>
        <w:tc>
          <w:tcPr>
            <w:tcW w:w="2672" w:type="dxa"/>
          </w:tcPr>
          <w:p w:rsidR="00AA6E43" w:rsidRPr="0026528B" w:rsidRDefault="00AA6E43" w:rsidP="0026528B">
            <w:pPr>
              <w:jc w:val="both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 xml:space="preserve">Учителя-предметники, </w:t>
            </w:r>
            <w:proofErr w:type="spellStart"/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кл</w:t>
            </w:r>
            <w:proofErr w:type="gramStart"/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.р</w:t>
            </w:r>
            <w:proofErr w:type="gramEnd"/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уководители</w:t>
            </w:r>
            <w:proofErr w:type="spellEnd"/>
          </w:p>
        </w:tc>
      </w:tr>
      <w:tr w:rsidR="00AA6E43" w:rsidRPr="0026528B" w:rsidTr="0026528B">
        <w:trPr>
          <w:trHeight w:val="614"/>
        </w:trPr>
        <w:tc>
          <w:tcPr>
            <w:tcW w:w="450" w:type="dxa"/>
          </w:tcPr>
          <w:p w:rsidR="00AA6E43" w:rsidRPr="0026528B" w:rsidRDefault="00AA6E43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>10</w:t>
            </w:r>
          </w:p>
        </w:tc>
        <w:tc>
          <w:tcPr>
            <w:tcW w:w="4914" w:type="dxa"/>
          </w:tcPr>
          <w:p w:rsidR="00AA6E43" w:rsidRPr="0026528B" w:rsidRDefault="00AA6E43" w:rsidP="0026528B">
            <w:pPr>
              <w:pStyle w:val="Default"/>
              <w:jc w:val="both"/>
              <w:rPr>
                <w:sz w:val="28"/>
                <w:szCs w:val="28"/>
              </w:rPr>
            </w:pPr>
            <w:r w:rsidRPr="0026528B">
              <w:rPr>
                <w:sz w:val="28"/>
                <w:szCs w:val="28"/>
              </w:rPr>
              <w:t xml:space="preserve">Подготовка, организация и проведение курсов, кружков </w:t>
            </w:r>
          </w:p>
        </w:tc>
        <w:tc>
          <w:tcPr>
            <w:tcW w:w="2669" w:type="dxa"/>
          </w:tcPr>
          <w:p w:rsidR="00AA6E43" w:rsidRPr="0026528B" w:rsidRDefault="00AA6E43" w:rsidP="0026528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6528B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672" w:type="dxa"/>
          </w:tcPr>
          <w:p w:rsidR="00AA6E43" w:rsidRPr="0026528B" w:rsidRDefault="00AA6E43" w:rsidP="0026528B">
            <w:pPr>
              <w:jc w:val="both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 xml:space="preserve">Учителя-предметники, </w:t>
            </w:r>
            <w:proofErr w:type="spellStart"/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кл</w:t>
            </w:r>
            <w:proofErr w:type="gramStart"/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.р</w:t>
            </w:r>
            <w:proofErr w:type="gramEnd"/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уководители</w:t>
            </w:r>
            <w:proofErr w:type="spellEnd"/>
          </w:p>
        </w:tc>
      </w:tr>
      <w:tr w:rsidR="0026528B" w:rsidRPr="0026528B" w:rsidTr="0026528B">
        <w:trPr>
          <w:trHeight w:val="480"/>
        </w:trPr>
        <w:tc>
          <w:tcPr>
            <w:tcW w:w="450" w:type="dxa"/>
          </w:tcPr>
          <w:p w:rsidR="0026528B" w:rsidRPr="0026528B" w:rsidRDefault="0026528B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>11</w:t>
            </w:r>
          </w:p>
        </w:tc>
        <w:tc>
          <w:tcPr>
            <w:tcW w:w="4914" w:type="dxa"/>
          </w:tcPr>
          <w:p w:rsidR="0026528B" w:rsidRPr="0026528B" w:rsidRDefault="0026528B" w:rsidP="0026528B">
            <w:pPr>
              <w:pStyle w:val="Default"/>
              <w:jc w:val="both"/>
              <w:rPr>
                <w:sz w:val="28"/>
                <w:szCs w:val="28"/>
              </w:rPr>
            </w:pPr>
            <w:r w:rsidRPr="0026528B">
              <w:rPr>
                <w:sz w:val="28"/>
                <w:szCs w:val="28"/>
              </w:rPr>
              <w:t xml:space="preserve">Участие в проведении Дня науки </w:t>
            </w:r>
          </w:p>
          <w:p w:rsidR="0026528B" w:rsidRPr="0026528B" w:rsidRDefault="0026528B" w:rsidP="0026528B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2669" w:type="dxa"/>
          </w:tcPr>
          <w:p w:rsidR="0026528B" w:rsidRPr="0026528B" w:rsidRDefault="0026528B" w:rsidP="0026528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6528B">
              <w:rPr>
                <w:bCs/>
                <w:sz w:val="28"/>
                <w:szCs w:val="28"/>
              </w:rPr>
              <w:t>Ежегодно</w:t>
            </w:r>
          </w:p>
        </w:tc>
        <w:tc>
          <w:tcPr>
            <w:tcW w:w="2672" w:type="dxa"/>
          </w:tcPr>
          <w:p w:rsidR="0026528B" w:rsidRPr="0026528B" w:rsidRDefault="0026528B" w:rsidP="0026528B">
            <w:pPr>
              <w:jc w:val="both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Учителя-предметники</w:t>
            </w:r>
          </w:p>
        </w:tc>
      </w:tr>
      <w:tr w:rsidR="0026528B" w:rsidRPr="0026528B" w:rsidTr="0026528B">
        <w:trPr>
          <w:trHeight w:val="1260"/>
        </w:trPr>
        <w:tc>
          <w:tcPr>
            <w:tcW w:w="450" w:type="dxa"/>
          </w:tcPr>
          <w:p w:rsidR="0026528B" w:rsidRPr="0026528B" w:rsidRDefault="0026528B" w:rsidP="0026528B">
            <w:pPr>
              <w:jc w:val="both"/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  <w:lang w:val="ru-RU"/>
              </w:rPr>
              <w:t>12</w:t>
            </w:r>
          </w:p>
        </w:tc>
        <w:tc>
          <w:tcPr>
            <w:tcW w:w="4914" w:type="dxa"/>
          </w:tcPr>
          <w:p w:rsidR="0026528B" w:rsidRPr="0026528B" w:rsidRDefault="0026528B" w:rsidP="0026528B">
            <w:pPr>
              <w:pStyle w:val="Default"/>
              <w:jc w:val="both"/>
              <w:rPr>
                <w:sz w:val="28"/>
                <w:szCs w:val="28"/>
              </w:rPr>
            </w:pPr>
            <w:r w:rsidRPr="0026528B">
              <w:rPr>
                <w:sz w:val="28"/>
                <w:szCs w:val="28"/>
              </w:rPr>
              <w:t xml:space="preserve">Участие учащихся 7-11 классов в школьных, районных, олимпиадах по русскому языку, конкурсах, смотрах, интеллектуальных марафонах. Проведение предметных недель и декад </w:t>
            </w:r>
          </w:p>
        </w:tc>
        <w:tc>
          <w:tcPr>
            <w:tcW w:w="2669" w:type="dxa"/>
          </w:tcPr>
          <w:p w:rsidR="0026528B" w:rsidRPr="0026528B" w:rsidRDefault="0026528B" w:rsidP="0026528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6528B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672" w:type="dxa"/>
          </w:tcPr>
          <w:p w:rsidR="0026528B" w:rsidRPr="0026528B" w:rsidRDefault="0026528B" w:rsidP="0026528B">
            <w:pPr>
              <w:jc w:val="both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</w:pPr>
            <w:r w:rsidRPr="0026528B"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ru-RU"/>
              </w:rPr>
              <w:t>Учителя-предметники</w:t>
            </w:r>
          </w:p>
        </w:tc>
      </w:tr>
    </w:tbl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Главные принципы реализации программы.</w:t>
      </w:r>
    </w:p>
    <w:p w:rsidR="00CF6F99" w:rsidRPr="0026528B" w:rsidRDefault="00CF6F99" w:rsidP="0026528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Непрерывность и систематичности школьного и внешкольного образования и воспитания. Овладение знаниями и информацией привычно ассоциируется с обучением.</w:t>
      </w:r>
    </w:p>
    <w:p w:rsidR="00CF6F99" w:rsidRPr="0026528B" w:rsidRDefault="00CF6F99" w:rsidP="0026528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Гуманизм в межличностных отношениях.</w:t>
      </w:r>
    </w:p>
    <w:p w:rsidR="00CF6F99" w:rsidRPr="0026528B" w:rsidRDefault="00CF6F99" w:rsidP="0026528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Научность и </w:t>
      </w:r>
      <w:proofErr w:type="spellStart"/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интегративность</w:t>
      </w:r>
      <w:proofErr w:type="spellEnd"/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.</w:t>
      </w:r>
    </w:p>
    <w:p w:rsidR="00CF6F99" w:rsidRPr="0026528B" w:rsidRDefault="00CF6F99" w:rsidP="0026528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Индивидуализация и дифференциация процесса образования и воспитания.</w:t>
      </w:r>
    </w:p>
    <w:p w:rsidR="00CF6F99" w:rsidRPr="0026528B" w:rsidRDefault="00CF6F99" w:rsidP="0026528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Применение принципов развивающего обучения.</w:t>
      </w:r>
    </w:p>
    <w:p w:rsidR="00CF6F99" w:rsidRPr="0026528B" w:rsidRDefault="00CF6F99" w:rsidP="0026528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lastRenderedPageBreak/>
        <w:t>Интеграция интеллектуального, морального, эстетического и физического развития.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Ожидаемые результаты программы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Реализация мероприятий, предусмотренных программой, позволит:</w:t>
      </w:r>
    </w:p>
    <w:p w:rsidR="00CF6F99" w:rsidRPr="0026528B" w:rsidRDefault="00CF6F99" w:rsidP="0026528B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сформировать систему работы с одарёнными детьми;</w:t>
      </w:r>
    </w:p>
    <w:p w:rsidR="00CF6F99" w:rsidRPr="0026528B" w:rsidRDefault="00CF6F99" w:rsidP="0026528B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создать условия для развития одарённости и таланта у детей в современных условиях;</w:t>
      </w:r>
    </w:p>
    <w:p w:rsidR="00CF6F99" w:rsidRPr="0026528B" w:rsidRDefault="00CF6F99" w:rsidP="0026528B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совершенствовать формы работы с одарёнными и способными детьми;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Контроль и учет знаний и умений воспитанников.</w:t>
      </w:r>
    </w:p>
    <w:p w:rsidR="00CF6F99" w:rsidRPr="0026528B" w:rsidRDefault="00CF6F99" w:rsidP="0026528B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Учёт посещаемости занятий</w:t>
      </w:r>
      <w:proofErr w:type="gramStart"/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.</w:t>
      </w:r>
      <w:proofErr w:type="gramEnd"/>
    </w:p>
    <w:p w:rsidR="00CF6F99" w:rsidRPr="0026528B" w:rsidRDefault="00CF6F99" w:rsidP="0026528B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Создание каждым учеником данной группы </w:t>
      </w:r>
      <w:proofErr w:type="spellStart"/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портфолио</w:t>
      </w:r>
      <w:proofErr w:type="spellEnd"/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.</w:t>
      </w:r>
    </w:p>
    <w:p w:rsidR="00CF6F99" w:rsidRPr="0026528B" w:rsidRDefault="00CF6F99" w:rsidP="0026528B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Регулярное отслеживание результатов успешности развития через участие детей в интеллектуальных играх</w:t>
      </w:r>
      <w:proofErr w:type="gramStart"/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,</w:t>
      </w:r>
      <w:proofErr w:type="gramEnd"/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проводимых в данной группе обучающихся.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br/>
      </w:r>
      <w:r w:rsidRPr="0026528B">
        <w:rPr>
          <w:rFonts w:ascii="Times New Roman" w:eastAsia="Times New Roman" w:hAnsi="Times New Roman" w:cs="Times New Roman"/>
          <w:b/>
          <w:bCs/>
          <w:i w:val="0"/>
          <w:color w:val="000000"/>
          <w:sz w:val="28"/>
          <w:szCs w:val="28"/>
          <w:u w:val="single"/>
          <w:lang w:val="ru-RU" w:eastAsia="ru-RU" w:bidi="ar-SA"/>
        </w:rPr>
        <w:t>Прогнозируемые результаты: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совершенствование и повышение качества знаний и умений воспитанников, умений применять их в нестандартных ситуациях;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призовые места или дипломы в республиканских олимпиадах.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развитие общей эрудиции детей, расширение их кругозора;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развитие творческого и логического мышления учащихся;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br/>
        <w:t>После изучения курса программы </w:t>
      </w:r>
      <w:r w:rsidRPr="0026528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учащиеся должны уметь:</w:t>
      </w:r>
    </w:p>
    <w:p w:rsidR="00CF6F99" w:rsidRPr="0026528B" w:rsidRDefault="00CF6F99" w:rsidP="0026528B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определять учебную задачу;</w:t>
      </w:r>
    </w:p>
    <w:p w:rsidR="00CF6F99" w:rsidRPr="0026528B" w:rsidRDefault="00CF6F99" w:rsidP="0026528B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ясно и последовательно излагать свои мысли, аргументировано доказывать свою точку зрения;</w:t>
      </w:r>
    </w:p>
    <w:p w:rsidR="00CF6F99" w:rsidRPr="0026528B" w:rsidRDefault="00CF6F99" w:rsidP="0026528B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владеть своим вниманием;</w:t>
      </w:r>
    </w:p>
    <w:p w:rsidR="00CF6F99" w:rsidRPr="0026528B" w:rsidRDefault="00CF6F99" w:rsidP="0026528B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сознательно управлять своей памятью и регулировать ее проявления, владеть рациональными приемами запоминания;</w:t>
      </w:r>
    </w:p>
    <w:p w:rsidR="00CF6F99" w:rsidRPr="0026528B" w:rsidRDefault="00CF6F99" w:rsidP="0026528B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владеть навыками поисковой и исследовательской деятельности</w:t>
      </w:r>
    </w:p>
    <w:p w:rsidR="00CF6F99" w:rsidRPr="0026528B" w:rsidRDefault="00CF6F99" w:rsidP="0026528B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использовать основные приемы мыслительной деятельности;</w:t>
      </w:r>
    </w:p>
    <w:p w:rsidR="00CF6F99" w:rsidRPr="0026528B" w:rsidRDefault="00CF6F99" w:rsidP="0026528B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самостоятельно мыслить и творчески работать;</w:t>
      </w:r>
    </w:p>
    <w:p w:rsidR="00CF6F99" w:rsidRPr="0026528B" w:rsidRDefault="00CF6F99" w:rsidP="0026528B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6528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владеть нормами нравственных и межличностных отношений.</w:t>
      </w:r>
    </w:p>
    <w:p w:rsidR="00CF6F99" w:rsidRPr="0026528B" w:rsidRDefault="00CF6F99" w:rsidP="00265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26528B" w:rsidRPr="0026528B" w:rsidRDefault="0026528B" w:rsidP="0026528B">
      <w:pPr>
        <w:pStyle w:val="Default"/>
        <w:jc w:val="both"/>
        <w:rPr>
          <w:sz w:val="28"/>
          <w:szCs w:val="28"/>
        </w:rPr>
      </w:pPr>
      <w:r w:rsidRPr="0026528B">
        <w:rPr>
          <w:b/>
          <w:bCs/>
          <w:sz w:val="28"/>
          <w:szCs w:val="28"/>
        </w:rPr>
        <w:t xml:space="preserve">Используемые </w:t>
      </w:r>
      <w:proofErr w:type="spellStart"/>
      <w:r w:rsidRPr="0026528B">
        <w:rPr>
          <w:b/>
          <w:bCs/>
          <w:sz w:val="28"/>
          <w:szCs w:val="28"/>
        </w:rPr>
        <w:t>методики</w:t>
      </w:r>
      <w:proofErr w:type="gramStart"/>
      <w:r w:rsidRPr="0026528B">
        <w:rPr>
          <w:b/>
          <w:bCs/>
          <w:sz w:val="28"/>
          <w:szCs w:val="28"/>
        </w:rPr>
        <w:t>:</w:t>
      </w:r>
      <w:r w:rsidRPr="0026528B">
        <w:rPr>
          <w:sz w:val="28"/>
          <w:szCs w:val="28"/>
        </w:rPr>
        <w:t>В</w:t>
      </w:r>
      <w:proofErr w:type="gramEnd"/>
      <w:r w:rsidRPr="0026528B">
        <w:rPr>
          <w:sz w:val="28"/>
          <w:szCs w:val="28"/>
        </w:rPr>
        <w:t>ыявляемые</w:t>
      </w:r>
      <w:proofErr w:type="spellEnd"/>
      <w:r w:rsidRPr="0026528B">
        <w:rPr>
          <w:sz w:val="28"/>
          <w:szCs w:val="28"/>
        </w:rPr>
        <w:t xml:space="preserve"> способности: степень усвоения школьных понятий в области гуманитарных наук (Степень </w:t>
      </w:r>
      <w:proofErr w:type="spellStart"/>
      <w:r w:rsidRPr="0026528B">
        <w:rPr>
          <w:sz w:val="28"/>
          <w:szCs w:val="28"/>
        </w:rPr>
        <w:t>сформированности</w:t>
      </w:r>
      <w:proofErr w:type="spellEnd"/>
      <w:r w:rsidRPr="0026528B">
        <w:rPr>
          <w:sz w:val="28"/>
          <w:szCs w:val="28"/>
        </w:rPr>
        <w:t xml:space="preserve"> основных мыслительных операций определяется подсчетом и сравнением количества правильных ответов по четырем сериям – «Аналогии», «Классификация», «Обобщение», «Закономерности») </w:t>
      </w:r>
    </w:p>
    <w:p w:rsidR="001F75F1" w:rsidRPr="0026528B" w:rsidRDefault="0026528B" w:rsidP="0026528B">
      <w:pPr>
        <w:spacing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proofErr w:type="gramStart"/>
      <w:r w:rsidRPr="0026528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Методика «Эрудит» (Школьный тест умственного развития / ШТУР под ред. </w:t>
      </w:r>
      <w:proofErr w:type="spellStart"/>
      <w:r w:rsidRPr="0026528B">
        <w:rPr>
          <w:rFonts w:ascii="Times New Roman" w:hAnsi="Times New Roman" w:cs="Times New Roman"/>
          <w:i w:val="0"/>
          <w:sz w:val="28"/>
          <w:szCs w:val="28"/>
        </w:rPr>
        <w:t>К.М.Гуревича</w:t>
      </w:r>
      <w:proofErr w:type="spellEnd"/>
      <w:r w:rsidRPr="0026528B">
        <w:rPr>
          <w:rFonts w:ascii="Times New Roman" w:hAnsi="Times New Roman" w:cs="Times New Roman"/>
          <w:i w:val="0"/>
          <w:sz w:val="28"/>
          <w:szCs w:val="28"/>
        </w:rPr>
        <w:t xml:space="preserve"> в </w:t>
      </w:r>
      <w:proofErr w:type="spellStart"/>
      <w:r w:rsidRPr="0026528B">
        <w:rPr>
          <w:rFonts w:ascii="Times New Roman" w:hAnsi="Times New Roman" w:cs="Times New Roman"/>
          <w:i w:val="0"/>
          <w:sz w:val="28"/>
          <w:szCs w:val="28"/>
        </w:rPr>
        <w:t>модификации</w:t>
      </w:r>
      <w:proofErr w:type="spellEnd"/>
      <w:r w:rsidRPr="0026528B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26528B">
        <w:rPr>
          <w:rFonts w:ascii="Times New Roman" w:hAnsi="Times New Roman" w:cs="Times New Roman"/>
          <w:i w:val="0"/>
          <w:sz w:val="28"/>
          <w:szCs w:val="28"/>
        </w:rPr>
        <w:t>Г.В.Резапкиной</w:t>
      </w:r>
      <w:proofErr w:type="spellEnd"/>
      <w:r w:rsidRPr="0026528B">
        <w:rPr>
          <w:rFonts w:ascii="Times New Roman" w:hAnsi="Times New Roman" w:cs="Times New Roman"/>
          <w:i w:val="0"/>
          <w:sz w:val="28"/>
          <w:szCs w:val="28"/>
        </w:rPr>
        <w:t>.</w:t>
      </w:r>
      <w:proofErr w:type="gramEnd"/>
    </w:p>
    <w:sectPr w:rsidR="001F75F1" w:rsidRPr="0026528B" w:rsidSect="00CF6F99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6EF" w:rsidRDefault="00AF56EF" w:rsidP="0007334A">
      <w:pPr>
        <w:spacing w:after="0" w:line="240" w:lineRule="auto"/>
      </w:pPr>
      <w:r>
        <w:separator/>
      </w:r>
    </w:p>
  </w:endnote>
  <w:endnote w:type="continuationSeparator" w:id="0">
    <w:p w:rsidR="00AF56EF" w:rsidRDefault="00AF56EF" w:rsidP="00073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6EF" w:rsidRDefault="00AF56EF" w:rsidP="0007334A">
      <w:pPr>
        <w:spacing w:after="0" w:line="240" w:lineRule="auto"/>
      </w:pPr>
      <w:r>
        <w:separator/>
      </w:r>
    </w:p>
  </w:footnote>
  <w:footnote w:type="continuationSeparator" w:id="0">
    <w:p w:rsidR="00AF56EF" w:rsidRDefault="00AF56EF" w:rsidP="00073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F402B"/>
    <w:multiLevelType w:val="multilevel"/>
    <w:tmpl w:val="EAF69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3F2FC6"/>
    <w:multiLevelType w:val="multilevel"/>
    <w:tmpl w:val="1BBC6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C80BEB"/>
    <w:multiLevelType w:val="multilevel"/>
    <w:tmpl w:val="E47E5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140CC8"/>
    <w:multiLevelType w:val="multilevel"/>
    <w:tmpl w:val="140C8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E97BED"/>
    <w:multiLevelType w:val="multilevel"/>
    <w:tmpl w:val="11FE8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E00F9A"/>
    <w:multiLevelType w:val="multilevel"/>
    <w:tmpl w:val="74EC1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A17946"/>
    <w:multiLevelType w:val="multilevel"/>
    <w:tmpl w:val="9E6AE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5F5C7A"/>
    <w:multiLevelType w:val="multilevel"/>
    <w:tmpl w:val="0032D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FC0A87"/>
    <w:multiLevelType w:val="multilevel"/>
    <w:tmpl w:val="1004C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9A75C4"/>
    <w:multiLevelType w:val="multilevel"/>
    <w:tmpl w:val="847E5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A233D9"/>
    <w:multiLevelType w:val="multilevel"/>
    <w:tmpl w:val="73C84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0B76D1"/>
    <w:multiLevelType w:val="multilevel"/>
    <w:tmpl w:val="F7F4D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F20FC0"/>
    <w:multiLevelType w:val="multilevel"/>
    <w:tmpl w:val="E7BC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C60585"/>
    <w:multiLevelType w:val="multilevel"/>
    <w:tmpl w:val="F22AF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4250FA"/>
    <w:multiLevelType w:val="multilevel"/>
    <w:tmpl w:val="76CE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12"/>
  </w:num>
  <w:num w:numId="8">
    <w:abstractNumId w:val="14"/>
  </w:num>
  <w:num w:numId="9">
    <w:abstractNumId w:val="10"/>
  </w:num>
  <w:num w:numId="10">
    <w:abstractNumId w:val="1"/>
  </w:num>
  <w:num w:numId="11">
    <w:abstractNumId w:val="9"/>
  </w:num>
  <w:num w:numId="12">
    <w:abstractNumId w:val="2"/>
  </w:num>
  <w:num w:numId="13">
    <w:abstractNumId w:val="13"/>
  </w:num>
  <w:num w:numId="14">
    <w:abstractNumId w:val="0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F99"/>
    <w:rsid w:val="0007334A"/>
    <w:rsid w:val="000F7DC5"/>
    <w:rsid w:val="001E46A9"/>
    <w:rsid w:val="001F75F1"/>
    <w:rsid w:val="0026528B"/>
    <w:rsid w:val="00292DA7"/>
    <w:rsid w:val="003E1906"/>
    <w:rsid w:val="004128DB"/>
    <w:rsid w:val="004B7FDB"/>
    <w:rsid w:val="005A7D4E"/>
    <w:rsid w:val="008C1E23"/>
    <w:rsid w:val="00A45DF0"/>
    <w:rsid w:val="00AA6E43"/>
    <w:rsid w:val="00AF56EF"/>
    <w:rsid w:val="00B24C31"/>
    <w:rsid w:val="00BD6EB5"/>
    <w:rsid w:val="00CF6F99"/>
    <w:rsid w:val="00E42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E2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C1E2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E2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E2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1E2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1E2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1E23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1E23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E2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1E2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1E2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C1E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C1E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C1E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1E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1E2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C1E2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C1E2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C1E2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C1E23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C1E2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C1E2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8C1E23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C1E2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C1E23"/>
    <w:rPr>
      <w:b/>
      <w:bCs/>
      <w:spacing w:val="0"/>
    </w:rPr>
  </w:style>
  <w:style w:type="character" w:styleId="a9">
    <w:name w:val="Emphasis"/>
    <w:uiPriority w:val="20"/>
    <w:qFormat/>
    <w:rsid w:val="008C1E2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8C1E2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C1E2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C1E23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C1E23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8C1E2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8C1E2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8C1E2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8C1E2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8C1E23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8C1E23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8C1E2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C1E23"/>
    <w:pPr>
      <w:outlineLvl w:val="9"/>
    </w:pPr>
  </w:style>
  <w:style w:type="paragraph" w:styleId="af4">
    <w:name w:val="Normal (Web)"/>
    <w:basedOn w:val="a"/>
    <w:uiPriority w:val="99"/>
    <w:semiHidden/>
    <w:unhideWhenUsed/>
    <w:rsid w:val="00CF6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Default">
    <w:name w:val="Default"/>
    <w:rsid w:val="00CF6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 w:bidi="ar-SA"/>
    </w:rPr>
  </w:style>
  <w:style w:type="table" w:styleId="af5">
    <w:name w:val="Table Grid"/>
    <w:basedOn w:val="a1"/>
    <w:uiPriority w:val="59"/>
    <w:rsid w:val="00B24C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uiPriority w:val="99"/>
    <w:rsid w:val="004128DB"/>
  </w:style>
  <w:style w:type="paragraph" w:customStyle="1" w:styleId="c6">
    <w:name w:val="c6"/>
    <w:basedOn w:val="a"/>
    <w:uiPriority w:val="99"/>
    <w:rsid w:val="004128DB"/>
    <w:pPr>
      <w:spacing w:before="72" w:after="72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styleId="af6">
    <w:name w:val="Balloon Text"/>
    <w:basedOn w:val="a"/>
    <w:link w:val="af7"/>
    <w:uiPriority w:val="99"/>
    <w:semiHidden/>
    <w:unhideWhenUsed/>
    <w:rsid w:val="00073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7334A"/>
    <w:rPr>
      <w:rFonts w:ascii="Tahoma" w:hAnsi="Tahoma" w:cs="Tahoma"/>
      <w:i/>
      <w:iCs/>
      <w:sz w:val="16"/>
      <w:szCs w:val="16"/>
    </w:rPr>
  </w:style>
  <w:style w:type="paragraph" w:styleId="af8">
    <w:name w:val="header"/>
    <w:basedOn w:val="a"/>
    <w:link w:val="af9"/>
    <w:uiPriority w:val="99"/>
    <w:semiHidden/>
    <w:unhideWhenUsed/>
    <w:rsid w:val="00073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07334A"/>
    <w:rPr>
      <w:i/>
      <w:iCs/>
      <w:sz w:val="20"/>
      <w:szCs w:val="20"/>
    </w:rPr>
  </w:style>
  <w:style w:type="paragraph" w:styleId="afa">
    <w:name w:val="footer"/>
    <w:basedOn w:val="a"/>
    <w:link w:val="afb"/>
    <w:uiPriority w:val="99"/>
    <w:semiHidden/>
    <w:unhideWhenUsed/>
    <w:rsid w:val="00073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semiHidden/>
    <w:rsid w:val="0007334A"/>
    <w:rPr>
      <w:i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0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1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3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87665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1544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4</cp:revision>
  <cp:lastPrinted>2020-11-10T19:48:00Z</cp:lastPrinted>
  <dcterms:created xsi:type="dcterms:W3CDTF">2020-10-26T13:17:00Z</dcterms:created>
  <dcterms:modified xsi:type="dcterms:W3CDTF">2020-11-18T18:12:00Z</dcterms:modified>
</cp:coreProperties>
</file>