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Технологическая карта урока по истории России в 6-х классах </w:t>
      </w:r>
    </w:p>
    <w:p>
      <w:pPr>
        <w:spacing w:after="0" w:line="276" w:lineRule="auto"/>
        <w:jc w:val="center"/>
        <w:outlineLvl w:val="1"/>
        <w:rPr>
          <w:rFonts w:ascii="Times New Roman" w:hAnsi="Times New Roman" w:eastAsia="Times New Roman" w:cs="Times New Roman"/>
          <w:bCs/>
          <w:sz w:val="24"/>
          <w:szCs w:val="24"/>
          <w:lang w:eastAsia="ru-RU"/>
        </w:rPr>
      </w:pPr>
      <w:r>
        <w:rPr>
          <w:rFonts w:ascii="Times New Roman" w:hAnsi="Times New Roman" w:cs="Times New Roman"/>
          <w:sz w:val="24"/>
          <w:szCs w:val="24"/>
        </w:rPr>
        <w:t>учителя истории и обществознания высшей квалификационной категории Злобиной Людмилы Николаевны</w:t>
      </w:r>
    </w:p>
    <w:p>
      <w:pPr>
        <w:jc w:val="center"/>
        <w:rPr>
          <w:rFonts w:ascii="Times New Roman" w:hAnsi="Times New Roman" w:cs="Times New Roman"/>
          <w:sz w:val="24"/>
          <w:szCs w:val="24"/>
        </w:rPr>
      </w:pPr>
      <w:r>
        <w:rPr>
          <w:rFonts w:ascii="Times New Roman" w:hAnsi="Times New Roman" w:cs="Times New Roman"/>
          <w:sz w:val="24"/>
          <w:szCs w:val="24"/>
        </w:rPr>
        <w:t xml:space="preserve">Тема: Объединение русских земель вокруг Москвы. Куликовская битва. </w:t>
      </w:r>
    </w:p>
    <w:p>
      <w:pPr>
        <w:spacing w:after="0" w:line="276" w:lineRule="auto"/>
        <w:ind w:left="142"/>
        <w:rPr>
          <w:rFonts w:ascii="Times New Roman" w:hAnsi="Times New Roman" w:cs="Times New Roman"/>
          <w:sz w:val="24"/>
        </w:rPr>
      </w:pPr>
      <w:r>
        <w:rPr>
          <w:rFonts w:ascii="Times New Roman" w:hAnsi="Times New Roman" w:cs="Times New Roman"/>
          <w:sz w:val="24"/>
        </w:rPr>
        <w:t>Дата проведения</w:t>
      </w:r>
      <w:r>
        <w:rPr>
          <w:rFonts w:ascii="Times New Roman" w:hAnsi="Times New Roman" w:cs="Times New Roman"/>
          <w:sz w:val="24"/>
          <w:lang w:val="en-US"/>
        </w:rPr>
        <w:t xml:space="preserve">: 17 </w:t>
      </w:r>
      <w:r>
        <w:rPr>
          <w:rFonts w:ascii="Times New Roman" w:hAnsi="Times New Roman" w:cs="Times New Roman"/>
          <w:sz w:val="24"/>
        </w:rPr>
        <w:t>апреля 2019г.</w:t>
      </w:r>
    </w:p>
    <w:p>
      <w:pPr>
        <w:spacing w:after="0" w:line="276" w:lineRule="auto"/>
        <w:ind w:left="142"/>
        <w:rPr>
          <w:rFonts w:ascii="Times New Roman" w:hAnsi="Times New Roman" w:cs="Times New Roman"/>
          <w:b/>
          <w:sz w:val="24"/>
        </w:rPr>
      </w:pPr>
      <w:r>
        <w:rPr>
          <w:rFonts w:ascii="Times New Roman" w:hAnsi="Times New Roman" w:cs="Times New Roman"/>
          <w:b/>
          <w:sz w:val="24"/>
        </w:rPr>
        <w:t xml:space="preserve">УМК: </w:t>
      </w:r>
    </w:p>
    <w:p>
      <w:pPr>
        <w:spacing w:after="0" w:line="276" w:lineRule="auto"/>
        <w:ind w:left="142"/>
        <w:rPr>
          <w:rFonts w:ascii="Times New Roman" w:hAnsi="Times New Roman" w:cs="Times New Roman"/>
          <w:sz w:val="24"/>
        </w:rPr>
      </w:pPr>
      <w:r>
        <w:rPr>
          <w:rFonts w:ascii="Times New Roman" w:hAnsi="Times New Roman" w:cs="Times New Roman"/>
          <w:sz w:val="24"/>
        </w:rPr>
        <w:t>- Учебник. История России. 6 класс. Часть 2.  Под ред. Академика РАН А.В. Торкунова;</w:t>
      </w:r>
    </w:p>
    <w:p>
      <w:pPr>
        <w:spacing w:after="0" w:line="276" w:lineRule="auto"/>
        <w:ind w:left="142"/>
        <w:rPr>
          <w:rFonts w:ascii="Times New Roman" w:hAnsi="Times New Roman" w:cs="Times New Roman"/>
          <w:sz w:val="24"/>
        </w:rPr>
      </w:pPr>
      <w:r>
        <w:rPr>
          <w:rFonts w:ascii="Times New Roman" w:hAnsi="Times New Roman" w:cs="Times New Roman"/>
          <w:sz w:val="24"/>
        </w:rPr>
        <w:t>- Рабочая тетрадь. История России. 6 класс. И.А. Артасов, А.А. Данилов, Л.Г. Косулина, Л.А. Соколова;</w:t>
      </w:r>
    </w:p>
    <w:p>
      <w:pPr>
        <w:spacing w:after="0" w:line="276" w:lineRule="auto"/>
        <w:ind w:left="142"/>
        <w:rPr>
          <w:rFonts w:ascii="Times New Roman" w:hAnsi="Times New Roman" w:cs="Times New Roman"/>
          <w:sz w:val="24"/>
        </w:rPr>
      </w:pPr>
      <w:r>
        <w:rPr>
          <w:rFonts w:ascii="Times New Roman" w:hAnsi="Times New Roman" w:cs="Times New Roman"/>
          <w:sz w:val="24"/>
        </w:rPr>
        <w:t>- Поурочные рекомендации по истории России. 6 класс. Журавлева О.Н.;</w:t>
      </w:r>
    </w:p>
    <w:p>
      <w:pPr>
        <w:spacing w:after="0" w:line="276" w:lineRule="auto"/>
        <w:ind w:left="142"/>
        <w:rPr>
          <w:rFonts w:ascii="Times New Roman" w:hAnsi="Times New Roman" w:cs="Times New Roman"/>
          <w:sz w:val="24"/>
        </w:rPr>
      </w:pPr>
      <w:r>
        <w:rPr>
          <w:rFonts w:ascii="Times New Roman" w:hAnsi="Times New Roman" w:cs="Times New Roman"/>
          <w:sz w:val="24"/>
        </w:rPr>
        <w:t>- Атлас. История России. 6 класс. Мерзликин А.Ю., Старкова И.Г.;</w:t>
      </w:r>
    </w:p>
    <w:p>
      <w:pPr>
        <w:spacing w:after="0" w:line="276" w:lineRule="auto"/>
        <w:ind w:left="142"/>
        <w:rPr>
          <w:rFonts w:ascii="Times New Roman" w:hAnsi="Times New Roman" w:cs="Times New Roman"/>
          <w:sz w:val="24"/>
        </w:rPr>
      </w:pPr>
      <w:r>
        <w:rPr>
          <w:rFonts w:ascii="Times New Roman" w:hAnsi="Times New Roman" w:cs="Times New Roman"/>
          <w:sz w:val="24"/>
        </w:rPr>
        <w:t>- Контурные карты. История России. 6 класс. Тороп В.В.</w:t>
      </w:r>
    </w:p>
    <w:p>
      <w:pPr>
        <w:spacing w:after="0" w:line="276" w:lineRule="auto"/>
        <w:ind w:left="142"/>
        <w:rPr>
          <w:rFonts w:ascii="Times New Roman" w:hAnsi="Times New Roman" w:cs="Times New Roman"/>
          <w:sz w:val="24"/>
        </w:rPr>
      </w:pPr>
      <w:r>
        <w:rPr>
          <w:rFonts w:ascii="Times New Roman" w:hAnsi="Times New Roman" w:cs="Times New Roman"/>
          <w:sz w:val="24"/>
        </w:rPr>
        <w:t>- История России. Хрестоматия 6-10 классы в 2-х частях. Часть1. М., Просвещение, 2015г.</w:t>
      </w:r>
    </w:p>
    <w:p>
      <w:pPr>
        <w:spacing w:line="276" w:lineRule="auto"/>
        <w:ind w:left="142"/>
        <w:rPr>
          <w:rFonts w:ascii="Times New Roman" w:hAnsi="Times New Roman" w:cs="Times New Roman"/>
          <w:b/>
          <w:sz w:val="24"/>
        </w:rPr>
      </w:pPr>
      <w:r>
        <w:rPr>
          <w:rFonts w:ascii="Times New Roman" w:hAnsi="Times New Roman" w:cs="Times New Roman"/>
          <w:b/>
          <w:sz w:val="24"/>
        </w:rPr>
        <w:t>Оборудование:</w:t>
      </w:r>
      <w:r>
        <w:rPr>
          <w:rFonts w:ascii="Times New Roman" w:hAnsi="Times New Roman" w:cs="Times New Roman"/>
          <w:b/>
          <w:sz w:val="28"/>
        </w:rPr>
        <w:t xml:space="preserve"> </w:t>
      </w:r>
      <w:r>
        <w:rPr>
          <w:rFonts w:ascii="Times New Roman" w:hAnsi="Times New Roman" w:cs="Times New Roman"/>
          <w:sz w:val="24"/>
        </w:rPr>
        <w:t>Атлас по истории России, схема «Куликовская битва»,</w:t>
      </w:r>
      <w:r>
        <w:rPr>
          <w:rFonts w:ascii="Times New Roman" w:hAnsi="Times New Roman" w:cs="Times New Roman"/>
          <w:b/>
          <w:color w:val="FF0000"/>
          <w:sz w:val="24"/>
        </w:rPr>
        <w:t xml:space="preserve"> </w:t>
      </w:r>
      <w:r>
        <w:rPr>
          <w:rFonts w:ascii="Times New Roman" w:hAnsi="Times New Roman" w:cs="Times New Roman"/>
          <w:sz w:val="24"/>
        </w:rPr>
        <w:t>учебник, тетрадь, рабочая тетрадь, компьютер, мультимедийный проектор.</w:t>
      </w:r>
    </w:p>
    <w:p>
      <w:pPr>
        <w:spacing w:after="0" w:line="360" w:lineRule="auto"/>
        <w:ind w:left="142"/>
        <w:rPr>
          <w:rFonts w:ascii="Times New Roman" w:hAnsi="Times New Roman" w:cs="Times New Roman"/>
          <w:sz w:val="24"/>
        </w:rPr>
      </w:pPr>
      <w:r>
        <w:rPr>
          <w:rFonts w:ascii="Times New Roman" w:hAnsi="Times New Roman" w:cs="Times New Roman"/>
          <w:b/>
          <w:sz w:val="24"/>
        </w:rPr>
        <w:t>Тип урока:</w:t>
      </w:r>
      <w:r>
        <w:rPr>
          <w:rFonts w:ascii="Times New Roman" w:hAnsi="Times New Roman" w:cs="Times New Roman"/>
          <w:sz w:val="24"/>
        </w:rPr>
        <w:t xml:space="preserve"> комбинированный урок / урок «открытия» нового знания</w:t>
      </w:r>
    </w:p>
    <w:p>
      <w:pPr>
        <w:spacing w:line="276" w:lineRule="auto"/>
        <w:ind w:left="142"/>
        <w:rPr>
          <w:rFonts w:ascii="Times New Roman" w:hAnsi="Times New Roman" w:cs="Times New Roman"/>
          <w:sz w:val="24"/>
        </w:rPr>
      </w:pPr>
      <w:r>
        <w:rPr>
          <w:rFonts w:ascii="Times New Roman" w:hAnsi="Times New Roman" w:cs="Times New Roman"/>
          <w:b/>
          <w:sz w:val="24"/>
        </w:rPr>
        <w:t>Дидактическое обеспечение:</w:t>
      </w:r>
      <w:r>
        <w:rPr>
          <w:rFonts w:ascii="Times New Roman" w:hAnsi="Times New Roman" w:cs="Times New Roman"/>
          <w:sz w:val="24"/>
        </w:rPr>
        <w:t xml:space="preserve"> презентация урока, адаптированные тексты документов «Сказание о Мамаевом побоище», «Житие Сергия Радонежского», видеофильм 13 «Дмитрий Донской» из серии «Правители Руси»  (фрагменты).</w:t>
      </w:r>
    </w:p>
    <w:p>
      <w:pPr>
        <w:spacing w:line="276" w:lineRule="auto"/>
        <w:ind w:left="142"/>
        <w:rPr>
          <w:rFonts w:ascii="Times New Roman" w:hAnsi="Times New Roman" w:cs="Times New Roman"/>
          <w:sz w:val="24"/>
        </w:rPr>
      </w:pPr>
      <w:r>
        <w:rPr>
          <w:rFonts w:ascii="Times New Roman" w:hAnsi="Times New Roman" w:cs="Times New Roman"/>
          <w:b/>
          <w:sz w:val="24"/>
        </w:rPr>
        <w:t>Персоналии:</w:t>
      </w:r>
      <w:r>
        <w:rPr>
          <w:rFonts w:ascii="Times New Roman" w:hAnsi="Times New Roman" w:cs="Times New Roman"/>
          <w:sz w:val="24"/>
        </w:rPr>
        <w:t xml:space="preserve"> Князь Дмитрий Донской, митрополит Алексей, Сергей Радонежский, князь литовский Ольгерд, Мамай, хан Тохтамыш. </w:t>
      </w:r>
    </w:p>
    <w:p>
      <w:pPr>
        <w:ind w:left="142"/>
        <w:rPr>
          <w:rFonts w:ascii="Times New Roman" w:hAnsi="Times New Roman" w:cs="Times New Roman"/>
          <w:sz w:val="24"/>
        </w:rPr>
      </w:pPr>
      <w:r>
        <w:rPr>
          <w:rFonts w:ascii="Times New Roman" w:hAnsi="Times New Roman" w:cs="Times New Roman"/>
          <w:b/>
          <w:sz w:val="24"/>
        </w:rPr>
        <w:t xml:space="preserve">Цель: </w:t>
      </w:r>
      <w:r>
        <w:rPr>
          <w:rFonts w:ascii="Times New Roman" w:hAnsi="Times New Roman" w:cs="Times New Roman"/>
          <w:sz w:val="24"/>
        </w:rPr>
        <w:t xml:space="preserve">Изучение дальнейшего процесса собирания русских земель вокруг Москвы, факторов её возвышения, значимости победы в Куликовской битве в  борьбе за освобождение Руси от ордынского ига, укреплении русского воинского духа. </w:t>
      </w:r>
    </w:p>
    <w:p>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Эпиграф к уроку: </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«Земля Русская, упоенная кровию, усыпанная пеплом, сделалась жилищем рабов ханских, а Государи ея трепетали… Казалось, что Россия погибла навеки. Сделалось чудо. Городок, едва известный до XIV века, от презрения к его маловажности долго именуемый селом Кучковым, возвысил главу и спас Отечество. Да будет честь и слава Москве!»</w:t>
      </w:r>
    </w:p>
    <w:p>
      <w:pPr>
        <w:ind w:left="142"/>
        <w:jc w:val="right"/>
        <w:rPr>
          <w:rFonts w:ascii="Times New Roman" w:hAnsi="Times New Roman" w:cs="Times New Roman"/>
          <w:b/>
          <w:sz w:val="24"/>
          <w:szCs w:val="24"/>
        </w:rPr>
      </w:pPr>
      <w:r>
        <w:rPr>
          <w:rFonts w:ascii="Times New Roman" w:hAnsi="Times New Roman" w:cs="Times New Roman"/>
          <w:b/>
          <w:iCs/>
          <w:sz w:val="24"/>
          <w:szCs w:val="24"/>
        </w:rPr>
        <w:t>Н. М. Карамзин</w:t>
      </w:r>
    </w:p>
    <w:p>
      <w:pPr>
        <w:spacing w:after="0"/>
        <w:ind w:left="142"/>
        <w:rPr>
          <w:rFonts w:ascii="Times New Roman" w:hAnsi="Times New Roman" w:cs="Times New Roman"/>
          <w:b/>
          <w:sz w:val="24"/>
        </w:rPr>
      </w:pPr>
      <w:r>
        <w:rPr>
          <w:rFonts w:ascii="Times New Roman" w:hAnsi="Times New Roman" w:cs="Times New Roman"/>
          <w:b/>
          <w:sz w:val="24"/>
        </w:rPr>
        <w:t xml:space="preserve">Задачи: </w:t>
      </w:r>
    </w:p>
    <w:p>
      <w:pPr>
        <w:spacing w:after="0" w:line="240" w:lineRule="auto"/>
        <w:ind w:left="142"/>
        <w:rPr>
          <w:rFonts w:ascii="Times New Roman" w:hAnsi="Times New Roman" w:eastAsia="Times New Roman" w:cs="Times New Roman"/>
          <w:sz w:val="24"/>
          <w:szCs w:val="28"/>
          <w:lang w:eastAsia="ru-RU"/>
        </w:rPr>
      </w:pPr>
      <w:r>
        <w:rPr>
          <w:rFonts w:ascii="Times New Roman" w:hAnsi="Times New Roman" w:eastAsia="Calibri" w:cs="Times New Roman"/>
          <w:sz w:val="24"/>
          <w:szCs w:val="24"/>
          <w:u w:val="single"/>
          <w:lang w:val="en-US"/>
        </w:rPr>
        <w:t>I</w:t>
      </w:r>
      <w:r>
        <w:rPr>
          <w:rFonts w:ascii="Times New Roman" w:hAnsi="Times New Roman" w:eastAsia="Calibri" w:cs="Times New Roman"/>
          <w:sz w:val="24"/>
          <w:szCs w:val="24"/>
          <w:u w:val="single"/>
        </w:rPr>
        <w:t xml:space="preserve">. Образовательные: </w:t>
      </w:r>
    </w:p>
    <w:p>
      <w:pPr>
        <w:spacing w:after="0" w:line="240" w:lineRule="auto"/>
        <w:ind w:left="142"/>
        <w:jc w:val="both"/>
        <w:rPr>
          <w:rFonts w:ascii="Times New Roman" w:hAnsi="Times New Roman" w:eastAsia="Calibri" w:cs="Times New Roman"/>
          <w:sz w:val="24"/>
          <w:szCs w:val="24"/>
        </w:rPr>
      </w:pPr>
      <w:r>
        <w:rPr>
          <w:rFonts w:ascii="Times New Roman" w:hAnsi="Times New Roman" w:eastAsia="Calibri" w:cs="Times New Roman"/>
          <w:sz w:val="24"/>
          <w:szCs w:val="24"/>
        </w:rPr>
        <w:t>1) определить основные направления внутренней и внешней политики князя Дмитрия Ивановича, показать значение его деятельности для укрепления государства на Руси;</w:t>
      </w:r>
    </w:p>
    <w:p>
      <w:pPr>
        <w:spacing w:after="0" w:line="240" w:lineRule="auto"/>
        <w:ind w:left="142"/>
        <w:jc w:val="both"/>
        <w:rPr>
          <w:rFonts w:ascii="Times New Roman" w:hAnsi="Times New Roman" w:eastAsia="Calibri" w:cs="Times New Roman"/>
          <w:sz w:val="24"/>
          <w:szCs w:val="24"/>
        </w:rPr>
      </w:pPr>
      <w:r>
        <w:rPr>
          <w:rFonts w:ascii="Times New Roman" w:hAnsi="Times New Roman" w:eastAsia="Calibri" w:cs="Times New Roman"/>
          <w:sz w:val="24"/>
          <w:szCs w:val="24"/>
        </w:rPr>
        <w:t>2) использовать знания учащихся по ранее полученному материалу с целью решения познавательных задач;</w:t>
      </w:r>
    </w:p>
    <w:p>
      <w:pPr>
        <w:spacing w:after="0" w:line="240" w:lineRule="auto"/>
        <w:ind w:left="142"/>
        <w:jc w:val="both"/>
        <w:rPr>
          <w:rFonts w:ascii="Times New Roman" w:hAnsi="Times New Roman" w:eastAsia="Calibri" w:cs="Times New Roman"/>
          <w:sz w:val="24"/>
          <w:szCs w:val="24"/>
        </w:rPr>
      </w:pPr>
      <w:r>
        <w:rPr>
          <w:rFonts w:ascii="Times New Roman" w:hAnsi="Times New Roman" w:eastAsia="Calibri" w:cs="Times New Roman"/>
          <w:sz w:val="24"/>
          <w:szCs w:val="24"/>
        </w:rPr>
        <w:t>3) рассмотреть попытки Руси освободиться от ордынского владычества, ход, итоги и значение Куликовской битвы.</w:t>
      </w:r>
    </w:p>
    <w:p>
      <w:pPr>
        <w:spacing w:after="0" w:line="240" w:lineRule="auto"/>
        <w:ind w:left="142"/>
        <w:jc w:val="both"/>
        <w:rPr>
          <w:rFonts w:ascii="Times New Roman" w:hAnsi="Times New Roman" w:eastAsia="Calibri" w:cs="Times New Roman"/>
          <w:sz w:val="24"/>
          <w:szCs w:val="24"/>
          <w:u w:val="single"/>
        </w:rPr>
      </w:pPr>
      <w:r>
        <w:rPr>
          <w:rFonts w:ascii="Times New Roman" w:hAnsi="Times New Roman" w:eastAsia="Calibri" w:cs="Times New Roman"/>
          <w:sz w:val="24"/>
          <w:szCs w:val="24"/>
          <w:u w:val="single"/>
          <w:lang w:val="en-US"/>
        </w:rPr>
        <w:t>II</w:t>
      </w:r>
      <w:r>
        <w:rPr>
          <w:rFonts w:ascii="Times New Roman" w:hAnsi="Times New Roman" w:eastAsia="Calibri" w:cs="Times New Roman"/>
          <w:sz w:val="24"/>
          <w:szCs w:val="24"/>
          <w:u w:val="single"/>
        </w:rPr>
        <w:t>. Развивающие:</w:t>
      </w:r>
    </w:p>
    <w:p>
      <w:pPr>
        <w:spacing w:after="0" w:line="240" w:lineRule="auto"/>
        <w:ind w:left="142"/>
        <w:jc w:val="both"/>
        <w:rPr>
          <w:rFonts w:ascii="Times New Roman" w:hAnsi="Times New Roman" w:eastAsia="Calibri" w:cs="Times New Roman"/>
          <w:sz w:val="24"/>
          <w:szCs w:val="24"/>
        </w:rPr>
      </w:pPr>
      <w:r>
        <w:rPr>
          <w:rFonts w:ascii="Times New Roman" w:hAnsi="Times New Roman" w:eastAsia="Calibri" w:cs="Times New Roman"/>
          <w:sz w:val="24"/>
          <w:szCs w:val="24"/>
        </w:rPr>
        <w:t>1)  развивать умения ставить цель и задачи учебной деятельности;</w:t>
      </w:r>
    </w:p>
    <w:p>
      <w:pPr>
        <w:spacing w:after="0" w:line="240" w:lineRule="auto"/>
        <w:ind w:left="142"/>
        <w:jc w:val="both"/>
        <w:rPr>
          <w:rFonts w:ascii="Times New Roman" w:hAnsi="Times New Roman" w:eastAsia="Calibri" w:cs="Times New Roman"/>
          <w:sz w:val="24"/>
          <w:szCs w:val="24"/>
        </w:rPr>
      </w:pPr>
      <w:r>
        <w:rPr>
          <w:rFonts w:ascii="Times New Roman" w:hAnsi="Times New Roman" w:eastAsia="Calibri" w:cs="Times New Roman"/>
          <w:sz w:val="24"/>
          <w:szCs w:val="24"/>
        </w:rPr>
        <w:t>2) уметь давать развёрнутую характеристику личности – составлять исторический портрет;</w:t>
      </w:r>
    </w:p>
    <w:p>
      <w:pPr>
        <w:spacing w:after="0" w:line="240" w:lineRule="auto"/>
        <w:ind w:left="142"/>
        <w:jc w:val="both"/>
        <w:rPr>
          <w:rFonts w:ascii="Times New Roman" w:hAnsi="Times New Roman" w:eastAsia="Calibri" w:cs="Times New Roman"/>
          <w:sz w:val="24"/>
          <w:szCs w:val="24"/>
        </w:rPr>
      </w:pPr>
      <w:r>
        <w:rPr>
          <w:rFonts w:ascii="Times New Roman" w:hAnsi="Times New Roman" w:eastAsia="Calibri" w:cs="Times New Roman"/>
          <w:sz w:val="24"/>
          <w:szCs w:val="24"/>
        </w:rPr>
        <w:t>3) развивать умения работать с хрестоматийным материалом, историческим документом, исторической картой (схемой).</w:t>
      </w:r>
    </w:p>
    <w:p>
      <w:pPr>
        <w:spacing w:after="0" w:line="240" w:lineRule="auto"/>
        <w:ind w:left="142"/>
        <w:jc w:val="both"/>
        <w:rPr>
          <w:rFonts w:ascii="Times New Roman" w:hAnsi="Times New Roman" w:eastAsia="Calibri" w:cs="Times New Roman"/>
          <w:sz w:val="24"/>
          <w:szCs w:val="24"/>
          <w:u w:val="single"/>
        </w:rPr>
      </w:pPr>
      <w:r>
        <w:rPr>
          <w:rFonts w:ascii="Times New Roman" w:hAnsi="Times New Roman" w:eastAsia="Calibri" w:cs="Times New Roman"/>
          <w:sz w:val="24"/>
          <w:szCs w:val="24"/>
          <w:u w:val="single"/>
          <w:lang w:val="en-US"/>
        </w:rPr>
        <w:t>III</w:t>
      </w:r>
      <w:r>
        <w:rPr>
          <w:rFonts w:ascii="Times New Roman" w:hAnsi="Times New Roman" w:eastAsia="Calibri" w:cs="Times New Roman"/>
          <w:sz w:val="24"/>
          <w:szCs w:val="24"/>
          <w:u w:val="single"/>
        </w:rPr>
        <w:t>. Воспитательные:</w:t>
      </w:r>
    </w:p>
    <w:p>
      <w:pPr>
        <w:spacing w:after="0" w:line="240" w:lineRule="auto"/>
        <w:ind w:left="142"/>
        <w:jc w:val="both"/>
        <w:textAlignment w:val="baseline"/>
        <w:rPr>
          <w:rFonts w:ascii="DroidSansRegular" w:hAnsi="DroidSansRegular" w:eastAsia="Calibri" w:cs="Times New Roman"/>
          <w:sz w:val="26"/>
          <w:szCs w:val="24"/>
        </w:rPr>
      </w:pPr>
      <w:r>
        <w:rPr>
          <w:rFonts w:ascii="Times New Roman" w:hAnsi="Times New Roman" w:eastAsia="Calibri" w:cs="Times New Roman"/>
          <w:sz w:val="24"/>
          <w:szCs w:val="24"/>
        </w:rPr>
        <w:t xml:space="preserve">1) формировать гуманистическую </w:t>
      </w:r>
      <w:r>
        <w:rPr>
          <w:rFonts w:ascii="DroidSansRegular" w:hAnsi="DroidSansRegular" w:eastAsia="Calibri" w:cs="Times New Roman"/>
          <w:sz w:val="24"/>
          <w:szCs w:val="24"/>
        </w:rPr>
        <w:t>и гражданскую позицию, понятие о роли личности в истории.</w:t>
      </w:r>
    </w:p>
    <w:p>
      <w:pPr>
        <w:spacing w:after="0" w:line="240" w:lineRule="auto"/>
        <w:ind w:left="142"/>
        <w:jc w:val="both"/>
        <w:textAlignment w:val="baseline"/>
        <w:rPr>
          <w:rFonts w:ascii="DroidSansRegular" w:hAnsi="DroidSansRegular" w:eastAsia="Calibri" w:cs="Times New Roman"/>
          <w:sz w:val="26"/>
          <w:szCs w:val="24"/>
        </w:rPr>
      </w:pPr>
      <w:r>
        <w:rPr>
          <w:rFonts w:ascii="DroidSansRegular" w:hAnsi="DroidSansRegular" w:eastAsia="Calibri" w:cs="Times New Roman"/>
          <w:sz w:val="26"/>
          <w:szCs w:val="24"/>
        </w:rPr>
        <w:t xml:space="preserve">2) </w:t>
      </w:r>
      <w:r>
        <w:rPr>
          <w:rFonts w:ascii="DroidSansRegular" w:hAnsi="DroidSansRegular" w:eastAsia="Calibri" w:cs="Times New Roman"/>
          <w:sz w:val="24"/>
          <w:szCs w:val="24"/>
        </w:rPr>
        <w:t>воспитывать уважение к людям</w:t>
      </w:r>
      <w:r>
        <w:rPr>
          <w:rFonts w:ascii="DroidSansRegular" w:hAnsi="DroidSansRegular" w:eastAsia="Calibri" w:cs="Times New Roman"/>
          <w:sz w:val="26"/>
          <w:szCs w:val="24"/>
        </w:rPr>
        <w:t>;</w:t>
      </w:r>
    </w:p>
    <w:p>
      <w:pPr>
        <w:spacing w:after="0" w:line="276" w:lineRule="auto"/>
        <w:ind w:left="142"/>
        <w:rPr>
          <w:rFonts w:ascii="DroidSansRegular" w:hAnsi="DroidSansRegular" w:eastAsia="Calibri" w:cs="Times New Roman"/>
          <w:sz w:val="24"/>
          <w:szCs w:val="24"/>
        </w:rPr>
      </w:pPr>
      <w:r>
        <w:rPr>
          <w:rFonts w:ascii="DroidSansRegular" w:hAnsi="DroidSansRegular" w:eastAsia="Calibri" w:cs="Times New Roman"/>
          <w:sz w:val="24"/>
          <w:szCs w:val="24"/>
        </w:rPr>
        <w:t xml:space="preserve">3) продолжить работу над формированием у обучающихся чувства патриотизма и уважения к </w:t>
      </w:r>
      <w:r>
        <w:rPr>
          <w:rFonts w:ascii="Times New Roman" w:hAnsi="Times New Roman" w:eastAsia="Calibri" w:cs="Times New Roman"/>
          <w:sz w:val="24"/>
          <w:szCs w:val="24"/>
        </w:rPr>
        <w:t>историческому наследию совей страны</w:t>
      </w:r>
      <w:r>
        <w:rPr>
          <w:rFonts w:ascii="DroidSansRegular" w:hAnsi="DroidSansRegular" w:eastAsia="Calibri" w:cs="Times New Roman"/>
          <w:sz w:val="24"/>
          <w:szCs w:val="24"/>
        </w:rPr>
        <w:t>.</w:t>
      </w:r>
    </w:p>
    <w:p>
      <w:pPr>
        <w:spacing w:after="0" w:line="276" w:lineRule="auto"/>
        <w:ind w:left="142"/>
        <w:rPr>
          <w:rFonts w:ascii="Times New Roman" w:hAnsi="Times New Roman" w:cs="Times New Roman"/>
          <w:b/>
          <w:sz w:val="24"/>
        </w:rPr>
      </w:pPr>
      <w:r>
        <w:rPr>
          <w:rFonts w:ascii="Times New Roman" w:hAnsi="Times New Roman" w:cs="Times New Roman"/>
          <w:b/>
          <w:sz w:val="24"/>
        </w:rPr>
        <w:t xml:space="preserve">Формы контроля и диагностики достижения результатов обучения (формы, методы, приемы урока): </w:t>
      </w:r>
      <w:r>
        <w:rPr>
          <w:rFonts w:ascii="Times New Roman" w:hAnsi="Times New Roman" w:cs="Times New Roman"/>
          <w:sz w:val="24"/>
        </w:rPr>
        <w:t>индивидуальная, групповая работа,  использование словесного, наглядного, частично-поискового методов; работа с раздаточным материалом, текстом, картой, схемой, таблицей, иллюстрациями.</w:t>
      </w:r>
    </w:p>
    <w:p>
      <w:pPr>
        <w:spacing w:after="0"/>
        <w:ind w:left="142"/>
        <w:rPr>
          <w:rFonts w:ascii="Times New Roman" w:hAnsi="Times New Roman" w:cs="Times New Roman"/>
          <w:b/>
          <w:sz w:val="24"/>
        </w:rPr>
      </w:pPr>
      <w:r>
        <w:rPr>
          <w:rFonts w:ascii="Times New Roman" w:hAnsi="Times New Roman" w:cs="Times New Roman"/>
          <w:b/>
          <w:sz w:val="24"/>
        </w:rPr>
        <w:t xml:space="preserve">Планируемые результаты: </w:t>
      </w:r>
    </w:p>
    <w:p>
      <w:pPr>
        <w:spacing w:after="0"/>
        <w:ind w:left="142"/>
        <w:rPr>
          <w:rFonts w:ascii="Times New Roman" w:hAnsi="Times New Roman" w:cs="Times New Roman"/>
          <w:b/>
          <w:i/>
          <w:sz w:val="24"/>
        </w:rPr>
      </w:pPr>
      <w:r>
        <w:rPr>
          <w:rFonts w:ascii="Times New Roman" w:hAnsi="Times New Roman" w:cs="Times New Roman"/>
          <w:b/>
          <w:i/>
          <w:sz w:val="24"/>
        </w:rPr>
        <w:t>Личностные УУД:</w:t>
      </w:r>
    </w:p>
    <w:p>
      <w:pPr>
        <w:spacing w:after="0"/>
        <w:ind w:left="142"/>
        <w:rPr>
          <w:rFonts w:ascii="Times New Roman" w:hAnsi="Times New Roman" w:cs="Times New Roman"/>
          <w:sz w:val="24"/>
        </w:rPr>
      </w:pPr>
      <w:r>
        <w:rPr>
          <w:rFonts w:ascii="Times New Roman" w:hAnsi="Times New Roman" w:cs="Times New Roman"/>
          <w:i/>
          <w:sz w:val="24"/>
        </w:rPr>
        <w:t xml:space="preserve">- </w:t>
      </w:r>
      <w:r>
        <w:rPr>
          <w:rFonts w:ascii="Times New Roman" w:hAnsi="Times New Roman" w:cs="Times New Roman"/>
          <w:sz w:val="24"/>
        </w:rPr>
        <w:t xml:space="preserve">осознавать историческую значимость объединения вокруг Москвы и победы в Куликовской битве для народов Руси, дополнить знания обучающихся о социально-исторических процессах, сопровождавших эти явления; </w:t>
      </w:r>
    </w:p>
    <w:p>
      <w:pPr>
        <w:spacing w:after="0"/>
        <w:ind w:left="142"/>
        <w:rPr>
          <w:rFonts w:ascii="Times New Roman" w:hAnsi="Times New Roman" w:cs="Times New Roman"/>
          <w:sz w:val="24"/>
        </w:rPr>
      </w:pPr>
      <w:r>
        <w:rPr>
          <w:rFonts w:ascii="Times New Roman" w:hAnsi="Times New Roman" w:cs="Times New Roman"/>
          <w:sz w:val="24"/>
        </w:rPr>
        <w:t>- сформировать позитивное эмоциональное отношение обучающихся к изучаемым на уроке личностям(субъектам) и объектам;</w:t>
      </w:r>
    </w:p>
    <w:p>
      <w:pPr>
        <w:spacing w:after="0"/>
        <w:ind w:left="142"/>
        <w:rPr>
          <w:rFonts w:ascii="Times New Roman" w:hAnsi="Times New Roman" w:cs="Times New Roman"/>
          <w:sz w:val="24"/>
        </w:rPr>
      </w:pPr>
      <w:r>
        <w:rPr>
          <w:rFonts w:ascii="Times New Roman" w:hAnsi="Times New Roman" w:cs="Times New Roman"/>
          <w:sz w:val="24"/>
        </w:rPr>
        <w:t>- совершенствовать навыки парной, групповой работы;</w:t>
      </w:r>
    </w:p>
    <w:p>
      <w:pPr>
        <w:spacing w:after="0"/>
        <w:ind w:left="142"/>
        <w:rPr>
          <w:rFonts w:ascii="Times New Roman" w:hAnsi="Times New Roman" w:cs="Times New Roman"/>
          <w:sz w:val="24"/>
        </w:rPr>
      </w:pPr>
      <w:r>
        <w:rPr>
          <w:rFonts w:ascii="Times New Roman" w:hAnsi="Times New Roman" w:cs="Times New Roman"/>
          <w:sz w:val="24"/>
        </w:rPr>
        <w:t>- осмысливать практическую значимость, полезность приобретаемых знаний и умений;</w:t>
      </w:r>
    </w:p>
    <w:p>
      <w:pPr>
        <w:spacing w:after="0"/>
        <w:ind w:left="142"/>
        <w:rPr>
          <w:rFonts w:ascii="Times New Roman" w:hAnsi="Times New Roman" w:cs="Times New Roman"/>
          <w:sz w:val="24"/>
        </w:rPr>
      </w:pPr>
      <w:r>
        <w:rPr>
          <w:rFonts w:ascii="Times New Roman" w:hAnsi="Times New Roman" w:cs="Times New Roman"/>
          <w:sz w:val="24"/>
        </w:rPr>
        <w:t>- создавать условия для развития навыков общения и совместной деятельности.</w:t>
      </w:r>
    </w:p>
    <w:p>
      <w:pPr>
        <w:spacing w:after="0"/>
        <w:ind w:left="142"/>
        <w:rPr>
          <w:rFonts w:ascii="Times New Roman" w:hAnsi="Times New Roman" w:cs="Times New Roman"/>
          <w:b/>
          <w:i/>
          <w:sz w:val="24"/>
        </w:rPr>
      </w:pPr>
      <w:r>
        <w:rPr>
          <w:rFonts w:ascii="Times New Roman" w:hAnsi="Times New Roman" w:cs="Times New Roman"/>
          <w:b/>
          <w:i/>
          <w:sz w:val="24"/>
        </w:rPr>
        <w:t>Предметные УУД:</w:t>
      </w:r>
    </w:p>
    <w:p>
      <w:pPr>
        <w:spacing w:after="0"/>
        <w:ind w:left="142"/>
        <w:rPr>
          <w:rFonts w:ascii="Times New Roman" w:hAnsi="Times New Roman" w:cs="Times New Roman"/>
          <w:sz w:val="24"/>
        </w:rPr>
      </w:pPr>
      <w:r>
        <w:rPr>
          <w:rFonts w:ascii="Times New Roman" w:hAnsi="Times New Roman" w:cs="Times New Roman"/>
          <w:sz w:val="24"/>
        </w:rPr>
        <w:t>- знать причины и факты усиления Москвы как центра объединения северо-восточных русских земель, определять основные события в правление Дмитрия Ивановича, понимать значение Куликовской битвы для русского народа;</w:t>
      </w:r>
    </w:p>
    <w:p>
      <w:pPr>
        <w:spacing w:after="0"/>
        <w:ind w:left="142"/>
        <w:rPr>
          <w:rFonts w:ascii="Times New Roman" w:hAnsi="Times New Roman" w:cs="Times New Roman"/>
          <w:sz w:val="24"/>
        </w:rPr>
      </w:pPr>
      <w:r>
        <w:rPr>
          <w:rFonts w:ascii="Times New Roman" w:hAnsi="Times New Roman" w:cs="Times New Roman"/>
          <w:sz w:val="24"/>
        </w:rPr>
        <w:t>- уметь читать историческую карту и соотносить её данные с хронологией событий;</w:t>
      </w:r>
    </w:p>
    <w:p>
      <w:pPr>
        <w:spacing w:after="0"/>
        <w:ind w:left="142"/>
        <w:rPr>
          <w:rFonts w:ascii="Times New Roman" w:hAnsi="Times New Roman" w:cs="Times New Roman"/>
          <w:sz w:val="24"/>
        </w:rPr>
      </w:pPr>
      <w:r>
        <w:rPr>
          <w:rFonts w:ascii="Times New Roman" w:hAnsi="Times New Roman" w:cs="Times New Roman"/>
          <w:sz w:val="24"/>
        </w:rPr>
        <w:t xml:space="preserve">- извлекать нужную информацию из адаптированного летописного текста и видеоролика. </w:t>
      </w:r>
    </w:p>
    <w:p>
      <w:pPr>
        <w:spacing w:after="0"/>
        <w:ind w:left="142"/>
        <w:rPr>
          <w:rFonts w:ascii="Times New Roman" w:hAnsi="Times New Roman" w:cs="Times New Roman"/>
          <w:i/>
          <w:sz w:val="24"/>
        </w:rPr>
      </w:pPr>
      <w:r>
        <w:rPr>
          <w:rFonts w:ascii="Times New Roman" w:hAnsi="Times New Roman" w:cs="Times New Roman"/>
          <w:b/>
          <w:i/>
          <w:sz w:val="24"/>
        </w:rPr>
        <w:t xml:space="preserve">Метапредметные УУД </w:t>
      </w:r>
      <w:r>
        <w:rPr>
          <w:rFonts w:ascii="Times New Roman" w:hAnsi="Times New Roman" w:cs="Times New Roman"/>
          <w:i/>
          <w:sz w:val="24"/>
        </w:rPr>
        <w:t>(регулятивные, познавательные, коммуникативные УУД):</w:t>
      </w:r>
    </w:p>
    <w:p>
      <w:pPr>
        <w:spacing w:after="0"/>
        <w:ind w:left="142"/>
        <w:rPr>
          <w:rFonts w:ascii="Times New Roman" w:hAnsi="Times New Roman" w:cs="Times New Roman"/>
          <w:sz w:val="24"/>
        </w:rPr>
      </w:pPr>
      <w:r>
        <w:rPr>
          <w:rFonts w:ascii="Times New Roman" w:hAnsi="Times New Roman" w:cs="Times New Roman"/>
          <w:sz w:val="24"/>
        </w:rPr>
        <w:t>- создать условия (учебные ситуации) для развития коммуникативных, регулятивных и познавательных УУД;</w:t>
      </w:r>
    </w:p>
    <w:p>
      <w:pPr>
        <w:spacing w:after="0"/>
        <w:ind w:left="142"/>
        <w:rPr>
          <w:rFonts w:ascii="Times New Roman" w:hAnsi="Times New Roman" w:cs="Times New Roman"/>
          <w:sz w:val="24"/>
        </w:rPr>
      </w:pPr>
      <w:r>
        <w:rPr>
          <w:rFonts w:ascii="Times New Roman" w:hAnsi="Times New Roman" w:cs="Times New Roman"/>
          <w:sz w:val="24"/>
        </w:rPr>
        <w:t>- уметь анализировать текстовую, схематическую и визуальную информацию, составлять небольшие ответы, конспекты, формулировать выводы;</w:t>
      </w:r>
    </w:p>
    <w:p>
      <w:pPr>
        <w:spacing w:after="0"/>
        <w:ind w:left="142"/>
        <w:rPr>
          <w:rFonts w:ascii="Times New Roman" w:hAnsi="Times New Roman" w:cs="Times New Roman"/>
          <w:sz w:val="24"/>
        </w:rPr>
      </w:pPr>
      <w:r>
        <w:rPr>
          <w:rFonts w:ascii="Times New Roman" w:hAnsi="Times New Roman" w:cs="Times New Roman"/>
          <w:sz w:val="24"/>
        </w:rPr>
        <w:t>- самостоятельно формулировать и решать познавательные задачи на основе анализа информации, устанавливать логические связи;</w:t>
      </w:r>
    </w:p>
    <w:p>
      <w:pPr>
        <w:spacing w:after="0"/>
        <w:ind w:left="142"/>
        <w:rPr>
          <w:rFonts w:ascii="Times New Roman" w:hAnsi="Times New Roman" w:cs="Times New Roman"/>
          <w:sz w:val="24"/>
        </w:rPr>
      </w:pPr>
      <w:r>
        <w:rPr>
          <w:rFonts w:ascii="Times New Roman" w:hAnsi="Times New Roman" w:cs="Times New Roman"/>
          <w:sz w:val="24"/>
        </w:rPr>
        <w:t>- решать творческие задачи, представлять результаты своей деятельности в различных формах (сообщение, таблица и т.д.);</w:t>
      </w:r>
    </w:p>
    <w:p>
      <w:pPr>
        <w:spacing w:after="0"/>
        <w:ind w:left="142"/>
        <w:rPr>
          <w:rFonts w:ascii="Times New Roman" w:hAnsi="Times New Roman" w:cs="Times New Roman"/>
          <w:sz w:val="24"/>
        </w:rPr>
      </w:pPr>
      <w:r>
        <w:rPr>
          <w:rFonts w:ascii="Times New Roman" w:hAnsi="Times New Roman" w:cs="Times New Roman"/>
          <w:sz w:val="24"/>
        </w:rPr>
        <w:t>- использовать современные источники информации, в т.ч. материалы на электронных носителях;</w:t>
      </w:r>
    </w:p>
    <w:p>
      <w:pPr>
        <w:spacing w:after="0"/>
        <w:ind w:left="142"/>
        <w:rPr>
          <w:rFonts w:ascii="Times New Roman" w:hAnsi="Times New Roman" w:cs="Times New Roman"/>
          <w:sz w:val="24"/>
        </w:rPr>
      </w:pPr>
      <w:r>
        <w:rPr>
          <w:rFonts w:ascii="Times New Roman" w:hAnsi="Times New Roman" w:cs="Times New Roman"/>
          <w:sz w:val="24"/>
        </w:rPr>
        <w:t>- соотносить свои действия с планируемыми результатами, осуществлять контроль своей деятельности в процессе достижения результата, оценивать правильность решения учебной задачи;</w:t>
      </w:r>
    </w:p>
    <w:p>
      <w:pPr>
        <w:spacing w:after="0"/>
        <w:ind w:left="142"/>
        <w:rPr>
          <w:rFonts w:ascii="Times New Roman" w:hAnsi="Times New Roman" w:cs="Times New Roman"/>
          <w:sz w:val="24"/>
        </w:rPr>
      </w:pPr>
      <w:r>
        <w:rPr>
          <w:rFonts w:ascii="Times New Roman" w:hAnsi="Times New Roman" w:cs="Times New Roman"/>
          <w:sz w:val="24"/>
        </w:rPr>
        <w:t>- уметь сотрудничать с соучениками, выполнять групповую (парную) работу, осваивать основы взаимодействия в социуме (учебное сотрудничество).</w:t>
      </w:r>
    </w:p>
    <w:p>
      <w:pPr>
        <w:spacing w:after="0"/>
        <w:ind w:left="142"/>
        <w:rPr>
          <w:rFonts w:ascii="Times New Roman" w:hAnsi="Times New Roman" w:cs="Times New Roman"/>
          <w:sz w:val="24"/>
        </w:rPr>
      </w:pPr>
      <w:r>
        <w:rPr>
          <w:rFonts w:ascii="Times New Roman" w:hAnsi="Times New Roman" w:cs="Times New Roman"/>
          <w:b/>
          <w:sz w:val="24"/>
        </w:rPr>
        <w:t xml:space="preserve">Интернет-ресурсы: </w:t>
      </w:r>
      <w:r>
        <w:fldChar w:fldCharType="begin"/>
      </w:r>
      <w:r>
        <w:instrText xml:space="preserve"> HYPERLINK "https://ru.wikipedia.org/wiki/Дмитрий_Иванович_Донской" </w:instrText>
      </w:r>
      <w:r>
        <w:fldChar w:fldCharType="separate"/>
      </w:r>
      <w:r>
        <w:rPr>
          <w:rStyle w:val="5"/>
          <w:rFonts w:ascii="Times New Roman" w:hAnsi="Times New Roman" w:cs="Times New Roman"/>
          <w:sz w:val="24"/>
          <w:lang w:val="en-US"/>
        </w:rPr>
        <w:t>https</w:t>
      </w:r>
      <w:r>
        <w:rPr>
          <w:rStyle w:val="5"/>
          <w:rFonts w:ascii="Times New Roman" w:hAnsi="Times New Roman" w:cs="Times New Roman"/>
          <w:sz w:val="24"/>
        </w:rPr>
        <w:t>://</w:t>
      </w:r>
      <w:r>
        <w:rPr>
          <w:rStyle w:val="5"/>
          <w:rFonts w:ascii="Times New Roman" w:hAnsi="Times New Roman" w:cs="Times New Roman"/>
          <w:sz w:val="24"/>
          <w:lang w:val="en-US"/>
        </w:rPr>
        <w:t>ru</w:t>
      </w:r>
      <w:r>
        <w:rPr>
          <w:rStyle w:val="5"/>
          <w:rFonts w:ascii="Times New Roman" w:hAnsi="Times New Roman" w:cs="Times New Roman"/>
          <w:sz w:val="24"/>
        </w:rPr>
        <w:t>.</w:t>
      </w:r>
      <w:r>
        <w:rPr>
          <w:rStyle w:val="5"/>
          <w:rFonts w:ascii="Times New Roman" w:hAnsi="Times New Roman" w:cs="Times New Roman"/>
          <w:sz w:val="24"/>
          <w:lang w:val="en-US"/>
        </w:rPr>
        <w:t>wikipedia</w:t>
      </w:r>
      <w:r>
        <w:rPr>
          <w:rStyle w:val="5"/>
          <w:rFonts w:ascii="Times New Roman" w:hAnsi="Times New Roman" w:cs="Times New Roman"/>
          <w:sz w:val="24"/>
        </w:rPr>
        <w:t>.</w:t>
      </w:r>
      <w:r>
        <w:rPr>
          <w:rStyle w:val="5"/>
          <w:rFonts w:ascii="Times New Roman" w:hAnsi="Times New Roman" w:cs="Times New Roman"/>
          <w:sz w:val="24"/>
          <w:lang w:val="en-US"/>
        </w:rPr>
        <w:t>org</w:t>
      </w:r>
      <w:r>
        <w:rPr>
          <w:rStyle w:val="5"/>
          <w:rFonts w:ascii="Times New Roman" w:hAnsi="Times New Roman" w:cs="Times New Roman"/>
          <w:sz w:val="24"/>
        </w:rPr>
        <w:t>/</w:t>
      </w:r>
      <w:r>
        <w:rPr>
          <w:rStyle w:val="5"/>
          <w:rFonts w:ascii="Times New Roman" w:hAnsi="Times New Roman" w:cs="Times New Roman"/>
          <w:sz w:val="24"/>
          <w:lang w:val="en-US"/>
        </w:rPr>
        <w:t>wiki</w:t>
      </w:r>
      <w:r>
        <w:rPr>
          <w:rStyle w:val="5"/>
          <w:rFonts w:ascii="Times New Roman" w:hAnsi="Times New Roman" w:cs="Times New Roman"/>
          <w:sz w:val="24"/>
        </w:rPr>
        <w:t>/Дмитрий_Иванович_Донской</w:t>
      </w:r>
      <w:r>
        <w:rPr>
          <w:rStyle w:val="5"/>
          <w:rFonts w:ascii="Times New Roman" w:hAnsi="Times New Roman" w:cs="Times New Roman"/>
          <w:sz w:val="24"/>
        </w:rPr>
        <w:fldChar w:fldCharType="end"/>
      </w:r>
      <w:r>
        <w:rPr>
          <w:rFonts w:ascii="Times New Roman" w:hAnsi="Times New Roman" w:cs="Times New Roman"/>
          <w:sz w:val="24"/>
        </w:rPr>
        <w:t xml:space="preserve">, </w:t>
      </w:r>
    </w:p>
    <w:p>
      <w:pPr>
        <w:spacing w:after="0"/>
        <w:ind w:left="142"/>
        <w:rPr>
          <w:rStyle w:val="5"/>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 xml:space="preserve"> </w:t>
      </w:r>
      <w:r>
        <w:fldChar w:fldCharType="begin"/>
      </w:r>
      <w:r>
        <w:instrText xml:space="preserve"> HYPERLINK "https://ru.wikipedia.org/wiki/Мамай" </w:instrText>
      </w:r>
      <w:r>
        <w:fldChar w:fldCharType="separate"/>
      </w:r>
      <w:r>
        <w:rPr>
          <w:rStyle w:val="5"/>
          <w:rFonts w:ascii="Times New Roman" w:hAnsi="Times New Roman" w:cs="Times New Roman"/>
          <w:sz w:val="24"/>
        </w:rPr>
        <w:t>https://ru.wikipedia.org/wiki/Мамай</w:t>
      </w:r>
      <w:r>
        <w:rPr>
          <w:rStyle w:val="5"/>
          <w:rFonts w:ascii="Times New Roman" w:hAnsi="Times New Roman" w:cs="Times New Roman"/>
          <w:sz w:val="24"/>
        </w:rPr>
        <w:fldChar w:fldCharType="end"/>
      </w:r>
    </w:p>
    <w:p>
      <w:pPr>
        <w:spacing w:after="0"/>
        <w:ind w:left="142"/>
        <w:rPr>
          <w:rFonts w:ascii="Times New Roman" w:hAnsi="Times New Roman" w:cs="Times New Roman"/>
          <w:b/>
          <w:color w:val="5B9BD5" w:themeColor="accent1"/>
          <w:sz w:val="24"/>
        </w:rPr>
      </w:pPr>
      <w:r>
        <w:rPr>
          <w:rStyle w:val="5"/>
          <w:rFonts w:ascii="Times New Roman" w:hAnsi="Times New Roman" w:cs="Times New Roman"/>
          <w:sz w:val="24"/>
          <w:u w:val="none"/>
        </w:rPr>
        <w:t xml:space="preserve">                                    </w:t>
      </w:r>
      <w:r>
        <w:fldChar w:fldCharType="begin"/>
      </w:r>
      <w:r>
        <w:instrText xml:space="preserve"> HYPERLINK "https://yandex.ru/video/preview" </w:instrText>
      </w:r>
      <w:r>
        <w:fldChar w:fldCharType="separate"/>
      </w:r>
      <w:r>
        <w:rPr>
          <w:rStyle w:val="5"/>
          <w:rFonts w:ascii="Times New Roman" w:hAnsi="Times New Roman" w:cs="Times New Roman"/>
          <w:sz w:val="24"/>
          <w:lang w:val="en-US"/>
        </w:rPr>
        <w:t>https</w:t>
      </w:r>
      <w:r>
        <w:rPr>
          <w:rStyle w:val="5"/>
          <w:rFonts w:ascii="Times New Roman" w:hAnsi="Times New Roman" w:cs="Times New Roman"/>
          <w:sz w:val="24"/>
        </w:rPr>
        <w:t>://</w:t>
      </w:r>
      <w:r>
        <w:rPr>
          <w:rStyle w:val="5"/>
          <w:rFonts w:ascii="Times New Roman" w:hAnsi="Times New Roman" w:cs="Times New Roman"/>
          <w:sz w:val="24"/>
          <w:lang w:val="en-US"/>
        </w:rPr>
        <w:t>yandex</w:t>
      </w:r>
      <w:r>
        <w:rPr>
          <w:rStyle w:val="5"/>
          <w:rFonts w:ascii="Times New Roman" w:hAnsi="Times New Roman" w:cs="Times New Roman"/>
          <w:sz w:val="24"/>
        </w:rPr>
        <w:t>.</w:t>
      </w:r>
      <w:r>
        <w:rPr>
          <w:rStyle w:val="5"/>
          <w:rFonts w:ascii="Times New Roman" w:hAnsi="Times New Roman" w:cs="Times New Roman"/>
          <w:sz w:val="24"/>
          <w:lang w:val="en-US"/>
        </w:rPr>
        <w:t>ru</w:t>
      </w:r>
      <w:r>
        <w:rPr>
          <w:rStyle w:val="5"/>
          <w:rFonts w:ascii="Times New Roman" w:hAnsi="Times New Roman" w:cs="Times New Roman"/>
          <w:sz w:val="24"/>
        </w:rPr>
        <w:t>/</w:t>
      </w:r>
      <w:r>
        <w:rPr>
          <w:rStyle w:val="5"/>
          <w:rFonts w:ascii="Times New Roman" w:hAnsi="Times New Roman" w:cs="Times New Roman"/>
          <w:sz w:val="24"/>
          <w:lang w:val="en-US"/>
        </w:rPr>
        <w:t>video</w:t>
      </w:r>
      <w:r>
        <w:rPr>
          <w:rStyle w:val="5"/>
          <w:rFonts w:ascii="Times New Roman" w:hAnsi="Times New Roman" w:cs="Times New Roman"/>
          <w:sz w:val="24"/>
        </w:rPr>
        <w:t>/</w:t>
      </w:r>
      <w:r>
        <w:rPr>
          <w:rStyle w:val="5"/>
          <w:rFonts w:ascii="Times New Roman" w:hAnsi="Times New Roman" w:cs="Times New Roman"/>
          <w:sz w:val="24"/>
          <w:lang w:val="en-US"/>
        </w:rPr>
        <w:t>preview</w:t>
      </w:r>
      <w:r>
        <w:rPr>
          <w:rStyle w:val="5"/>
          <w:rFonts w:ascii="Times New Roman" w:hAnsi="Times New Roman" w:cs="Times New Roman"/>
          <w:sz w:val="24"/>
          <w:lang w:val="en-US"/>
        </w:rPr>
        <w:fldChar w:fldCharType="end"/>
      </w:r>
      <w:r>
        <w:rPr>
          <w:rFonts w:ascii="Times New Roman" w:hAnsi="Times New Roman" w:cs="Times New Roman"/>
          <w:b/>
          <w:color w:val="5B9BD5" w:themeColor="accent1"/>
          <w:sz w:val="24"/>
        </w:rPr>
        <w:t xml:space="preserve"> </w:t>
      </w:r>
    </w:p>
    <w:p>
      <w:pPr>
        <w:spacing w:after="0"/>
        <w:ind w:left="142"/>
        <w:rPr>
          <w:rFonts w:ascii="Times New Roman" w:hAnsi="Times New Roman" w:cs="Times New Roman"/>
          <w:sz w:val="24"/>
        </w:rPr>
      </w:pPr>
    </w:p>
    <w:p>
      <w:pPr>
        <w:ind w:left="142"/>
        <w:jc w:val="center"/>
        <w:rPr>
          <w:rFonts w:ascii="Times New Roman" w:hAnsi="Times New Roman" w:cs="Times New Roman"/>
          <w:b/>
          <w:sz w:val="28"/>
        </w:rPr>
      </w:pPr>
      <w:r>
        <w:rPr>
          <w:rFonts w:ascii="Times New Roman" w:hAnsi="Times New Roman" w:cs="Times New Roman"/>
          <w:b/>
          <w:sz w:val="28"/>
        </w:rPr>
        <w:t>Ход урока</w:t>
      </w:r>
    </w:p>
    <w:tbl>
      <w:tblPr>
        <w:tblStyle w:val="6"/>
        <w:tblW w:w="1536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7"/>
        <w:gridCol w:w="6391"/>
        <w:gridCol w:w="6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jc w:val="center"/>
              <w:rPr>
                <w:rFonts w:ascii="Times New Roman" w:hAnsi="Times New Roman" w:cs="Times New Roman"/>
                <w:b/>
                <w:sz w:val="24"/>
              </w:rPr>
            </w:pPr>
            <w:r>
              <w:rPr>
                <w:rFonts w:ascii="Times New Roman" w:hAnsi="Times New Roman" w:cs="Times New Roman"/>
                <w:b/>
                <w:sz w:val="24"/>
              </w:rPr>
              <w:t xml:space="preserve">Модуль урока </w:t>
            </w:r>
          </w:p>
        </w:tc>
        <w:tc>
          <w:tcPr>
            <w:tcW w:w="6391" w:type="dxa"/>
          </w:tcPr>
          <w:p>
            <w:pPr>
              <w:spacing w:after="0" w:line="240" w:lineRule="auto"/>
              <w:jc w:val="center"/>
              <w:rPr>
                <w:rFonts w:ascii="Times New Roman" w:hAnsi="Times New Roman" w:cs="Times New Roman"/>
                <w:b/>
                <w:sz w:val="24"/>
              </w:rPr>
            </w:pPr>
            <w:r>
              <w:rPr>
                <w:rFonts w:ascii="Times New Roman" w:hAnsi="Times New Roman" w:cs="Times New Roman"/>
                <w:b/>
                <w:sz w:val="24"/>
              </w:rPr>
              <w:t>Деятельность учителя, применяемые методы и при</w:t>
            </w:r>
            <w:r>
              <w:rPr>
                <w:rFonts w:ascii="Times New Roman" w:hAnsi="Times New Roman" w:cs="Times New Roman"/>
                <w:b/>
                <w:sz w:val="24"/>
                <w:lang w:val="ru-RU"/>
              </w:rPr>
              <w:t>ё</w:t>
            </w:r>
            <w:r>
              <w:rPr>
                <w:rFonts w:ascii="Times New Roman" w:hAnsi="Times New Roman" w:cs="Times New Roman"/>
                <w:b/>
                <w:sz w:val="24"/>
              </w:rPr>
              <w:t>мы работы</w:t>
            </w:r>
          </w:p>
        </w:tc>
        <w:tc>
          <w:tcPr>
            <w:tcW w:w="6540" w:type="dxa"/>
          </w:tcPr>
          <w:p>
            <w:pPr>
              <w:spacing w:after="0" w:line="240" w:lineRule="auto"/>
              <w:jc w:val="center"/>
              <w:rPr>
                <w:rFonts w:ascii="Times New Roman" w:hAnsi="Times New Roman" w:cs="Times New Roman"/>
                <w:b/>
                <w:sz w:val="24"/>
              </w:rPr>
            </w:pPr>
            <w:r>
              <w:rPr>
                <w:rFonts w:ascii="Times New Roman" w:hAnsi="Times New Roman" w:cs="Times New Roman"/>
                <w:b/>
                <w:sz w:val="24"/>
              </w:rPr>
              <w:t>Деятельность обучающихся с указанием форм организации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8"/>
              </w:rPr>
            </w:pPr>
            <w:r>
              <w:rPr>
                <w:rFonts w:ascii="Times New Roman" w:hAnsi="Times New Roman" w:cs="Times New Roman"/>
                <w:b/>
                <w:sz w:val="24"/>
              </w:rPr>
              <w:t>1.Организационный</w:t>
            </w:r>
          </w:p>
        </w:tc>
        <w:tc>
          <w:tcPr>
            <w:tcW w:w="6391" w:type="dxa"/>
          </w:tcPr>
          <w:p>
            <w:pPr>
              <w:spacing w:after="0" w:line="240" w:lineRule="auto"/>
              <w:jc w:val="both"/>
              <w:rPr>
                <w:rFonts w:ascii="Times New Roman" w:hAnsi="Times New Roman" w:cs="Times New Roman"/>
                <w:sz w:val="28"/>
              </w:rPr>
            </w:pPr>
            <w:r>
              <w:rPr>
                <w:rFonts w:ascii="Times New Roman" w:hAnsi="Times New Roman" w:cs="Times New Roman"/>
                <w:sz w:val="24"/>
              </w:rPr>
              <w:t>Приветствует учащихся. Проверяет готовность к уроку, настраивает на позитивный ритм, активные способы работы</w:t>
            </w:r>
          </w:p>
        </w:tc>
        <w:tc>
          <w:tcPr>
            <w:tcW w:w="6540" w:type="dxa"/>
          </w:tcPr>
          <w:p>
            <w:pPr>
              <w:spacing w:after="0" w:line="240" w:lineRule="auto"/>
              <w:jc w:val="both"/>
              <w:rPr>
                <w:rFonts w:ascii="Times New Roman" w:hAnsi="Times New Roman" w:cs="Times New Roman"/>
                <w:sz w:val="28"/>
              </w:rPr>
            </w:pPr>
            <w:r>
              <w:rPr>
                <w:rFonts w:ascii="Times New Roman" w:hAnsi="Times New Roman" w:cs="Times New Roman"/>
                <w:sz w:val="24"/>
              </w:rPr>
              <w:t>Приветствуют учителя. Организуют рабочее место. Быстро включаются в деловой ритм, готовятся к продуктивной работе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4"/>
              </w:rPr>
            </w:pPr>
            <w:r>
              <w:rPr>
                <w:rFonts w:ascii="Times New Roman" w:hAnsi="Times New Roman" w:cs="Times New Roman"/>
                <w:b/>
                <w:sz w:val="24"/>
              </w:rPr>
              <w:t>2. Мотивационно-целевой</w:t>
            </w:r>
          </w:p>
        </w:tc>
        <w:tc>
          <w:tcPr>
            <w:tcW w:w="6391" w:type="dxa"/>
          </w:tcPr>
          <w:p>
            <w:pPr>
              <w:spacing w:after="0" w:line="240" w:lineRule="auto"/>
              <w:jc w:val="both"/>
              <w:rPr>
                <w:rFonts w:ascii="Times New Roman" w:hAnsi="Times New Roman" w:cs="Times New Roman"/>
                <w:b/>
                <w:sz w:val="24"/>
              </w:rPr>
            </w:pPr>
            <w:r>
              <w:rPr>
                <w:rFonts w:ascii="Times New Roman" w:hAnsi="Times New Roman" w:cs="Times New Roman"/>
                <w:b/>
                <w:sz w:val="24"/>
              </w:rPr>
              <w:t xml:space="preserve">Вводное слово учителя: </w:t>
            </w:r>
          </w:p>
          <w:p>
            <w:pPr>
              <w:spacing w:after="0" w:line="240" w:lineRule="auto"/>
              <w:jc w:val="both"/>
              <w:rPr>
                <w:rFonts w:ascii="Times New Roman" w:hAnsi="Times New Roman" w:cs="Times New Roman"/>
                <w:sz w:val="24"/>
              </w:rPr>
            </w:pPr>
            <w:r>
              <w:rPr>
                <w:rFonts w:ascii="Times New Roman" w:hAnsi="Times New Roman" w:cs="Times New Roman"/>
                <w:sz w:val="24"/>
              </w:rPr>
              <w:t>Учитель обращает внимание обучающихся на слайд презентации, где содержались слова историка Н.М. Карамзина, как эпиграф к уроку.</w:t>
            </w:r>
          </w:p>
          <w:p>
            <w:pPr>
              <w:spacing w:after="0" w:line="240" w:lineRule="auto"/>
              <w:jc w:val="both"/>
              <w:rPr>
                <w:rFonts w:ascii="Times New Roman" w:hAnsi="Times New Roman" w:cs="Times New Roman"/>
                <w:sz w:val="24"/>
              </w:rPr>
            </w:pPr>
            <w:r>
              <w:rPr>
                <w:rFonts w:ascii="Times New Roman" w:hAnsi="Times New Roman" w:cs="Times New Roman"/>
                <w:sz w:val="24"/>
              </w:rPr>
              <w:t>Задает учебную задачу:</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Как вы понимаете, что такое чудо? Только ли ч</w:t>
            </w:r>
            <w:r>
              <w:rPr>
                <w:rFonts w:ascii="Times New Roman" w:hAnsi="Times New Roman" w:cs="Times New Roman"/>
                <w:iCs/>
                <w:sz w:val="24"/>
                <w:szCs w:val="24"/>
              </w:rPr>
              <w:t>удо</w:t>
            </w:r>
            <w:r>
              <w:rPr>
                <w:rFonts w:ascii="Times New Roman" w:hAnsi="Times New Roman" w:cs="Times New Roman"/>
                <w:i/>
                <w:iCs/>
                <w:sz w:val="24"/>
                <w:szCs w:val="24"/>
              </w:rPr>
              <w:t xml:space="preserve"> </w:t>
            </w:r>
            <w:r>
              <w:rPr>
                <w:rFonts w:ascii="Times New Roman" w:hAnsi="Times New Roman" w:cs="Times New Roman"/>
                <w:sz w:val="24"/>
                <w:szCs w:val="24"/>
              </w:rPr>
              <w:t>возвысило Москву? Как можно объяснить</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«внезапное» усиление Московского княжества в этот период? Объяснять смысл высказывания</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историческом контексте. Назовите год, под которым впервые в летописи упоминается Москва. К какому веку относится этот год?</w:t>
            </w:r>
          </w:p>
          <w:p>
            <w:pPr>
              <w:spacing w:after="0" w:line="240" w:lineRule="auto"/>
              <w:jc w:val="both"/>
              <w:rPr>
                <w:rFonts w:ascii="Times New Roman" w:hAnsi="Times New Roman" w:cs="Times New Roman"/>
                <w:sz w:val="24"/>
              </w:rPr>
            </w:pPr>
          </w:p>
          <w:p>
            <w:pPr>
              <w:spacing w:after="0" w:line="240" w:lineRule="auto"/>
              <w:jc w:val="both"/>
              <w:rPr>
                <w:rFonts w:ascii="Times New Roman" w:hAnsi="Times New Roman" w:cs="Times New Roman"/>
                <w:sz w:val="24"/>
              </w:rPr>
            </w:pPr>
            <w:r>
              <w:rPr>
                <w:rFonts w:ascii="Times New Roman" w:hAnsi="Times New Roman" w:cs="Times New Roman"/>
                <w:sz w:val="24"/>
              </w:rPr>
              <w:t>Обучающиеся должны были дома проработать причины и предпосылки усиления Москвы, как центра притяжения и объединения русских земель.</w:t>
            </w:r>
          </w:p>
          <w:p>
            <w:pPr>
              <w:spacing w:after="0" w:line="240" w:lineRule="auto"/>
              <w:jc w:val="both"/>
              <w:rPr>
                <w:rFonts w:ascii="Times New Roman" w:hAnsi="Times New Roman" w:cs="Times New Roman"/>
                <w:sz w:val="24"/>
              </w:rPr>
            </w:pPr>
          </w:p>
          <w:p>
            <w:pPr>
              <w:spacing w:after="0" w:line="240" w:lineRule="auto"/>
              <w:jc w:val="both"/>
              <w:rPr>
                <w:rFonts w:ascii="Times New Roman" w:hAnsi="Times New Roman" w:cs="Times New Roman"/>
                <w:b/>
                <w:sz w:val="24"/>
              </w:rPr>
            </w:pPr>
          </w:p>
          <w:p>
            <w:pPr>
              <w:spacing w:after="0" w:line="240" w:lineRule="auto"/>
              <w:jc w:val="both"/>
              <w:rPr>
                <w:rFonts w:ascii="Times New Roman" w:hAnsi="Times New Roman" w:cs="Times New Roman"/>
                <w:sz w:val="24"/>
              </w:rPr>
            </w:pPr>
          </w:p>
        </w:tc>
        <w:tc>
          <w:tcPr>
            <w:tcW w:w="6540" w:type="dxa"/>
          </w:tcPr>
          <w:p>
            <w:pPr>
              <w:spacing w:after="0" w:line="240" w:lineRule="auto"/>
              <w:jc w:val="both"/>
              <w:rPr>
                <w:rFonts w:ascii="Times New Roman" w:hAnsi="Times New Roman" w:cs="Times New Roman"/>
                <w:sz w:val="24"/>
              </w:rPr>
            </w:pPr>
            <w:r>
              <w:rPr>
                <w:rFonts w:ascii="Times New Roman" w:hAnsi="Times New Roman" w:cs="Times New Roman"/>
                <w:sz w:val="24"/>
              </w:rPr>
              <w:t>Слушают учителя, принимают учебную задачу и предлагают свои варианты ответов на основе выполненного д/з.</w:t>
            </w:r>
          </w:p>
          <w:p>
            <w:pPr>
              <w:spacing w:after="0" w:line="240" w:lineRule="auto"/>
              <w:jc w:val="both"/>
              <w:rPr>
                <w:rFonts w:ascii="Times New Roman" w:hAnsi="Times New Roman" w:cs="Times New Roman"/>
                <w:sz w:val="24"/>
              </w:rPr>
            </w:pPr>
            <w:r>
              <w:rPr>
                <w:rFonts w:ascii="Times New Roman" w:hAnsi="Times New Roman" w:cs="Times New Roman"/>
                <w:b/>
                <w:sz w:val="24"/>
              </w:rPr>
              <w:t>Задание.</w:t>
            </w:r>
            <w:r>
              <w:rPr>
                <w:rFonts w:ascii="Times New Roman" w:hAnsi="Times New Roman" w:cs="Times New Roman"/>
                <w:sz w:val="24"/>
              </w:rPr>
              <w:t xml:space="preserve"> Причины и предпосылки объединения русских земель в </w:t>
            </w:r>
            <w:r>
              <w:rPr>
                <w:rFonts w:ascii="Times New Roman" w:hAnsi="Times New Roman" w:cs="Times New Roman"/>
                <w:sz w:val="24"/>
                <w:lang w:val="en-US"/>
              </w:rPr>
              <w:t>XIV</w:t>
            </w:r>
            <w:r>
              <w:rPr>
                <w:rFonts w:ascii="Times New Roman" w:hAnsi="Times New Roman" w:cs="Times New Roman"/>
                <w:sz w:val="24"/>
              </w:rPr>
              <w:t xml:space="preserve"> веке.</w:t>
            </w:r>
          </w:p>
          <w:p>
            <w:pPr>
              <w:spacing w:after="0" w:line="240" w:lineRule="auto"/>
              <w:jc w:val="both"/>
              <w:rPr>
                <w:rFonts w:ascii="Times New Roman" w:hAnsi="Times New Roman" w:cs="Times New Roman"/>
                <w:sz w:val="24"/>
              </w:rPr>
            </w:pPr>
            <w:r>
              <w:rPr>
                <w:rFonts w:ascii="Times New Roman" w:hAnsi="Times New Roman" w:cs="Times New Roman"/>
                <w:sz w:val="24"/>
              </w:rPr>
              <w:t>Политические – установилась четкая система взаимоотношений между князьями, которая регулировалась договорами (равноправие или подчинение); князья не допускали внутренних усобиц; самостоятельный сбор дани великим князем; хорошие отношения с Ордой: внешняя покорность хану, но внутренние предпосылки усиления Москвы: сложился твердый порядок передачи власти от отца к сыну, т.к. не было дробления Москвы.</w:t>
            </w:r>
          </w:p>
          <w:p>
            <w:pPr>
              <w:spacing w:after="0" w:line="240" w:lineRule="auto"/>
              <w:jc w:val="both"/>
              <w:rPr>
                <w:rFonts w:ascii="Times New Roman" w:hAnsi="Times New Roman" w:cs="Times New Roman"/>
                <w:sz w:val="24"/>
              </w:rPr>
            </w:pPr>
            <w:r>
              <w:rPr>
                <w:rFonts w:ascii="Times New Roman" w:hAnsi="Times New Roman" w:cs="Times New Roman"/>
                <w:sz w:val="24"/>
              </w:rPr>
              <w:t>Социально-экономические – московские князья всеми способами увеличивали свои владения и богатства; создавались материальные предпосылки для усиления Москвы; привлечение в богатое Московское княжество людей из др. земель (бояре, простые люди) и Золотой Орды</w:t>
            </w:r>
          </w:p>
          <w:p>
            <w:pPr>
              <w:spacing w:after="0" w:line="240" w:lineRule="auto"/>
              <w:jc w:val="both"/>
              <w:rPr>
                <w:rFonts w:ascii="Times New Roman" w:hAnsi="Times New Roman" w:cs="Times New Roman"/>
                <w:sz w:val="24"/>
              </w:rPr>
            </w:pPr>
            <w:r>
              <w:rPr>
                <w:rFonts w:ascii="Times New Roman" w:hAnsi="Times New Roman" w:cs="Times New Roman"/>
                <w:sz w:val="24"/>
              </w:rPr>
              <w:t>Культурно-исторические – Москва – духовный центр русских земель; поддержка московских князей РПЦ; перенос центра РПЦ в Москву.</w:t>
            </w:r>
          </w:p>
          <w:p>
            <w:pPr>
              <w:spacing w:after="0" w:line="240" w:lineRule="auto"/>
              <w:jc w:val="both"/>
              <w:rPr>
                <w:rFonts w:ascii="Times New Roman" w:hAnsi="Times New Roman" w:cs="Times New Roman"/>
                <w:b/>
                <w:sz w:val="24"/>
              </w:rPr>
            </w:pPr>
            <w:r>
              <w:rPr>
                <w:rFonts w:ascii="Times New Roman" w:hAnsi="Times New Roman" w:cs="Times New Roman"/>
                <w:b/>
                <w:sz w:val="24"/>
              </w:rPr>
              <w:t>Учащиеся</w:t>
            </w:r>
            <w:r>
              <w:rPr>
                <w:rFonts w:ascii="Times New Roman" w:hAnsi="Times New Roman" w:cs="Times New Roman"/>
                <w:sz w:val="24"/>
              </w:rPr>
              <w:t xml:space="preserve"> </w:t>
            </w:r>
            <w:r>
              <w:rPr>
                <w:rFonts w:ascii="Times New Roman" w:hAnsi="Times New Roman" w:cs="Times New Roman"/>
                <w:b/>
                <w:sz w:val="24"/>
              </w:rPr>
              <w:t>должны сформулировать познавательную проблему урока, сопоставлять дату с историческим периодом.</w:t>
            </w:r>
          </w:p>
          <w:p>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8"/>
              </w:rPr>
            </w:pPr>
            <w:r>
              <w:rPr>
                <w:rFonts w:ascii="Times New Roman" w:hAnsi="Times New Roman" w:cs="Times New Roman"/>
                <w:b/>
                <w:sz w:val="24"/>
              </w:rPr>
              <w:t>3. Ориентационный (Актуализация знаний)</w:t>
            </w:r>
          </w:p>
        </w:tc>
        <w:tc>
          <w:tcPr>
            <w:tcW w:w="6391" w:type="dxa"/>
          </w:tcPr>
          <w:p>
            <w:pPr>
              <w:spacing w:after="0" w:line="240" w:lineRule="auto"/>
              <w:jc w:val="both"/>
              <w:rPr>
                <w:rFonts w:ascii="Times New Roman" w:hAnsi="Times New Roman" w:cs="Times New Roman"/>
                <w:sz w:val="24"/>
              </w:rPr>
            </w:pPr>
            <w:r>
              <w:rPr>
                <w:rFonts w:ascii="Times New Roman" w:hAnsi="Times New Roman" w:cs="Times New Roman"/>
                <w:sz w:val="24"/>
              </w:rPr>
              <w:t>Групповая работа над выполнением задания «Систематизация событий, имён. Соответствие», т.е. к каждой позиции левого столбца подобрать правильную позицию с правового столбца. Слева Тверь и Москва, справа имена князей</w:t>
            </w:r>
          </w:p>
          <w:p>
            <w:pPr>
              <w:spacing w:after="0" w:line="240" w:lineRule="auto"/>
              <w:rPr>
                <w:rFonts w:ascii="Times New Roman" w:hAnsi="Times New Roman" w:cs="Times New Roman"/>
                <w:b/>
                <w:sz w:val="24"/>
              </w:rPr>
            </w:pPr>
            <w:r>
              <w:rPr>
                <w:rFonts w:ascii="Times New Roman" w:hAnsi="Times New Roman" w:cs="Times New Roman"/>
                <w:b/>
                <w:sz w:val="24"/>
              </w:rPr>
              <w:t>«Борьба Москвы и Твери» (см. приложение 1)</w:t>
            </w:r>
          </w:p>
          <w:p>
            <w:pPr>
              <w:spacing w:after="0" w:line="240" w:lineRule="auto"/>
              <w:rPr>
                <w:rFonts w:ascii="Times New Roman" w:hAnsi="Times New Roman" w:cs="Times New Roman"/>
                <w:sz w:val="24"/>
              </w:rPr>
            </w:pPr>
            <w:r>
              <w:rPr>
                <w:rFonts w:ascii="Times New Roman" w:hAnsi="Times New Roman" w:cs="Times New Roman"/>
                <w:sz w:val="24"/>
              </w:rPr>
              <w:t>Класс делится на две группы (княжества – Московское и Тверское). Обучающимся предлагается правильно выбрать своего князя (Московского и Тверского).</w:t>
            </w:r>
          </w:p>
          <w:p>
            <w:pPr>
              <w:spacing w:after="0" w:line="240" w:lineRule="auto"/>
              <w:rPr>
                <w:rFonts w:ascii="Times New Roman" w:hAnsi="Times New Roman" w:cs="Times New Roman"/>
                <w:sz w:val="24"/>
              </w:rPr>
            </w:pPr>
            <w:r>
              <w:rPr>
                <w:rFonts w:ascii="Times New Roman" w:hAnsi="Times New Roman" w:cs="Times New Roman"/>
                <w:sz w:val="24"/>
              </w:rPr>
              <w:t xml:space="preserve">Далее </w:t>
            </w:r>
            <w:r>
              <w:rPr>
                <w:rFonts w:ascii="Times New Roman" w:hAnsi="Times New Roman" w:cs="Times New Roman"/>
                <w:sz w:val="24"/>
                <w:lang w:val="ru-RU"/>
              </w:rPr>
              <w:t>идё</w:t>
            </w:r>
            <w:r>
              <w:rPr>
                <w:rFonts w:ascii="Times New Roman" w:hAnsi="Times New Roman" w:cs="Times New Roman"/>
                <w:sz w:val="24"/>
              </w:rPr>
              <w:t>т небольшая характеристика того, как князья боролись за власть. Учитель зада</w:t>
            </w:r>
            <w:r>
              <w:rPr>
                <w:rFonts w:ascii="Times New Roman" w:hAnsi="Times New Roman" w:cs="Times New Roman"/>
                <w:sz w:val="24"/>
                <w:lang w:val="ru-RU"/>
              </w:rPr>
              <w:t>ё</w:t>
            </w:r>
            <w:r>
              <w:rPr>
                <w:rFonts w:ascii="Times New Roman" w:hAnsi="Times New Roman" w:cs="Times New Roman"/>
                <w:sz w:val="24"/>
              </w:rPr>
              <w:t>т вопросы (фронтальный опрос по группам):</w:t>
            </w:r>
          </w:p>
          <w:p>
            <w:pPr>
              <w:pStyle w:val="7"/>
              <w:numPr>
                <w:ilvl w:val="0"/>
                <w:numId w:val="1"/>
              </w:numPr>
              <w:spacing w:after="0" w:line="240" w:lineRule="auto"/>
              <w:rPr>
                <w:rFonts w:ascii="Times New Roman" w:hAnsi="Times New Roman" w:cs="Times New Roman"/>
                <w:sz w:val="24"/>
              </w:rPr>
            </w:pPr>
            <w:r>
              <w:rPr>
                <w:rFonts w:ascii="Times New Roman" w:hAnsi="Times New Roman" w:cs="Times New Roman"/>
                <w:sz w:val="24"/>
              </w:rPr>
              <w:t>Кому изначально принадлежал ярлык на великое княжение?</w:t>
            </w:r>
          </w:p>
          <w:p>
            <w:pPr>
              <w:pStyle w:val="7"/>
              <w:numPr>
                <w:ilvl w:val="0"/>
                <w:numId w:val="1"/>
              </w:numPr>
              <w:spacing w:after="0" w:line="240" w:lineRule="auto"/>
              <w:rPr>
                <w:rFonts w:ascii="Times New Roman" w:hAnsi="Times New Roman" w:cs="Times New Roman"/>
                <w:sz w:val="24"/>
              </w:rPr>
            </w:pPr>
            <w:r>
              <w:rPr>
                <w:rFonts w:ascii="Times New Roman" w:hAnsi="Times New Roman" w:cs="Times New Roman"/>
                <w:sz w:val="24"/>
              </w:rPr>
              <w:t xml:space="preserve">Кто первым вступил в борьбу за власть? </w:t>
            </w:r>
          </w:p>
          <w:p>
            <w:pPr>
              <w:pStyle w:val="7"/>
              <w:numPr>
                <w:ilvl w:val="0"/>
                <w:numId w:val="1"/>
              </w:numPr>
              <w:spacing w:after="0" w:line="240" w:lineRule="auto"/>
              <w:rPr>
                <w:rFonts w:ascii="Times New Roman" w:hAnsi="Times New Roman" w:cs="Times New Roman"/>
                <w:sz w:val="24"/>
              </w:rPr>
            </w:pPr>
            <w:r>
              <w:rPr>
                <w:rFonts w:ascii="Times New Roman" w:hAnsi="Times New Roman" w:cs="Times New Roman"/>
                <w:sz w:val="24"/>
              </w:rPr>
              <w:t xml:space="preserve">Что произошло с Михаилом Александровичем?  </w:t>
            </w:r>
          </w:p>
          <w:p>
            <w:pPr>
              <w:pStyle w:val="7"/>
              <w:numPr>
                <w:ilvl w:val="0"/>
                <w:numId w:val="1"/>
              </w:numPr>
              <w:spacing w:after="0" w:line="240" w:lineRule="auto"/>
              <w:rPr>
                <w:rFonts w:ascii="Times New Roman" w:hAnsi="Times New Roman" w:cs="Times New Roman"/>
                <w:sz w:val="24"/>
              </w:rPr>
            </w:pPr>
            <w:r>
              <w:rPr>
                <w:rFonts w:ascii="Times New Roman" w:hAnsi="Times New Roman" w:cs="Times New Roman"/>
                <w:sz w:val="24"/>
              </w:rPr>
              <w:t>Что произошло с Юрием Даниловичем?</w:t>
            </w:r>
          </w:p>
          <w:p>
            <w:pPr>
              <w:pStyle w:val="7"/>
              <w:numPr>
                <w:ilvl w:val="0"/>
                <w:numId w:val="1"/>
              </w:numPr>
              <w:spacing w:after="0" w:line="240" w:lineRule="auto"/>
              <w:rPr>
                <w:rFonts w:ascii="Times New Roman" w:hAnsi="Times New Roman" w:cs="Times New Roman"/>
                <w:sz w:val="24"/>
              </w:rPr>
            </w:pPr>
            <w:r>
              <w:rPr>
                <w:rFonts w:ascii="Times New Roman" w:hAnsi="Times New Roman" w:cs="Times New Roman"/>
                <w:sz w:val="24"/>
              </w:rPr>
              <w:t xml:space="preserve"> Как поступил Узбек с Дмитрием Михайловичем? </w:t>
            </w:r>
          </w:p>
          <w:p>
            <w:pPr>
              <w:pStyle w:val="7"/>
              <w:numPr>
                <w:ilvl w:val="0"/>
                <w:numId w:val="1"/>
              </w:numPr>
              <w:spacing w:after="0" w:line="240" w:lineRule="auto"/>
              <w:rPr>
                <w:rFonts w:ascii="Times New Roman" w:hAnsi="Times New Roman" w:cs="Times New Roman"/>
                <w:sz w:val="24"/>
              </w:rPr>
            </w:pPr>
            <w:r>
              <w:rPr>
                <w:rFonts w:ascii="Times New Roman" w:hAnsi="Times New Roman" w:cs="Times New Roman"/>
                <w:sz w:val="24"/>
              </w:rPr>
              <w:t xml:space="preserve">Как получил ярлык Иван Данилович? </w:t>
            </w:r>
          </w:p>
          <w:p>
            <w:pPr>
              <w:spacing w:after="0" w:line="240" w:lineRule="auto"/>
              <w:rPr>
                <w:rFonts w:ascii="Times New Roman" w:hAnsi="Times New Roman" w:cs="Times New Roman"/>
                <w:sz w:val="24"/>
              </w:rPr>
            </w:pPr>
            <w:r>
              <w:rPr>
                <w:rFonts w:ascii="Times New Roman" w:hAnsi="Times New Roman" w:cs="Times New Roman"/>
                <w:sz w:val="24"/>
              </w:rPr>
              <w:t xml:space="preserve">В конце подводится итог, что победу в борьбе за власть одержало Московское княжество. </w:t>
            </w:r>
          </w:p>
          <w:p>
            <w:pPr>
              <w:spacing w:after="0" w:line="240" w:lineRule="auto"/>
              <w:rPr>
                <w:rFonts w:ascii="Times New Roman" w:hAnsi="Times New Roman" w:cs="Times New Roman"/>
                <w:sz w:val="24"/>
              </w:rPr>
            </w:pPr>
            <w:r>
              <w:rPr>
                <w:rFonts w:ascii="Times New Roman" w:hAnsi="Times New Roman" w:cs="Times New Roman"/>
                <w:sz w:val="24"/>
              </w:rPr>
              <w:t>Причины возвышения Москвы (проранжировать, т.е. в порядке значимости)</w:t>
            </w:r>
          </w:p>
          <w:p>
            <w:pPr>
              <w:spacing w:after="0" w:line="240" w:lineRule="auto"/>
              <w:rPr>
                <w:rFonts w:ascii="Times New Roman" w:hAnsi="Times New Roman" w:cs="Times New Roman"/>
                <w:b/>
                <w:sz w:val="24"/>
              </w:rPr>
            </w:pPr>
            <w:r>
              <w:rPr>
                <w:rFonts w:ascii="Times New Roman" w:hAnsi="Times New Roman" w:cs="Times New Roman"/>
                <w:b/>
                <w:sz w:val="24"/>
              </w:rPr>
              <w:t>Какие ещ</w:t>
            </w:r>
            <w:r>
              <w:rPr>
                <w:rFonts w:ascii="Times New Roman" w:hAnsi="Times New Roman" w:cs="Times New Roman"/>
                <w:b/>
                <w:sz w:val="24"/>
                <w:lang w:val="ru-RU"/>
              </w:rPr>
              <w:t>ё</w:t>
            </w:r>
            <w:r>
              <w:rPr>
                <w:rFonts w:ascii="Times New Roman" w:hAnsi="Times New Roman" w:cs="Times New Roman"/>
                <w:b/>
                <w:sz w:val="24"/>
              </w:rPr>
              <w:t xml:space="preserve"> причины можно назвать?</w:t>
            </w:r>
          </w:p>
          <w:p>
            <w:pPr>
              <w:spacing w:after="0" w:line="240" w:lineRule="auto"/>
              <w:rPr>
                <w:rFonts w:ascii="Times New Roman" w:hAnsi="Times New Roman" w:cs="Times New Roman"/>
                <w:sz w:val="24"/>
              </w:rPr>
            </w:pPr>
            <w:r>
              <w:rPr>
                <w:rFonts w:ascii="Times New Roman" w:hAnsi="Times New Roman" w:cs="Times New Roman"/>
                <w:sz w:val="24"/>
              </w:rPr>
              <w:t>- Перенесение резиденции РПЦ в Москву.</w:t>
            </w:r>
          </w:p>
          <w:p>
            <w:pPr>
              <w:spacing w:after="0" w:line="240" w:lineRule="auto"/>
              <w:rPr>
                <w:rFonts w:ascii="Times New Roman" w:hAnsi="Times New Roman" w:cs="Times New Roman"/>
                <w:sz w:val="24"/>
              </w:rPr>
            </w:pPr>
            <w:r>
              <w:rPr>
                <w:rFonts w:ascii="Times New Roman" w:hAnsi="Times New Roman" w:cs="Times New Roman"/>
                <w:sz w:val="24"/>
              </w:rPr>
              <w:t>- Московские князья на допускали внутренних усобиц.</w:t>
            </w:r>
          </w:p>
          <w:p>
            <w:pPr>
              <w:spacing w:after="0" w:line="240" w:lineRule="auto"/>
              <w:rPr>
                <w:rFonts w:ascii="Times New Roman" w:hAnsi="Times New Roman" w:cs="Times New Roman"/>
                <w:sz w:val="24"/>
              </w:rPr>
            </w:pPr>
            <w:r>
              <w:rPr>
                <w:rFonts w:ascii="Times New Roman" w:hAnsi="Times New Roman" w:cs="Times New Roman"/>
                <w:sz w:val="24"/>
              </w:rPr>
              <w:t>- Увеличение владений и богатств московских князей любыми способами.</w:t>
            </w:r>
          </w:p>
          <w:p>
            <w:pPr>
              <w:spacing w:after="0" w:line="240" w:lineRule="auto"/>
              <w:rPr>
                <w:rFonts w:ascii="Times New Roman" w:hAnsi="Times New Roman" w:cs="Times New Roman"/>
                <w:sz w:val="24"/>
              </w:rPr>
            </w:pPr>
            <w:r>
              <w:rPr>
                <w:rFonts w:ascii="Times New Roman" w:hAnsi="Times New Roman" w:cs="Times New Roman"/>
                <w:sz w:val="24"/>
              </w:rPr>
              <w:t>- Приток людей и бояр из других княжеств.</w:t>
            </w:r>
          </w:p>
          <w:p>
            <w:pPr>
              <w:spacing w:after="0" w:line="240" w:lineRule="auto"/>
              <w:rPr>
                <w:rFonts w:ascii="Times New Roman" w:hAnsi="Times New Roman" w:cs="Times New Roman"/>
                <w:sz w:val="24"/>
              </w:rPr>
            </w:pPr>
            <w:r>
              <w:rPr>
                <w:rFonts w:ascii="Times New Roman" w:hAnsi="Times New Roman" w:cs="Times New Roman"/>
                <w:sz w:val="24"/>
              </w:rPr>
              <w:t>- Твердый порядок передачи власти от отца к сыну (не было дробления)</w:t>
            </w:r>
          </w:p>
          <w:p>
            <w:pPr>
              <w:spacing w:after="0" w:line="240" w:lineRule="auto"/>
              <w:rPr>
                <w:rFonts w:ascii="Times New Roman" w:hAnsi="Times New Roman" w:cs="Times New Roman"/>
                <w:sz w:val="24"/>
              </w:rPr>
            </w:pPr>
            <w:r>
              <w:rPr>
                <w:rFonts w:ascii="Times New Roman" w:hAnsi="Times New Roman" w:cs="Times New Roman"/>
                <w:sz w:val="24"/>
              </w:rPr>
              <w:t>- Княжество защищено от нападений густыми лесами и другими княжествами.</w:t>
            </w:r>
          </w:p>
        </w:tc>
        <w:tc>
          <w:tcPr>
            <w:tcW w:w="6540" w:type="dxa"/>
          </w:tcPr>
          <w:p>
            <w:pPr>
              <w:spacing w:after="0" w:line="240" w:lineRule="auto"/>
              <w:jc w:val="both"/>
              <w:rPr>
                <w:rFonts w:ascii="Times New Roman" w:hAnsi="Times New Roman" w:cs="Times New Roman"/>
                <w:sz w:val="24"/>
              </w:rPr>
            </w:pPr>
            <w:r>
              <w:rPr>
                <w:rFonts w:ascii="Times New Roman" w:hAnsi="Times New Roman" w:cs="Times New Roman"/>
                <w:sz w:val="24"/>
              </w:rPr>
              <w:t>Групповая работа над выполнением задания «Составить пары», т.е. к каждой позиции левого столбика подобрать правильную позицию с правового столбика.</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От каждой группы приглашается один отвечающий. В  случае затруднения, команда помогает. </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Далее учащиеся отвечают на поставленные вопросы учителя (фронтальный опрос по группам): </w:t>
            </w:r>
          </w:p>
          <w:p>
            <w:pPr>
              <w:pStyle w:val="7"/>
              <w:numPr>
                <w:ilvl w:val="0"/>
                <w:numId w:val="2"/>
              </w:numPr>
              <w:spacing w:after="0" w:line="240" w:lineRule="auto"/>
              <w:jc w:val="both"/>
              <w:rPr>
                <w:rFonts w:ascii="Times New Roman" w:hAnsi="Times New Roman" w:cs="Times New Roman"/>
                <w:sz w:val="24"/>
              </w:rPr>
            </w:pPr>
            <w:r>
              <w:rPr>
                <w:rFonts w:ascii="Times New Roman" w:hAnsi="Times New Roman" w:cs="Times New Roman"/>
                <w:sz w:val="24"/>
              </w:rPr>
              <w:t>Твери.</w:t>
            </w:r>
          </w:p>
          <w:p>
            <w:pPr>
              <w:pStyle w:val="7"/>
              <w:numPr>
                <w:ilvl w:val="0"/>
                <w:numId w:val="2"/>
              </w:numPr>
              <w:spacing w:after="0" w:line="240" w:lineRule="auto"/>
              <w:jc w:val="both"/>
              <w:rPr>
                <w:rFonts w:ascii="Times New Roman" w:hAnsi="Times New Roman" w:cs="Times New Roman"/>
                <w:sz w:val="24"/>
              </w:rPr>
            </w:pPr>
            <w:r>
              <w:rPr>
                <w:rFonts w:ascii="Times New Roman" w:hAnsi="Times New Roman" w:cs="Times New Roman"/>
                <w:sz w:val="24"/>
              </w:rPr>
              <w:t>Даниил Александрович.</w:t>
            </w:r>
          </w:p>
          <w:p>
            <w:pPr>
              <w:pStyle w:val="7"/>
              <w:numPr>
                <w:ilvl w:val="0"/>
                <w:numId w:val="2"/>
              </w:numPr>
              <w:spacing w:after="0" w:line="240" w:lineRule="auto"/>
              <w:jc w:val="both"/>
              <w:rPr>
                <w:rFonts w:ascii="Times New Roman" w:hAnsi="Times New Roman" w:cs="Times New Roman"/>
                <w:sz w:val="24"/>
              </w:rPr>
            </w:pPr>
            <w:r>
              <w:rPr>
                <w:rFonts w:ascii="Times New Roman" w:hAnsi="Times New Roman" w:cs="Times New Roman"/>
                <w:sz w:val="24"/>
              </w:rPr>
              <w:t>Казн</w:t>
            </w:r>
            <w:r>
              <w:rPr>
                <w:rFonts w:ascii="Times New Roman" w:hAnsi="Times New Roman" w:cs="Times New Roman"/>
                <w:sz w:val="24"/>
                <w:lang w:val="ru-RU"/>
              </w:rPr>
              <w:t>ё</w:t>
            </w:r>
            <w:r>
              <w:rPr>
                <w:rFonts w:ascii="Times New Roman" w:hAnsi="Times New Roman" w:cs="Times New Roman"/>
                <w:sz w:val="24"/>
              </w:rPr>
              <w:t>н в Орде.</w:t>
            </w:r>
          </w:p>
          <w:p>
            <w:pPr>
              <w:pStyle w:val="7"/>
              <w:numPr>
                <w:ilvl w:val="0"/>
                <w:numId w:val="2"/>
              </w:numPr>
              <w:spacing w:after="0" w:line="240" w:lineRule="auto"/>
              <w:jc w:val="both"/>
              <w:rPr>
                <w:rFonts w:ascii="Times New Roman" w:hAnsi="Times New Roman" w:cs="Times New Roman"/>
                <w:sz w:val="24"/>
              </w:rPr>
            </w:pPr>
            <w:r>
              <w:rPr>
                <w:rFonts w:ascii="Times New Roman" w:hAnsi="Times New Roman" w:cs="Times New Roman"/>
                <w:sz w:val="24"/>
              </w:rPr>
              <w:t>Его зарубил в орде на глазах Узбека Дмитрий Михайлович.</w:t>
            </w:r>
          </w:p>
          <w:p>
            <w:pPr>
              <w:pStyle w:val="7"/>
              <w:numPr>
                <w:ilvl w:val="0"/>
                <w:numId w:val="2"/>
              </w:numPr>
              <w:spacing w:after="0" w:line="240" w:lineRule="auto"/>
              <w:jc w:val="both"/>
              <w:rPr>
                <w:rFonts w:ascii="Times New Roman" w:hAnsi="Times New Roman" w:cs="Times New Roman"/>
                <w:sz w:val="24"/>
              </w:rPr>
            </w:pPr>
            <w:r>
              <w:rPr>
                <w:rFonts w:ascii="Times New Roman" w:hAnsi="Times New Roman" w:cs="Times New Roman"/>
                <w:sz w:val="24"/>
              </w:rPr>
              <w:t>Казнил его и передал ярлык его брату Александру.</w:t>
            </w:r>
          </w:p>
          <w:p>
            <w:pPr>
              <w:pStyle w:val="7"/>
              <w:numPr>
                <w:ilvl w:val="0"/>
                <w:numId w:val="2"/>
              </w:numPr>
              <w:spacing w:after="0" w:line="240" w:lineRule="auto"/>
              <w:jc w:val="both"/>
              <w:rPr>
                <w:rFonts w:ascii="Times New Roman" w:hAnsi="Times New Roman" w:cs="Times New Roman"/>
                <w:sz w:val="24"/>
              </w:rPr>
            </w:pPr>
            <w:r>
              <w:rPr>
                <w:rFonts w:ascii="Times New Roman" w:hAnsi="Times New Roman" w:cs="Times New Roman"/>
                <w:sz w:val="24"/>
              </w:rPr>
              <w:t>Помог хану Узбеку подавить восстание в Твери в 1327 году.</w:t>
            </w:r>
          </w:p>
          <w:p>
            <w:pPr>
              <w:spacing w:after="0" w:line="240" w:lineRule="auto"/>
              <w:jc w:val="both"/>
              <w:rPr>
                <w:rFonts w:ascii="Times New Roman" w:hAnsi="Times New Roman" w:cs="Times New Roman"/>
                <w:sz w:val="24"/>
              </w:rPr>
            </w:pPr>
            <w:r>
              <w:rPr>
                <w:rFonts w:ascii="Times New Roman" w:hAnsi="Times New Roman" w:cs="Times New Roman"/>
                <w:sz w:val="24"/>
              </w:rPr>
              <w:t>В процессе ответов на вопросы подводят итог, что победу в борьбе за власть одержала Москва. А, побеждает та группа, которая дала быстрее наибольшее количество правильных ответов.</w:t>
            </w:r>
          </w:p>
          <w:p>
            <w:pPr>
              <w:spacing w:after="0" w:line="240" w:lineRule="auto"/>
              <w:jc w:val="both"/>
              <w:rPr>
                <w:rFonts w:ascii="Times New Roman" w:hAnsi="Times New Roman" w:cs="Times New Roman"/>
                <w:sz w:val="24"/>
              </w:rPr>
            </w:pPr>
            <w:r>
              <w:rPr>
                <w:rFonts w:ascii="Times New Roman" w:hAnsi="Times New Roman" w:cs="Times New Roman"/>
                <w:b/>
                <w:sz w:val="24"/>
              </w:rPr>
              <w:t xml:space="preserve">Отвечают на вопрос учителя: </w:t>
            </w:r>
            <w:r>
              <w:rPr>
                <w:rFonts w:ascii="Times New Roman" w:hAnsi="Times New Roman" w:cs="Times New Roman"/>
                <w:sz w:val="24"/>
              </w:rPr>
              <w:t>расширение своих владений и получение ярлыка на великое Владимирское княжение</w:t>
            </w:r>
          </w:p>
          <w:p>
            <w:pPr>
              <w:spacing w:after="0" w:line="240" w:lineRule="auto"/>
              <w:jc w:val="both"/>
              <w:rPr>
                <w:rFonts w:ascii="Times New Roman" w:hAnsi="Times New Roman" w:cs="Times New Roman"/>
                <w:b/>
                <w:sz w:val="24"/>
              </w:rPr>
            </w:pPr>
            <w:r>
              <w:rPr>
                <w:rFonts w:ascii="Times New Roman" w:hAnsi="Times New Roman" w:cs="Times New Roman"/>
                <w:b/>
                <w:sz w:val="24"/>
              </w:rPr>
              <w:t>Причины возвышения Москвы (в порядке значимости)</w:t>
            </w:r>
          </w:p>
          <w:p>
            <w:pPr>
              <w:spacing w:after="0" w:line="240" w:lineRule="auto"/>
              <w:jc w:val="both"/>
              <w:rPr>
                <w:rFonts w:ascii="Times New Roman" w:hAnsi="Times New Roman" w:cs="Times New Roman"/>
                <w:sz w:val="24"/>
              </w:rPr>
            </w:pPr>
            <w:r>
              <w:rPr>
                <w:rFonts w:ascii="Times New Roman" w:hAnsi="Times New Roman" w:cs="Times New Roman"/>
                <w:sz w:val="24"/>
              </w:rPr>
              <w:t>1.Умелая политика московских князей.</w:t>
            </w:r>
          </w:p>
          <w:p>
            <w:pPr>
              <w:spacing w:after="0" w:line="240" w:lineRule="auto"/>
              <w:jc w:val="both"/>
              <w:rPr>
                <w:rFonts w:ascii="Times New Roman" w:hAnsi="Times New Roman" w:cs="Times New Roman"/>
                <w:sz w:val="24"/>
              </w:rPr>
            </w:pPr>
            <w:r>
              <w:rPr>
                <w:rFonts w:ascii="Times New Roman" w:hAnsi="Times New Roman" w:cs="Times New Roman"/>
                <w:sz w:val="24"/>
              </w:rPr>
              <w:t>2. Поддержка московских князей ордынскими ханами.</w:t>
            </w:r>
          </w:p>
          <w:p>
            <w:pPr>
              <w:spacing w:after="0" w:line="240" w:lineRule="auto"/>
              <w:jc w:val="both"/>
              <w:rPr>
                <w:rFonts w:ascii="Times New Roman" w:hAnsi="Times New Roman" w:cs="Times New Roman"/>
                <w:sz w:val="24"/>
              </w:rPr>
            </w:pPr>
            <w:r>
              <w:rPr>
                <w:rFonts w:ascii="Times New Roman" w:hAnsi="Times New Roman" w:cs="Times New Roman"/>
                <w:sz w:val="24"/>
              </w:rPr>
              <w:t>3. Поддержка московских князей РПЦ.</w:t>
            </w:r>
          </w:p>
          <w:p>
            <w:pPr>
              <w:spacing w:after="0" w:line="240" w:lineRule="auto"/>
              <w:jc w:val="both"/>
              <w:rPr>
                <w:rFonts w:ascii="Times New Roman" w:hAnsi="Times New Roman" w:cs="Times New Roman"/>
                <w:sz w:val="24"/>
              </w:rPr>
            </w:pPr>
            <w:r>
              <w:rPr>
                <w:rFonts w:ascii="Times New Roman" w:hAnsi="Times New Roman" w:cs="Times New Roman"/>
                <w:sz w:val="24"/>
              </w:rPr>
              <w:t>4. Москве удалось избежать дробления из-за того, что в княжеских землях было мало сыновей.</w:t>
            </w:r>
          </w:p>
          <w:p>
            <w:pPr>
              <w:spacing w:after="0" w:line="240" w:lineRule="auto"/>
              <w:jc w:val="both"/>
              <w:rPr>
                <w:rFonts w:ascii="Times New Roman" w:hAnsi="Times New Roman" w:cs="Times New Roman"/>
                <w:sz w:val="24"/>
              </w:rPr>
            </w:pPr>
            <w:r>
              <w:rPr>
                <w:rFonts w:ascii="Times New Roman" w:hAnsi="Times New Roman" w:cs="Times New Roman"/>
                <w:sz w:val="24"/>
              </w:rPr>
              <w:t>5. Удобство географического положения.</w:t>
            </w:r>
          </w:p>
          <w:p>
            <w:pPr>
              <w:spacing w:after="0" w:line="240" w:lineRule="auto"/>
              <w:jc w:val="both"/>
              <w:rPr>
                <w:rFonts w:ascii="Times New Roman" w:hAnsi="Times New Roman" w:cs="Times New Roman"/>
                <w:b/>
                <w:sz w:val="28"/>
              </w:rPr>
            </w:pPr>
            <w:r>
              <w:rPr>
                <w:rFonts w:ascii="Times New Roman" w:hAnsi="Times New Roman" w:cs="Times New Roman"/>
                <w:sz w:val="24"/>
              </w:rPr>
              <w:t>6. Расположение на перекр</w:t>
            </w:r>
            <w:r>
              <w:rPr>
                <w:rFonts w:ascii="Times New Roman" w:hAnsi="Times New Roman" w:cs="Times New Roman"/>
                <w:sz w:val="24"/>
                <w:lang w:val="ru-RU"/>
              </w:rPr>
              <w:t>ё</w:t>
            </w:r>
            <w:r>
              <w:rPr>
                <w:rFonts w:ascii="Times New Roman" w:hAnsi="Times New Roman" w:cs="Times New Roman"/>
                <w:sz w:val="24"/>
              </w:rPr>
              <w:t>стке торговых путей.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160" w:line="259" w:lineRule="auto"/>
              <w:rPr>
                <w:rFonts w:ascii="Times New Roman" w:hAnsi="Times New Roman" w:cs="Times New Roman"/>
                <w:b/>
                <w:sz w:val="24"/>
              </w:rPr>
            </w:pPr>
            <w:r>
              <w:rPr>
                <w:rFonts w:ascii="Times New Roman" w:hAnsi="Times New Roman" w:cs="Times New Roman"/>
                <w:b/>
                <w:sz w:val="24"/>
              </w:rPr>
              <w:t>4. Содержательный</w:t>
            </w: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p>
          <w:p>
            <w:pPr>
              <w:spacing w:after="0" w:line="240" w:lineRule="auto"/>
              <w:rPr>
                <w:rFonts w:ascii="Times New Roman" w:hAnsi="Times New Roman" w:cs="Times New Roman"/>
                <w:b/>
                <w:sz w:val="24"/>
              </w:rPr>
            </w:pPr>
            <w:r>
              <w:rPr>
                <w:rFonts w:ascii="Times New Roman" w:hAnsi="Times New Roman" w:cs="Times New Roman"/>
                <w:b/>
                <w:sz w:val="24"/>
              </w:rPr>
              <w:t>Работа с презентацией</w:t>
            </w:r>
          </w:p>
          <w:p>
            <w:pPr>
              <w:spacing w:after="0" w:line="240" w:lineRule="auto"/>
              <w:rPr>
                <w:rFonts w:ascii="Times New Roman" w:hAnsi="Times New Roman" w:cs="Times New Roman"/>
                <w:b/>
                <w:sz w:val="28"/>
              </w:rPr>
            </w:pPr>
          </w:p>
        </w:tc>
        <w:tc>
          <w:tcPr>
            <w:tcW w:w="6391" w:type="dxa"/>
          </w:tcPr>
          <w:p>
            <w:pPr>
              <w:spacing w:after="0" w:line="240" w:lineRule="auto"/>
              <w:jc w:val="both"/>
              <w:rPr>
                <w:rFonts w:ascii="Times New Roman" w:hAnsi="Times New Roman" w:cs="Times New Roman"/>
                <w:sz w:val="24"/>
              </w:rPr>
            </w:pPr>
            <w:r>
              <w:rPr>
                <w:rFonts w:ascii="Times New Roman" w:hAnsi="Times New Roman" w:cs="Times New Roman"/>
                <w:sz w:val="24"/>
              </w:rPr>
              <w:t>Учитель создаёт учебную ситуацию, при которой обучающиеся на основе выдвинутой проблемы должны определить тему урока:</w:t>
            </w:r>
          </w:p>
          <w:p>
            <w:pPr>
              <w:spacing w:after="0" w:line="240" w:lineRule="auto"/>
              <w:jc w:val="both"/>
              <w:rPr>
                <w:rFonts w:ascii="Times New Roman" w:hAnsi="Times New Roman" w:cs="Times New Roman"/>
                <w:sz w:val="24"/>
              </w:rPr>
            </w:pPr>
            <w:r>
              <w:rPr>
                <w:rFonts w:ascii="Times New Roman" w:hAnsi="Times New Roman" w:cs="Times New Roman"/>
                <w:sz w:val="24"/>
              </w:rPr>
              <w:t>- создаёт условия для формулирования темы урока;</w:t>
            </w:r>
          </w:p>
          <w:p>
            <w:pPr>
              <w:spacing w:after="0" w:line="240" w:lineRule="auto"/>
              <w:jc w:val="both"/>
              <w:rPr>
                <w:rFonts w:ascii="Times New Roman" w:hAnsi="Times New Roman" w:cs="Times New Roman"/>
                <w:sz w:val="24"/>
              </w:rPr>
            </w:pPr>
            <w:r>
              <w:rPr>
                <w:rFonts w:ascii="Times New Roman" w:hAnsi="Times New Roman" w:cs="Times New Roman"/>
                <w:sz w:val="24"/>
              </w:rPr>
              <w:t>- способствует появлению интереса к теме урока, формированию позитивного отношения обучающихся к изучаемым субъектам и объектам;</w:t>
            </w:r>
          </w:p>
          <w:p>
            <w:pPr>
              <w:spacing w:after="0" w:line="240" w:lineRule="auto"/>
              <w:jc w:val="both"/>
              <w:rPr>
                <w:rFonts w:ascii="Times New Roman" w:hAnsi="Times New Roman" w:cs="Times New Roman"/>
                <w:sz w:val="24"/>
              </w:rPr>
            </w:pPr>
            <w:r>
              <w:rPr>
                <w:rFonts w:ascii="Times New Roman" w:hAnsi="Times New Roman" w:cs="Times New Roman"/>
                <w:sz w:val="24"/>
              </w:rPr>
              <w:t>- ведёт беседу с классом.</w:t>
            </w:r>
          </w:p>
          <w:p>
            <w:pPr>
              <w:spacing w:after="0" w:line="240" w:lineRule="auto"/>
              <w:jc w:val="both"/>
              <w:rPr>
                <w:rFonts w:ascii="Times New Roman" w:hAnsi="Times New Roman" w:cs="Times New Roman"/>
                <w:sz w:val="24"/>
              </w:rPr>
            </w:pPr>
          </w:p>
          <w:p>
            <w:pPr>
              <w:pStyle w:val="7"/>
              <w:numPr>
                <w:ilvl w:val="0"/>
                <w:numId w:val="3"/>
              </w:numPr>
              <w:spacing w:after="0" w:line="240" w:lineRule="auto"/>
              <w:jc w:val="both"/>
              <w:rPr>
                <w:rFonts w:ascii="Times New Roman" w:hAnsi="Times New Roman" w:cs="Times New Roman"/>
                <w:sz w:val="24"/>
              </w:rPr>
            </w:pPr>
            <w:r>
              <w:rPr>
                <w:rFonts w:ascii="Times New Roman" w:hAnsi="Times New Roman" w:cs="Times New Roman"/>
                <w:sz w:val="24"/>
              </w:rPr>
              <w:t>Формулировка темы урока:</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Первая часть: </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Определить тему урока с помощью наводящих вопросов, пояснения учителя: Мы с вами говорили о борьбе Москвы и Твери за власть, об усилении Московского княжества, выяснили причины возвышения Москвы. Как вы думаете, о чем сегодня мы с вами будем говорить на уроке? Какова тема нашего урока?  (при необходимости учитель напоминает детям, о чем говорили на прошлом уроке: Москва возвысилась, стала сильнее. Иван Калита навел порядок в русских землях, ему беспрекословно подчинялись небольшие княжества, значительно расширил влияние княжеской власти на Великий Новгород. Что происходит дальше? </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Вторая часть: </w:t>
            </w:r>
          </w:p>
          <w:p>
            <w:pPr>
              <w:spacing w:after="0" w:line="240" w:lineRule="auto"/>
              <w:jc w:val="both"/>
              <w:rPr>
                <w:rFonts w:ascii="Times New Roman" w:hAnsi="Times New Roman" w:cs="Times New Roman"/>
                <w:sz w:val="24"/>
              </w:rPr>
            </w:pPr>
            <w:r>
              <w:rPr>
                <w:rFonts w:ascii="Times New Roman" w:hAnsi="Times New Roman" w:cs="Times New Roman"/>
                <w:sz w:val="24"/>
              </w:rPr>
              <w:t>Демонстрация портрета по теме: Дмитрий Иванович Донской. Кто это? С каким историческим событием мы связываем это имя?</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В тетрадях записываем число, тему урока.  </w:t>
            </w:r>
          </w:p>
          <w:p>
            <w:pPr>
              <w:spacing w:after="0" w:line="240" w:lineRule="auto"/>
              <w:jc w:val="both"/>
              <w:rPr>
                <w:rFonts w:ascii="Times New Roman" w:hAnsi="Times New Roman" w:cs="Times New Roman"/>
                <w:sz w:val="24"/>
              </w:rPr>
            </w:pPr>
            <w:r>
              <w:rPr>
                <w:rFonts w:ascii="Times New Roman" w:hAnsi="Times New Roman" w:cs="Times New Roman"/>
                <w:sz w:val="24"/>
              </w:rPr>
              <w:t>А где вы впервые узнали о Куликовской битве,  Дмитрии Донском?</w:t>
            </w:r>
          </w:p>
          <w:p>
            <w:pPr>
              <w:spacing w:after="0" w:line="240" w:lineRule="auto"/>
              <w:jc w:val="both"/>
              <w:rPr>
                <w:rFonts w:ascii="Times New Roman" w:hAnsi="Times New Roman" w:cs="Times New Roman"/>
                <w:sz w:val="24"/>
              </w:rPr>
            </w:pPr>
            <w:r>
              <w:rPr>
                <w:rFonts w:ascii="Times New Roman" w:hAnsi="Times New Roman" w:cs="Times New Roman"/>
                <w:sz w:val="24"/>
              </w:rPr>
              <w:t>2. Цели и задачи урока.</w:t>
            </w:r>
          </w:p>
          <w:p>
            <w:pPr>
              <w:spacing w:after="0" w:line="240" w:lineRule="auto"/>
              <w:jc w:val="both"/>
              <w:rPr>
                <w:rFonts w:ascii="Times New Roman" w:hAnsi="Times New Roman" w:cs="Times New Roman"/>
                <w:sz w:val="24"/>
              </w:rPr>
            </w:pPr>
            <w:r>
              <w:rPr>
                <w:rFonts w:ascii="Times New Roman" w:hAnsi="Times New Roman" w:cs="Times New Roman"/>
                <w:sz w:val="24"/>
              </w:rPr>
              <w:t>- Созда</w:t>
            </w:r>
            <w:r>
              <w:rPr>
                <w:rFonts w:ascii="Times New Roman" w:hAnsi="Times New Roman" w:cs="Times New Roman"/>
                <w:sz w:val="24"/>
                <w:lang w:val="ru-RU"/>
              </w:rPr>
              <w:t>ё</w:t>
            </w:r>
            <w:r>
              <w:rPr>
                <w:rFonts w:ascii="Times New Roman" w:hAnsi="Times New Roman" w:cs="Times New Roman"/>
                <w:sz w:val="24"/>
              </w:rPr>
              <w:t>т учебную ситуацию целеполагания.</w:t>
            </w:r>
          </w:p>
          <w:p>
            <w:pPr>
              <w:spacing w:after="0" w:line="240" w:lineRule="auto"/>
              <w:jc w:val="both"/>
              <w:rPr>
                <w:rFonts w:ascii="Times New Roman" w:hAnsi="Times New Roman" w:cs="Times New Roman"/>
                <w:sz w:val="24"/>
              </w:rPr>
            </w:pPr>
            <w:r>
              <w:rPr>
                <w:rFonts w:ascii="Times New Roman" w:hAnsi="Times New Roman" w:cs="Times New Roman"/>
                <w:sz w:val="24"/>
              </w:rPr>
              <w:t>- Побуждает обучающихся формулировать цель и задачи урока.</w:t>
            </w:r>
          </w:p>
          <w:p>
            <w:pPr>
              <w:spacing w:after="0" w:line="240" w:lineRule="auto"/>
              <w:jc w:val="both"/>
              <w:rPr>
                <w:rFonts w:ascii="Times New Roman" w:hAnsi="Times New Roman" w:cs="Times New Roman"/>
                <w:sz w:val="24"/>
              </w:rPr>
            </w:pPr>
            <w:r>
              <w:rPr>
                <w:rFonts w:ascii="Times New Roman" w:hAnsi="Times New Roman" w:cs="Times New Roman"/>
                <w:sz w:val="24"/>
              </w:rPr>
              <w:t>- Структурирует предложенные формулировки.</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3. План урока. </w:t>
            </w:r>
          </w:p>
          <w:p>
            <w:pPr>
              <w:spacing w:after="0" w:line="240" w:lineRule="auto"/>
              <w:jc w:val="both"/>
              <w:rPr>
                <w:rFonts w:ascii="Times New Roman" w:hAnsi="Times New Roman" w:cs="Times New Roman"/>
                <w:sz w:val="24"/>
              </w:rPr>
            </w:pPr>
            <w:r>
              <w:rPr>
                <w:rFonts w:ascii="Times New Roman" w:hAnsi="Times New Roman" w:cs="Times New Roman"/>
                <w:sz w:val="24"/>
              </w:rPr>
              <w:t xml:space="preserve">Исходя из цели и задач демонстрирует план урока: </w:t>
            </w:r>
          </w:p>
          <w:p>
            <w:pPr>
              <w:spacing w:after="0" w:line="240" w:lineRule="auto"/>
              <w:jc w:val="both"/>
              <w:rPr>
                <w:rFonts w:ascii="Times New Roman" w:hAnsi="Times New Roman" w:cs="Times New Roman"/>
                <w:sz w:val="24"/>
              </w:rPr>
            </w:pPr>
            <w:r>
              <w:rPr>
                <w:rFonts w:ascii="Times New Roman" w:hAnsi="Times New Roman" w:cs="Times New Roman"/>
                <w:sz w:val="24"/>
              </w:rPr>
              <w:t>1. Москва – центр объединения северо-восточных русских земель.</w:t>
            </w:r>
          </w:p>
          <w:p>
            <w:pPr>
              <w:spacing w:after="0" w:line="240" w:lineRule="auto"/>
              <w:jc w:val="both"/>
              <w:rPr>
                <w:rFonts w:ascii="Times New Roman" w:hAnsi="Times New Roman" w:cs="Times New Roman"/>
                <w:sz w:val="24"/>
              </w:rPr>
            </w:pPr>
            <w:r>
              <w:rPr>
                <w:rFonts w:ascii="Times New Roman" w:hAnsi="Times New Roman" w:cs="Times New Roman"/>
                <w:sz w:val="24"/>
              </w:rPr>
              <w:t>2. Русь готовится к борьбе за свободу.</w:t>
            </w:r>
          </w:p>
          <w:p>
            <w:pPr>
              <w:spacing w:after="0" w:line="240" w:lineRule="auto"/>
              <w:jc w:val="both"/>
              <w:rPr>
                <w:rFonts w:ascii="Times New Roman" w:hAnsi="Times New Roman" w:cs="Times New Roman"/>
                <w:sz w:val="24"/>
              </w:rPr>
            </w:pPr>
            <w:r>
              <w:rPr>
                <w:rFonts w:ascii="Times New Roman" w:hAnsi="Times New Roman" w:cs="Times New Roman"/>
                <w:sz w:val="24"/>
              </w:rPr>
              <w:t>3. Поход Мамая на Русь.</w:t>
            </w:r>
          </w:p>
          <w:p>
            <w:pPr>
              <w:spacing w:after="0" w:line="240" w:lineRule="auto"/>
              <w:jc w:val="both"/>
              <w:rPr>
                <w:rFonts w:ascii="Times New Roman" w:hAnsi="Times New Roman" w:cs="Times New Roman"/>
                <w:sz w:val="24"/>
              </w:rPr>
            </w:pPr>
            <w:r>
              <w:rPr>
                <w:rFonts w:ascii="Times New Roman" w:hAnsi="Times New Roman" w:cs="Times New Roman"/>
                <w:sz w:val="24"/>
              </w:rPr>
              <w:t>4. На поле Куликовом.</w:t>
            </w:r>
          </w:p>
          <w:p>
            <w:pPr>
              <w:spacing w:after="0" w:line="240" w:lineRule="auto"/>
              <w:jc w:val="both"/>
              <w:rPr>
                <w:rFonts w:ascii="Times New Roman" w:hAnsi="Times New Roman" w:cs="Times New Roman"/>
                <w:sz w:val="24"/>
              </w:rPr>
            </w:pPr>
            <w:r>
              <w:rPr>
                <w:rFonts w:ascii="Times New Roman" w:hAnsi="Times New Roman" w:cs="Times New Roman"/>
                <w:sz w:val="24"/>
              </w:rPr>
              <w:t>5. Набег Хана Тохтамыша. Значение Куликовской битвы.</w:t>
            </w:r>
          </w:p>
        </w:tc>
        <w:tc>
          <w:tcPr>
            <w:tcW w:w="6540" w:type="dxa"/>
          </w:tcPr>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Обучающиеся внимательно слушают учителя и выдвигают версии формулировки темы урока.</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 отвечают на вопросы учителя;</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 определяют тему урока;</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1. Формулируют тему урока: Объединение русских земель вокруг Москвы. Куликовская битва.</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Работа с тетрадью по истории России.</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отвечают на вопросы учителя:</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 как Дмитрию Ивановичу удалось укрепить свою власть в Северо</w:t>
            </w:r>
            <w:r>
              <w:rPr>
                <w:rFonts w:hint="default" w:ascii="Times New Roman" w:hAnsi="Times New Roman" w:cs="Times New Roman"/>
                <w:b w:val="0"/>
                <w:bCs w:val="0"/>
                <w:sz w:val="24"/>
                <w:lang w:val="ru-RU"/>
              </w:rPr>
              <w:t xml:space="preserve"> </w:t>
            </w:r>
            <w:r>
              <w:rPr>
                <w:rFonts w:ascii="Times New Roman" w:hAnsi="Times New Roman" w:cs="Times New Roman"/>
                <w:b w:val="0"/>
                <w:bCs w:val="0"/>
                <w:sz w:val="24"/>
              </w:rPr>
              <w:t>-</w:t>
            </w:r>
            <w:r>
              <w:rPr>
                <w:rFonts w:hint="default" w:ascii="Times New Roman" w:hAnsi="Times New Roman" w:cs="Times New Roman"/>
                <w:b w:val="0"/>
                <w:bCs w:val="0"/>
                <w:sz w:val="24"/>
                <w:lang w:val="ru-RU"/>
              </w:rPr>
              <w:t xml:space="preserve"> </w:t>
            </w:r>
            <w:r>
              <w:rPr>
                <w:rFonts w:ascii="Times New Roman" w:hAnsi="Times New Roman" w:cs="Times New Roman"/>
                <w:b w:val="0"/>
                <w:bCs w:val="0"/>
                <w:sz w:val="24"/>
              </w:rPr>
              <w:t>Восточной Руси;</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 вспоминают с курса «Окружающий мир» о личностных качествах князя.</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 xml:space="preserve">2. Цель и задачи урока. </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На основе темы урока формулируют цель и задачи урока (с помощью учителя).</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Цель урока: Рассмотреть, как происходило дальнейшее объединение русских земель вокруг Москвы, какое значение имела Куликовская битва для русского народа.</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Задачи: 1) определить, какова была политика князя Дмитрия Ивановича, показать значение его деятельности для укрепления государства на Руси;</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2) выяснить, какими способами происходило дальнейшее объединение вокруг Москвы;</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3) показать, как Русь пыталась освободиться от ордынского владычества, чем закончилась Куликовская битва.</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3. План урока.</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Исходя из цели и задач принимают план урока, предложенный учителем:</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1. Москва – центр объединения северо-восточных русских земель.</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2. Русь готовится к борьбе за свободу.</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3. Поход Мамая на Русь.</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4. На поле Куликовом.</w:t>
            </w:r>
          </w:p>
          <w:p>
            <w:pPr>
              <w:spacing w:after="0" w:line="240" w:lineRule="auto"/>
              <w:jc w:val="both"/>
              <w:rPr>
                <w:rFonts w:ascii="Times New Roman" w:hAnsi="Times New Roman" w:cs="Times New Roman"/>
                <w:b w:val="0"/>
                <w:bCs w:val="0"/>
                <w:sz w:val="24"/>
              </w:rPr>
            </w:pPr>
            <w:r>
              <w:rPr>
                <w:rFonts w:ascii="Times New Roman" w:hAnsi="Times New Roman" w:cs="Times New Roman"/>
                <w:b w:val="0"/>
                <w:bCs w:val="0"/>
                <w:sz w:val="24"/>
              </w:rPr>
              <w:t>5. Набег Хана Тохтамыша. Значение Куликовской битвы.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3" w:hRule="atLeast"/>
        </w:trPr>
        <w:tc>
          <w:tcPr>
            <w:tcW w:w="2437" w:type="dxa"/>
          </w:tcPr>
          <w:p>
            <w:pPr>
              <w:spacing w:after="0" w:line="240" w:lineRule="auto"/>
              <w:rPr>
                <w:rFonts w:ascii="Times New Roman" w:hAnsi="Times New Roman" w:cs="Times New Roman"/>
                <w:b/>
                <w:sz w:val="24"/>
                <w:highlight w:val="none"/>
              </w:rPr>
            </w:pPr>
            <w:r>
              <w:rPr>
                <w:rFonts w:ascii="Times New Roman" w:hAnsi="Times New Roman" w:cs="Times New Roman"/>
                <w:b/>
                <w:sz w:val="24"/>
                <w:highlight w:val="none"/>
              </w:rPr>
              <w:t>Мотивация к изучению нового материала.</w:t>
            </w:r>
          </w:p>
          <w:p>
            <w:pPr>
              <w:spacing w:after="0" w:line="240" w:lineRule="auto"/>
              <w:rPr>
                <w:rFonts w:ascii="Times New Roman" w:hAnsi="Times New Roman" w:cs="Times New Roman"/>
                <w:b/>
                <w:sz w:val="24"/>
                <w:highlight w:val="none"/>
              </w:rPr>
            </w:pPr>
            <w:r>
              <w:rPr>
                <w:rFonts w:ascii="Times New Roman" w:hAnsi="Times New Roman" w:cs="Times New Roman"/>
                <w:b/>
                <w:sz w:val="24"/>
                <w:highlight w:val="none"/>
              </w:rPr>
              <w:t>Работа с учебником и презентацией</w:t>
            </w: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4"/>
                <w:highlight w:val="yellow"/>
              </w:rPr>
            </w:pPr>
          </w:p>
          <w:p>
            <w:pPr>
              <w:spacing w:after="0" w:line="240" w:lineRule="auto"/>
              <w:rPr>
                <w:rFonts w:ascii="Times New Roman" w:hAnsi="Times New Roman" w:cs="Times New Roman"/>
                <w:b/>
                <w:sz w:val="28"/>
                <w:highlight w:val="yellow"/>
              </w:rPr>
            </w:pPr>
          </w:p>
        </w:tc>
        <w:tc>
          <w:tcPr>
            <w:tcW w:w="6391" w:type="dxa"/>
          </w:tcPr>
          <w:p>
            <w:pPr>
              <w:spacing w:after="0" w:line="240" w:lineRule="auto"/>
              <w:jc w:val="both"/>
              <w:rPr>
                <w:rFonts w:ascii="Times New Roman" w:hAnsi="Times New Roman" w:cs="Times New Roman"/>
                <w:b w:val="0"/>
                <w:bCs/>
                <w:sz w:val="24"/>
                <w:highlight w:val="none"/>
              </w:rPr>
            </w:pPr>
            <w:r>
              <w:rPr>
                <w:rFonts w:ascii="Times New Roman" w:hAnsi="Times New Roman" w:cs="Times New Roman"/>
                <w:b w:val="0"/>
                <w:bCs/>
                <w:sz w:val="24"/>
                <w:highlight w:val="none"/>
              </w:rPr>
              <w:t>4. Побуждает интерес к получению новой информации; активизирует познавательную деятельность. Мотивирует учеников на получение ответа на вопрос, поставленный вначале параграфа, в конце изучения темы урока: Почему Куликовская битва считается одним из важных событий в истории нашей страны?</w:t>
            </w:r>
          </w:p>
          <w:p>
            <w:pPr>
              <w:spacing w:after="0" w:line="240" w:lineRule="auto"/>
              <w:jc w:val="both"/>
              <w:rPr>
                <w:rFonts w:ascii="Times New Roman" w:hAnsi="Times New Roman" w:cs="Times New Roman"/>
                <w:b w:val="0"/>
                <w:bCs/>
                <w:sz w:val="24"/>
                <w:highlight w:val="none"/>
              </w:rPr>
            </w:pPr>
            <w:r>
              <w:rPr>
                <w:rFonts w:ascii="Times New Roman" w:hAnsi="Times New Roman" w:cs="Times New Roman"/>
                <w:b w:val="0"/>
                <w:bCs/>
                <w:sz w:val="24"/>
                <w:highlight w:val="none"/>
              </w:rPr>
              <w:t>Прежде чем ответить на этот вопрос, давайте вспомним, какие ещ</w:t>
            </w:r>
            <w:r>
              <w:rPr>
                <w:rFonts w:ascii="Times New Roman" w:hAnsi="Times New Roman" w:cs="Times New Roman"/>
                <w:b w:val="0"/>
                <w:bCs/>
                <w:sz w:val="24"/>
                <w:highlight w:val="none"/>
                <w:lang w:val="ru-RU"/>
              </w:rPr>
              <w:t>ё</w:t>
            </w:r>
            <w:r>
              <w:rPr>
                <w:rFonts w:ascii="Times New Roman" w:hAnsi="Times New Roman" w:cs="Times New Roman"/>
                <w:b w:val="0"/>
                <w:bCs/>
                <w:sz w:val="24"/>
                <w:highlight w:val="none"/>
              </w:rPr>
              <w:t xml:space="preserve"> известные битвы считаются важными для нашего государства и чем они закончились? </w:t>
            </w:r>
          </w:p>
          <w:p>
            <w:pPr>
              <w:spacing w:after="0" w:line="240" w:lineRule="auto"/>
              <w:jc w:val="both"/>
              <w:rPr>
                <w:rFonts w:ascii="Times New Roman" w:hAnsi="Times New Roman" w:cs="Times New Roman"/>
                <w:sz w:val="24"/>
                <w:highlight w:val="yellow"/>
              </w:rPr>
            </w:pPr>
            <w:r>
              <w:rPr>
                <w:rFonts w:ascii="Times New Roman" w:hAnsi="Times New Roman" w:cs="Times New Roman"/>
                <w:b w:val="0"/>
                <w:bCs/>
                <w:sz w:val="24"/>
                <w:highlight w:val="none"/>
              </w:rPr>
              <w:t xml:space="preserve">И сегодня мы с вами познакомимся еще с одним выдающимся правителем и отважным полководцем – Дмитрием Ивановичем. </w:t>
            </w:r>
          </w:p>
        </w:tc>
        <w:tc>
          <w:tcPr>
            <w:tcW w:w="6540"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4. Внимательно слушают учителя, включаются в продуктивную работу, чтобы ответить на поставленный вопрос в конце изучения темы урока: </w:t>
            </w:r>
          </w:p>
          <w:p>
            <w:pPr>
              <w:spacing w:after="0" w:line="240" w:lineRule="auto"/>
              <w:rPr>
                <w:rFonts w:ascii="Times New Roman" w:hAnsi="Times New Roman" w:cs="Times New Roman"/>
                <w:sz w:val="24"/>
              </w:rPr>
            </w:pPr>
            <w:r>
              <w:rPr>
                <w:rFonts w:ascii="Times New Roman" w:hAnsi="Times New Roman" w:cs="Times New Roman"/>
                <w:sz w:val="24"/>
              </w:rPr>
              <w:t>Почему Куликовская битва считается одним из важных событий в истории нашей страны?</w:t>
            </w:r>
          </w:p>
          <w:p>
            <w:pPr>
              <w:spacing w:after="0" w:line="240" w:lineRule="auto"/>
              <w:rPr>
                <w:rFonts w:hint="default" w:ascii="Times New Roman" w:hAnsi="Times New Roman" w:cs="Times New Roman"/>
                <w:b w:val="0"/>
                <w:bCs/>
                <w:sz w:val="24"/>
                <w:lang w:val="en-US"/>
              </w:rPr>
            </w:pPr>
            <w:r>
              <w:rPr>
                <w:rFonts w:ascii="Times New Roman" w:hAnsi="Times New Roman" w:cs="Times New Roman"/>
                <w:b w:val="0"/>
                <w:bCs/>
                <w:sz w:val="24"/>
                <w:lang w:val="ru-RU"/>
              </w:rPr>
              <w:t>Ответы</w:t>
            </w:r>
            <w:r>
              <w:rPr>
                <w:rFonts w:hint="default" w:ascii="Times New Roman" w:hAnsi="Times New Roman" w:cs="Times New Roman"/>
                <w:b w:val="0"/>
                <w:bCs/>
                <w:sz w:val="24"/>
                <w:lang w:val="ru-RU"/>
              </w:rPr>
              <w:t xml:space="preserve"> обучающихся</w:t>
            </w:r>
            <w:r>
              <w:rPr>
                <w:rFonts w:hint="default" w:ascii="Times New Roman" w:hAnsi="Times New Roman" w:cs="Times New Roman"/>
                <w:b w:val="0"/>
                <w:bCs/>
                <w:sz w:val="24"/>
                <w:lang w:val="en-US"/>
              </w:rPr>
              <w:t>:</w:t>
            </w:r>
          </w:p>
          <w:p>
            <w:pPr>
              <w:spacing w:after="0" w:line="240" w:lineRule="auto"/>
              <w:rPr>
                <w:rFonts w:ascii="Times New Roman" w:hAnsi="Times New Roman" w:cs="Times New Roman"/>
                <w:sz w:val="24"/>
              </w:rPr>
            </w:pPr>
            <w:r>
              <w:rPr>
                <w:rFonts w:hint="default" w:ascii="Times New Roman" w:hAnsi="Times New Roman" w:cs="Times New Roman"/>
                <w:sz w:val="24"/>
                <w:lang w:val="en-US"/>
              </w:rPr>
              <w:t>1</w:t>
            </w:r>
            <w:r>
              <w:rPr>
                <w:rFonts w:ascii="Times New Roman" w:hAnsi="Times New Roman" w:cs="Times New Roman"/>
                <w:sz w:val="24"/>
              </w:rPr>
              <w:t>223 год – битва на р. Калке</w:t>
            </w:r>
            <w:r>
              <w:rPr>
                <w:rFonts w:hint="default" w:ascii="Times New Roman" w:hAnsi="Times New Roman" w:cs="Times New Roman"/>
                <w:sz w:val="24"/>
                <w:lang w:val="ru-RU"/>
              </w:rPr>
              <w:t xml:space="preserve"> </w:t>
            </w:r>
            <w:r>
              <w:rPr>
                <w:rFonts w:ascii="Times New Roman" w:hAnsi="Times New Roman" w:cs="Times New Roman"/>
                <w:sz w:val="24"/>
              </w:rPr>
              <w:t>(поражение)</w:t>
            </w:r>
          </w:p>
          <w:p>
            <w:pPr>
              <w:spacing w:after="0" w:line="240" w:lineRule="auto"/>
              <w:rPr>
                <w:rFonts w:ascii="Times New Roman" w:hAnsi="Times New Roman" w:cs="Times New Roman"/>
                <w:sz w:val="24"/>
              </w:rPr>
            </w:pPr>
            <w:r>
              <w:rPr>
                <w:rFonts w:ascii="Times New Roman" w:hAnsi="Times New Roman" w:cs="Times New Roman"/>
                <w:sz w:val="24"/>
              </w:rPr>
              <w:t>1238 год – битва на р. Сити (поражение)</w:t>
            </w:r>
          </w:p>
          <w:p>
            <w:pPr>
              <w:spacing w:after="0" w:line="240" w:lineRule="auto"/>
              <w:rPr>
                <w:rFonts w:ascii="Times New Roman" w:hAnsi="Times New Roman" w:cs="Times New Roman"/>
                <w:sz w:val="24"/>
              </w:rPr>
            </w:pPr>
            <w:r>
              <w:rPr>
                <w:rFonts w:ascii="Times New Roman" w:hAnsi="Times New Roman" w:cs="Times New Roman"/>
                <w:sz w:val="24"/>
              </w:rPr>
              <w:t>1240 год – Невская битва(победа)</w:t>
            </w:r>
          </w:p>
          <w:p>
            <w:pPr>
              <w:spacing w:after="0" w:line="240" w:lineRule="auto"/>
              <w:rPr>
                <w:rFonts w:ascii="Times New Roman" w:hAnsi="Times New Roman" w:cs="Times New Roman"/>
                <w:sz w:val="24"/>
              </w:rPr>
            </w:pPr>
            <w:r>
              <w:rPr>
                <w:rFonts w:ascii="Times New Roman" w:hAnsi="Times New Roman" w:cs="Times New Roman"/>
                <w:sz w:val="24"/>
              </w:rPr>
              <w:t>1242 год – Ледовое побоище (победа)</w:t>
            </w:r>
          </w:p>
          <w:p>
            <w:pPr>
              <w:spacing w:after="0" w:line="240" w:lineRule="auto"/>
              <w:rPr>
                <w:rFonts w:ascii="Times New Roman" w:hAnsi="Times New Roman" w:cs="Times New Roman"/>
                <w:sz w:val="24"/>
              </w:rPr>
            </w:pPr>
            <w:r>
              <w:rPr>
                <w:rFonts w:ascii="Times New Roman" w:hAnsi="Times New Roman" w:cs="Times New Roman"/>
                <w:sz w:val="24"/>
              </w:rPr>
              <w:t xml:space="preserve">(Александр Ярославич Невский)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hint="default" w:ascii="Times New Roman" w:hAnsi="Times New Roman" w:cs="Times New Roman"/>
                <w:b/>
                <w:sz w:val="24"/>
                <w:lang w:val="ru-RU"/>
              </w:rPr>
            </w:pPr>
            <w:r>
              <w:rPr>
                <w:rFonts w:hint="default" w:ascii="Times New Roman" w:hAnsi="Times New Roman" w:cs="Times New Roman"/>
                <w:b/>
                <w:sz w:val="24"/>
                <w:lang w:val="ru-RU"/>
              </w:rPr>
              <w:t>Просмотр фильма</w:t>
            </w:r>
          </w:p>
        </w:tc>
        <w:tc>
          <w:tcPr>
            <w:tcW w:w="6391" w:type="dxa"/>
          </w:tcPr>
          <w:p>
            <w:pPr>
              <w:numPr>
                <w:ilvl w:val="0"/>
                <w:numId w:val="4"/>
              </w:numPr>
              <w:spacing w:after="0" w:line="240" w:lineRule="auto"/>
              <w:jc w:val="both"/>
              <w:rPr>
                <w:rFonts w:hint="default" w:ascii="Times New Roman" w:hAnsi="Times New Roman" w:cs="Times New Roman"/>
                <w:b/>
                <w:sz w:val="24"/>
                <w:lang w:val="ru-RU"/>
              </w:rPr>
            </w:pPr>
            <w:r>
              <w:rPr>
                <w:rFonts w:hint="default" w:ascii="Times New Roman" w:hAnsi="Times New Roman" w:cs="Times New Roman"/>
                <w:b w:val="0"/>
                <w:bCs/>
                <w:sz w:val="24"/>
                <w:lang w:val="ru-RU"/>
              </w:rPr>
              <w:t>Учитель демонстрирует фрагменты фильма о Дмитрии Донском.</w:t>
            </w:r>
          </w:p>
        </w:tc>
        <w:tc>
          <w:tcPr>
            <w:tcW w:w="6540" w:type="dxa"/>
          </w:tcPr>
          <w:p>
            <w:pPr>
              <w:numPr>
                <w:numId w:val="0"/>
              </w:numPr>
              <w:spacing w:after="0" w:line="240" w:lineRule="auto"/>
              <w:ind w:leftChars="0"/>
              <w:jc w:val="both"/>
              <w:rPr>
                <w:rFonts w:hint="default" w:ascii="Times New Roman" w:hAnsi="Times New Roman" w:cs="Times New Roman"/>
                <w:b w:val="0"/>
                <w:bCs/>
                <w:sz w:val="24"/>
                <w:lang w:val="ru-RU"/>
              </w:rPr>
            </w:pPr>
            <w:r>
              <w:rPr>
                <w:rFonts w:hint="default" w:ascii="Times New Roman" w:hAnsi="Times New Roman" w:cs="Times New Roman"/>
                <w:b w:val="0"/>
                <w:bCs/>
                <w:sz w:val="24"/>
                <w:lang w:val="ru-RU"/>
              </w:rPr>
              <w:t>5.</w:t>
            </w:r>
            <w:r>
              <w:rPr>
                <w:rFonts w:ascii="Times New Roman" w:hAnsi="Times New Roman" w:cs="Times New Roman"/>
                <w:b w:val="0"/>
                <w:bCs/>
                <w:sz w:val="24"/>
                <w:lang w:val="ru-RU"/>
              </w:rPr>
              <w:t>Обучающиеся</w:t>
            </w:r>
            <w:r>
              <w:rPr>
                <w:rFonts w:hint="default" w:ascii="Times New Roman" w:hAnsi="Times New Roman" w:cs="Times New Roman"/>
                <w:b w:val="0"/>
                <w:bCs/>
                <w:sz w:val="24"/>
                <w:lang w:val="ru-RU"/>
              </w:rPr>
              <w:t xml:space="preserve"> в</w:t>
            </w:r>
            <w:r>
              <w:rPr>
                <w:rFonts w:ascii="Times New Roman" w:hAnsi="Times New Roman" w:cs="Times New Roman"/>
                <w:b w:val="0"/>
                <w:bCs/>
                <w:sz w:val="24"/>
              </w:rPr>
              <w:t xml:space="preserve">нимательно </w:t>
            </w:r>
            <w:r>
              <w:rPr>
                <w:rFonts w:ascii="Times New Roman" w:hAnsi="Times New Roman" w:cs="Times New Roman"/>
                <w:b w:val="0"/>
                <w:bCs/>
                <w:sz w:val="24"/>
                <w:lang w:val="ru-RU"/>
              </w:rPr>
              <w:t>смотрят</w:t>
            </w:r>
            <w:r>
              <w:rPr>
                <w:rFonts w:hint="default" w:ascii="Times New Roman" w:hAnsi="Times New Roman" w:cs="Times New Roman"/>
                <w:b w:val="0"/>
                <w:bCs/>
                <w:sz w:val="24"/>
                <w:lang w:val="ru-RU"/>
              </w:rPr>
              <w:t xml:space="preserve"> фильм, после чего составляют исторический образ князя Дмитрия, выписывают значимые даты в тетрадь. </w:t>
            </w:r>
          </w:p>
          <w:p>
            <w:pPr>
              <w:spacing w:after="0" w:line="240" w:lineRule="auto"/>
              <w:rPr>
                <w:rFonts w:ascii="Times New Roman" w:hAnsi="Times New Roman" w:cs="Times New Roman"/>
                <w:sz w:val="24"/>
              </w:rPr>
            </w:pPr>
            <w:r>
              <w:rPr>
                <w:rFonts w:ascii="Times New Roman" w:hAnsi="Times New Roman" w:cs="Times New Roman"/>
                <w:sz w:val="24"/>
              </w:rPr>
              <w:t>1359 – 1389 гг.– княжение Дмитрия Ивановича.</w:t>
            </w:r>
          </w:p>
          <w:p>
            <w:pPr>
              <w:spacing w:after="0" w:line="240" w:lineRule="auto"/>
              <w:rPr>
                <w:rFonts w:ascii="Times New Roman" w:hAnsi="Times New Roman" w:cs="Times New Roman"/>
                <w:sz w:val="24"/>
              </w:rPr>
            </w:pPr>
            <w:r>
              <w:rPr>
                <w:rFonts w:ascii="Times New Roman" w:hAnsi="Times New Roman" w:cs="Times New Roman"/>
                <w:sz w:val="24"/>
              </w:rPr>
              <w:t xml:space="preserve">С 1362 года – великий Владимирский князь. </w:t>
            </w:r>
          </w:p>
          <w:p>
            <w:pPr>
              <w:spacing w:after="0" w:line="240" w:lineRule="auto"/>
              <w:rPr>
                <w:rFonts w:ascii="Times New Roman" w:hAnsi="Times New Roman" w:cs="Times New Roman"/>
                <w:sz w:val="24"/>
              </w:rPr>
            </w:pPr>
            <w:r>
              <w:rPr>
                <w:rFonts w:ascii="Times New Roman" w:hAnsi="Times New Roman" w:cs="Times New Roman"/>
                <w:sz w:val="24"/>
              </w:rPr>
              <w:t>С 1363 года – Новгородский князь.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4"/>
              </w:rPr>
            </w:pPr>
          </w:p>
        </w:tc>
        <w:tc>
          <w:tcPr>
            <w:tcW w:w="6391" w:type="dxa"/>
          </w:tcPr>
          <w:p>
            <w:pPr>
              <w:spacing w:after="0" w:line="240" w:lineRule="auto"/>
              <w:jc w:val="both"/>
              <w:rPr>
                <w:rFonts w:hint="default" w:ascii="Times New Roman" w:hAnsi="Times New Roman" w:cs="Times New Roman"/>
                <w:b/>
                <w:sz w:val="24"/>
                <w:lang w:val="ru-RU"/>
              </w:rPr>
            </w:pPr>
            <w:r>
              <w:rPr>
                <w:rFonts w:ascii="Times New Roman" w:hAnsi="Times New Roman" w:cs="Times New Roman"/>
                <w:b w:val="0"/>
                <w:bCs/>
                <w:sz w:val="24"/>
              </w:rPr>
              <w:t>6.</w:t>
            </w:r>
            <w:r>
              <w:rPr>
                <w:b w:val="0"/>
                <w:bCs/>
              </w:rPr>
              <w:t xml:space="preserve"> </w:t>
            </w:r>
            <w:r>
              <w:rPr>
                <w:rFonts w:ascii="Times New Roman" w:hAnsi="Times New Roman" w:cs="Times New Roman"/>
                <w:b w:val="0"/>
                <w:bCs/>
                <w:sz w:val="24"/>
              </w:rPr>
              <w:t>Зада</w:t>
            </w:r>
            <w:r>
              <w:rPr>
                <w:rFonts w:ascii="Times New Roman" w:hAnsi="Times New Roman" w:cs="Times New Roman"/>
                <w:b w:val="0"/>
                <w:bCs/>
                <w:sz w:val="24"/>
                <w:lang w:val="ru-RU"/>
              </w:rPr>
              <w:t>ё</w:t>
            </w:r>
            <w:r>
              <w:rPr>
                <w:rFonts w:ascii="Times New Roman" w:hAnsi="Times New Roman" w:cs="Times New Roman"/>
                <w:b w:val="0"/>
                <w:bCs/>
                <w:sz w:val="24"/>
              </w:rPr>
              <w:t>т учебную задачу и проверяет е</w:t>
            </w:r>
            <w:r>
              <w:rPr>
                <w:rFonts w:ascii="Times New Roman" w:hAnsi="Times New Roman" w:cs="Times New Roman"/>
                <w:b w:val="0"/>
                <w:bCs/>
                <w:sz w:val="24"/>
                <w:lang w:val="ru-RU"/>
              </w:rPr>
              <w:t>ё</w:t>
            </w:r>
            <w:r>
              <w:rPr>
                <w:rFonts w:ascii="Times New Roman" w:hAnsi="Times New Roman" w:cs="Times New Roman"/>
                <w:b w:val="0"/>
                <w:bCs/>
                <w:sz w:val="24"/>
              </w:rPr>
              <w:t xml:space="preserve"> выполнение. Задание 1 в рабочей тетради стр. 89. Перечислить факты, свидетельствовавшие о том, что к моменту Куликовской битвы Русь была готова к решительной борьбе с Ордой. (прочитать начало п. 2 стр. 50)</w:t>
            </w:r>
            <w:r>
              <w:rPr>
                <w:rFonts w:hint="default" w:ascii="Times New Roman" w:hAnsi="Times New Roman" w:cs="Times New Roman"/>
                <w:b w:val="0"/>
                <w:bCs/>
                <w:sz w:val="24"/>
                <w:lang w:val="ru-RU"/>
              </w:rPr>
              <w:t>.</w:t>
            </w:r>
          </w:p>
        </w:tc>
        <w:tc>
          <w:tcPr>
            <w:tcW w:w="6540"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6. Принимают учебную задачу, включаются в е</w:t>
            </w:r>
            <w:r>
              <w:rPr>
                <w:rFonts w:ascii="Times New Roman" w:hAnsi="Times New Roman" w:cs="Times New Roman"/>
                <w:b w:val="0"/>
                <w:bCs/>
                <w:sz w:val="24"/>
                <w:lang w:val="ru-RU"/>
              </w:rPr>
              <w:t>ё</w:t>
            </w:r>
            <w:r>
              <w:rPr>
                <w:rFonts w:ascii="Times New Roman" w:hAnsi="Times New Roman" w:cs="Times New Roman"/>
                <w:b w:val="0"/>
                <w:bCs/>
                <w:sz w:val="24"/>
              </w:rPr>
              <w:t xml:space="preserve"> выполнение.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Задание 1 в рабочей тетради стр. 89</w:t>
            </w:r>
          </w:p>
          <w:p>
            <w:pPr>
              <w:spacing w:after="0" w:line="240" w:lineRule="auto"/>
              <w:rPr>
                <w:rFonts w:ascii="Times New Roman" w:hAnsi="Times New Roman" w:cs="Times New Roman"/>
                <w:sz w:val="24"/>
              </w:rPr>
            </w:pPr>
            <w:r>
              <w:rPr>
                <w:rFonts w:ascii="Times New Roman" w:hAnsi="Times New Roman" w:cs="Times New Roman"/>
                <w:sz w:val="24"/>
              </w:rPr>
              <w:t>1) русские люди престали бояться ордынцев</w:t>
            </w:r>
          </w:p>
          <w:p>
            <w:pPr>
              <w:spacing w:after="0" w:line="240" w:lineRule="auto"/>
              <w:rPr>
                <w:rFonts w:ascii="Times New Roman" w:hAnsi="Times New Roman" w:cs="Times New Roman"/>
                <w:sz w:val="24"/>
              </w:rPr>
            </w:pPr>
            <w:r>
              <w:rPr>
                <w:rFonts w:ascii="Times New Roman" w:hAnsi="Times New Roman" w:cs="Times New Roman"/>
                <w:sz w:val="24"/>
              </w:rPr>
              <w:t>2) стало унизительным платить дань и подчиняться ханским распоряжениям.</w:t>
            </w:r>
          </w:p>
          <w:p>
            <w:pPr>
              <w:spacing w:after="0" w:line="240" w:lineRule="auto"/>
              <w:rPr>
                <w:rFonts w:ascii="Times New Roman" w:hAnsi="Times New Roman" w:cs="Times New Roman"/>
                <w:sz w:val="24"/>
              </w:rPr>
            </w:pPr>
            <w:r>
              <w:rPr>
                <w:rFonts w:ascii="Times New Roman" w:hAnsi="Times New Roman" w:cs="Times New Roman"/>
                <w:sz w:val="24"/>
              </w:rPr>
              <w:t>3) перелом в сознании людей: необходимо объединиться и дать отпор врагу.</w:t>
            </w:r>
          </w:p>
          <w:p>
            <w:pPr>
              <w:spacing w:after="0" w:line="240" w:lineRule="auto"/>
              <w:rPr>
                <w:rFonts w:ascii="Times New Roman" w:hAnsi="Times New Roman" w:cs="Times New Roman"/>
                <w:sz w:val="24"/>
              </w:rPr>
            </w:pPr>
            <w:r>
              <w:rPr>
                <w:rFonts w:ascii="Times New Roman" w:hAnsi="Times New Roman" w:cs="Times New Roman"/>
                <w:sz w:val="24"/>
              </w:rPr>
              <w:t>4) возлагались надежды на московского князя</w:t>
            </w:r>
          </w:p>
          <w:p>
            <w:pPr>
              <w:spacing w:after="0" w:line="240" w:lineRule="auto"/>
              <w:rPr>
                <w:rFonts w:ascii="Times New Roman" w:hAnsi="Times New Roman" w:cs="Times New Roman"/>
                <w:sz w:val="24"/>
              </w:rPr>
            </w:pPr>
            <w:r>
              <w:rPr>
                <w:rFonts w:ascii="Times New Roman" w:hAnsi="Times New Roman" w:cs="Times New Roman"/>
                <w:sz w:val="24"/>
              </w:rPr>
              <w:t>5) «ч</w:t>
            </w:r>
            <w:r>
              <w:rPr>
                <w:rFonts w:ascii="Times New Roman" w:hAnsi="Times New Roman" w:cs="Times New Roman"/>
                <w:sz w:val="24"/>
                <w:lang w:val="ru-RU"/>
              </w:rPr>
              <w:t>ё</w:t>
            </w:r>
            <w:r>
              <w:rPr>
                <w:rFonts w:ascii="Times New Roman" w:hAnsi="Times New Roman" w:cs="Times New Roman"/>
                <w:sz w:val="24"/>
              </w:rPr>
              <w:t>рная смерть» (чума) (добавить после)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4"/>
              </w:rPr>
            </w:pPr>
          </w:p>
        </w:tc>
        <w:tc>
          <w:tcPr>
            <w:tcW w:w="6391" w:type="dxa"/>
          </w:tcPr>
          <w:p>
            <w:pPr>
              <w:spacing w:after="0" w:line="240" w:lineRule="auto"/>
              <w:jc w:val="both"/>
              <w:rPr>
                <w:rFonts w:ascii="Times New Roman" w:hAnsi="Times New Roman" w:cs="Times New Roman"/>
                <w:b w:val="0"/>
                <w:bCs/>
                <w:sz w:val="24"/>
              </w:rPr>
            </w:pPr>
            <w:r>
              <w:rPr>
                <w:rFonts w:hint="default" w:ascii="Times New Roman" w:hAnsi="Times New Roman" w:cs="Times New Roman"/>
                <w:b w:val="0"/>
                <w:bCs/>
                <w:sz w:val="24"/>
                <w:lang w:val="ru-RU"/>
              </w:rPr>
              <w:t>7</w:t>
            </w:r>
            <w:r>
              <w:rPr>
                <w:rFonts w:ascii="Times New Roman" w:hAnsi="Times New Roman" w:cs="Times New Roman"/>
                <w:b w:val="0"/>
                <w:bCs/>
                <w:sz w:val="24"/>
              </w:rPr>
              <w:t>. Зада</w:t>
            </w:r>
            <w:r>
              <w:rPr>
                <w:rFonts w:ascii="Times New Roman" w:hAnsi="Times New Roman" w:cs="Times New Roman"/>
                <w:b w:val="0"/>
                <w:bCs/>
                <w:sz w:val="24"/>
                <w:lang w:val="ru-RU"/>
              </w:rPr>
              <w:t>ё</w:t>
            </w:r>
            <w:r>
              <w:rPr>
                <w:rFonts w:ascii="Times New Roman" w:hAnsi="Times New Roman" w:cs="Times New Roman"/>
                <w:b w:val="0"/>
                <w:bCs/>
                <w:sz w:val="24"/>
              </w:rPr>
              <w:t>т учебную задачу, затем проверяет е</w:t>
            </w:r>
            <w:r>
              <w:rPr>
                <w:rFonts w:ascii="Times New Roman" w:hAnsi="Times New Roman" w:cs="Times New Roman"/>
                <w:b w:val="0"/>
                <w:bCs/>
                <w:sz w:val="24"/>
                <w:lang w:val="ru-RU"/>
              </w:rPr>
              <w:t>ё</w:t>
            </w:r>
            <w:r>
              <w:rPr>
                <w:rFonts w:ascii="Times New Roman" w:hAnsi="Times New Roman" w:cs="Times New Roman"/>
                <w:b w:val="0"/>
                <w:bCs/>
                <w:sz w:val="24"/>
              </w:rPr>
              <w:t xml:space="preserve"> выполнение, корректирует.</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lang w:val="ru-RU"/>
              </w:rPr>
              <w:t>В</w:t>
            </w:r>
            <w:r>
              <w:rPr>
                <w:rFonts w:ascii="Times New Roman" w:hAnsi="Times New Roman" w:cs="Times New Roman"/>
                <w:b w:val="0"/>
                <w:bCs/>
                <w:sz w:val="24"/>
              </w:rPr>
              <w:t>ыполнение задания 3 в рабочей тетради стр. 90 (сравнительная таблица «Москва и Орда накануне Куликовской битвы»)</w:t>
            </w:r>
          </w:p>
          <w:p>
            <w:pPr>
              <w:spacing w:after="0" w:line="240" w:lineRule="auto"/>
              <w:jc w:val="both"/>
              <w:rPr>
                <w:rFonts w:hint="default" w:ascii="Times New Roman" w:hAnsi="Times New Roman" w:cs="Times New Roman"/>
                <w:b w:val="0"/>
                <w:bCs/>
                <w:sz w:val="24"/>
                <w:lang w:val="ru-RU"/>
              </w:rPr>
            </w:pPr>
            <w:r>
              <w:rPr>
                <w:rFonts w:ascii="Times New Roman" w:hAnsi="Times New Roman" w:cs="Times New Roman"/>
                <w:b w:val="0"/>
                <w:bCs/>
                <w:sz w:val="24"/>
                <w:lang w:val="ru-RU"/>
              </w:rPr>
              <w:t>Какова</w:t>
            </w:r>
            <w:r>
              <w:rPr>
                <w:rFonts w:hint="default" w:ascii="Times New Roman" w:hAnsi="Times New Roman" w:cs="Times New Roman"/>
                <w:b w:val="0"/>
                <w:bCs/>
                <w:sz w:val="24"/>
                <w:lang w:val="ru-RU"/>
              </w:rPr>
              <w:t xml:space="preserve"> была роль Русской православной церкви в подготовке русского войска к решающей битве?</w:t>
            </w:r>
          </w:p>
        </w:tc>
        <w:tc>
          <w:tcPr>
            <w:tcW w:w="6540" w:type="dxa"/>
          </w:tcPr>
          <w:p>
            <w:pPr>
              <w:spacing w:after="0" w:line="240" w:lineRule="auto"/>
              <w:jc w:val="both"/>
              <w:rPr>
                <w:rFonts w:ascii="Times New Roman" w:hAnsi="Times New Roman" w:cs="Times New Roman"/>
                <w:b w:val="0"/>
                <w:bCs/>
                <w:sz w:val="24"/>
              </w:rPr>
            </w:pPr>
            <w:r>
              <w:rPr>
                <w:rFonts w:hint="default" w:ascii="Times New Roman" w:hAnsi="Times New Roman" w:cs="Times New Roman"/>
                <w:b w:val="0"/>
                <w:bCs/>
                <w:sz w:val="24"/>
                <w:lang w:val="ru-RU"/>
              </w:rPr>
              <w:t>7</w:t>
            </w:r>
            <w:r>
              <w:rPr>
                <w:rFonts w:ascii="Times New Roman" w:hAnsi="Times New Roman" w:cs="Times New Roman"/>
                <w:b w:val="0"/>
                <w:bCs/>
                <w:sz w:val="24"/>
              </w:rPr>
              <w:t>.Принимают учебную задачу, включаются в е</w:t>
            </w:r>
            <w:r>
              <w:rPr>
                <w:rFonts w:ascii="Times New Roman" w:hAnsi="Times New Roman" w:cs="Times New Roman"/>
                <w:b w:val="0"/>
                <w:bCs/>
                <w:sz w:val="24"/>
                <w:lang w:val="ru-RU"/>
              </w:rPr>
              <w:t>ё</w:t>
            </w:r>
            <w:r>
              <w:rPr>
                <w:rFonts w:ascii="Times New Roman" w:hAnsi="Times New Roman" w:cs="Times New Roman"/>
                <w:b w:val="0"/>
                <w:bCs/>
                <w:sz w:val="24"/>
              </w:rPr>
              <w:t xml:space="preserve"> выполнение. При проверке корректируют ответы.</w:t>
            </w:r>
          </w:p>
          <w:p>
            <w:pPr>
              <w:spacing w:after="0" w:line="240" w:lineRule="auto"/>
              <w:jc w:val="both"/>
              <w:rPr>
                <w:rFonts w:hint="default" w:ascii="Times New Roman" w:hAnsi="Times New Roman" w:cs="Times New Roman"/>
                <w:b w:val="0"/>
                <w:bCs/>
                <w:sz w:val="24"/>
                <w:lang w:val="ru-RU"/>
              </w:rPr>
            </w:pPr>
            <w:r>
              <w:rPr>
                <w:rFonts w:ascii="Times New Roman" w:hAnsi="Times New Roman" w:cs="Times New Roman"/>
                <w:b w:val="0"/>
                <w:bCs/>
                <w:sz w:val="24"/>
                <w:lang w:val="ru-RU"/>
              </w:rPr>
              <w:t>В</w:t>
            </w:r>
            <w:r>
              <w:rPr>
                <w:rFonts w:ascii="Times New Roman" w:hAnsi="Times New Roman" w:cs="Times New Roman"/>
                <w:b w:val="0"/>
                <w:bCs/>
                <w:sz w:val="24"/>
              </w:rPr>
              <w:t>ыполняют задание 3 в рабочей тетради стр. 90 (сравнительная таблица «Москва и Орда накануне Куликовской битвы»)</w:t>
            </w:r>
            <w:r>
              <w:rPr>
                <w:rFonts w:hint="default" w:ascii="Times New Roman" w:hAnsi="Times New Roman" w:cs="Times New Roman"/>
                <w:b w:val="0"/>
                <w:bCs/>
                <w:sz w:val="24"/>
                <w:lang w:val="ru-RU"/>
              </w:rPr>
              <w:t>.</w:t>
            </w:r>
          </w:p>
          <w:p>
            <w:pPr>
              <w:spacing w:after="0" w:line="240" w:lineRule="auto"/>
              <w:jc w:val="both"/>
              <w:rPr>
                <w:rFonts w:hint="default" w:ascii="Times New Roman" w:hAnsi="Times New Roman" w:cs="Times New Roman"/>
                <w:b w:val="0"/>
                <w:bCs/>
                <w:sz w:val="24"/>
                <w:lang w:val="ru-RU"/>
              </w:rPr>
            </w:pPr>
            <w:r>
              <w:rPr>
                <w:rFonts w:hint="default" w:ascii="Times New Roman" w:hAnsi="Times New Roman" w:cs="Times New Roman"/>
                <w:b w:val="0"/>
                <w:bCs/>
                <w:sz w:val="24"/>
                <w:lang w:val="ru-RU"/>
              </w:rPr>
              <w:t>Показываю роль церкви, используя домашние опережающие задания. (Портреты  Ослябли и Пересвета).</w:t>
            </w:r>
          </w:p>
          <w:p>
            <w:pPr>
              <w:spacing w:after="0" w:line="240" w:lineRule="auto"/>
              <w:jc w:val="both"/>
              <w:rPr>
                <w:rFonts w:hint="default" w:ascii="Times New Roman" w:hAnsi="Times New Roman" w:cs="Times New Roman"/>
                <w:b w:val="0"/>
                <w:bCs/>
                <w:sz w:val="24"/>
                <w:lang w:val="ru-RU"/>
              </w:rPr>
            </w:pPr>
            <w:r>
              <w:rPr>
                <w:rFonts w:ascii="Times New Roman" w:hAnsi="Times New Roman" w:cs="Times New Roman"/>
                <w:b w:val="0"/>
                <w:bCs/>
                <w:sz w:val="24"/>
              </w:rPr>
              <w:t>Ответы детей:</w:t>
            </w:r>
            <w:r>
              <w:rPr>
                <w:rFonts w:ascii="Times New Roman" w:hAnsi="Times New Roman" w:cs="Times New Roman"/>
                <w:sz w:val="24"/>
              </w:rPr>
              <w:t xml:space="preserve"> огромную поддержку московскому князю оказала РПЦ. Из видеоролика мы видим, что накануне битвы Дмитрий посетил Троице-Сергиев монастырь и получил благословение на борьбу с Ордой у Сергия Радонежского. Сергий отправил с князем монахов-богатырей Пересвета и Ослябю. Этим он показывал, что дело освобождения Руси свято даже для монахов.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4"/>
              </w:rPr>
            </w:pPr>
          </w:p>
        </w:tc>
        <w:tc>
          <w:tcPr>
            <w:tcW w:w="6391"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8. Зада</w:t>
            </w:r>
            <w:r>
              <w:rPr>
                <w:rFonts w:ascii="Times New Roman" w:hAnsi="Times New Roman" w:cs="Times New Roman"/>
                <w:b w:val="0"/>
                <w:bCs/>
                <w:sz w:val="24"/>
                <w:lang w:val="ru-RU"/>
              </w:rPr>
              <w:t>ё</w:t>
            </w:r>
            <w:r>
              <w:rPr>
                <w:rFonts w:ascii="Times New Roman" w:hAnsi="Times New Roman" w:cs="Times New Roman"/>
                <w:b w:val="0"/>
                <w:bCs/>
                <w:sz w:val="24"/>
              </w:rPr>
              <w:t>т учебную задачу, затем проверяет ее выполнение, корректирует.</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Просмотр видеоролика «Куликовская битва» (1:34) и выполнение задания 4 в рабочей тетради стр. 91 (схема «Куликовская битва»)</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Записать в тетрадь ещ</w:t>
            </w:r>
            <w:r>
              <w:rPr>
                <w:rFonts w:ascii="Times New Roman" w:hAnsi="Times New Roman" w:cs="Times New Roman"/>
                <w:b w:val="0"/>
                <w:bCs/>
                <w:sz w:val="24"/>
                <w:lang w:val="ru-RU"/>
              </w:rPr>
              <w:t>ё</w:t>
            </w:r>
            <w:r>
              <w:rPr>
                <w:rFonts w:ascii="Times New Roman" w:hAnsi="Times New Roman" w:cs="Times New Roman"/>
                <w:b w:val="0"/>
                <w:bCs/>
                <w:sz w:val="24"/>
              </w:rPr>
              <w:t xml:space="preserve"> одну дату: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8 сентября 1380 год- Куликовская битва.</w:t>
            </w:r>
          </w:p>
        </w:tc>
        <w:tc>
          <w:tcPr>
            <w:tcW w:w="6540"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8. Принимают учебную задачу, включаются в ее выполнение. При проверке корректируют ответы.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Просматривают видеоролик «Куликовская битва» (1:34) и выполняют задание 4 в рабочей тетради стр. 91 (схема «Куликовская битва»)</w:t>
            </w:r>
          </w:p>
          <w:p>
            <w:pPr>
              <w:spacing w:after="0" w:line="240" w:lineRule="auto"/>
              <w:jc w:val="both"/>
              <w:rPr>
                <w:rFonts w:ascii="Times New Roman" w:hAnsi="Times New Roman" w:cs="Times New Roman"/>
                <w:b/>
                <w:sz w:val="24"/>
              </w:rPr>
            </w:pPr>
            <w:r>
              <w:rPr>
                <w:rFonts w:ascii="Times New Roman" w:hAnsi="Times New Roman" w:cs="Times New Roman"/>
                <w:b w:val="0"/>
                <w:bCs/>
                <w:sz w:val="24"/>
              </w:rPr>
              <w:t>Записывают в тетрадь дату Куликовской битвы: 8 сентября 1380 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4"/>
              </w:rPr>
            </w:pPr>
            <w:r>
              <w:rPr>
                <w:rFonts w:ascii="Times New Roman" w:hAnsi="Times New Roman" w:cs="Times New Roman"/>
                <w:b/>
                <w:sz w:val="24"/>
              </w:rPr>
              <w:t>Работа с текстами документа</w:t>
            </w:r>
          </w:p>
        </w:tc>
        <w:tc>
          <w:tcPr>
            <w:tcW w:w="6391" w:type="dxa"/>
          </w:tcPr>
          <w:p>
            <w:pPr>
              <w:spacing w:after="0" w:line="240" w:lineRule="auto"/>
              <w:jc w:val="both"/>
              <w:rPr>
                <w:rFonts w:ascii="Times New Roman" w:hAnsi="Times New Roman" w:cs="Times New Roman"/>
                <w:b w:val="0"/>
                <w:bCs/>
                <w:sz w:val="24"/>
              </w:rPr>
            </w:pPr>
            <w:r>
              <w:rPr>
                <w:rFonts w:hint="default" w:ascii="Times New Roman" w:hAnsi="Times New Roman" w:cs="Times New Roman"/>
                <w:b w:val="0"/>
                <w:bCs/>
                <w:sz w:val="24"/>
                <w:lang w:val="ru-RU"/>
              </w:rPr>
              <w:t>9</w:t>
            </w:r>
            <w:r>
              <w:rPr>
                <w:rFonts w:ascii="Times New Roman" w:hAnsi="Times New Roman" w:cs="Times New Roman"/>
                <w:b w:val="0"/>
                <w:bCs/>
                <w:sz w:val="24"/>
              </w:rPr>
              <w:t>. Работа с документом. Зада</w:t>
            </w:r>
            <w:r>
              <w:rPr>
                <w:rFonts w:ascii="Times New Roman" w:hAnsi="Times New Roman" w:cs="Times New Roman"/>
                <w:b w:val="0"/>
                <w:bCs/>
                <w:sz w:val="24"/>
                <w:lang w:val="ru-RU"/>
              </w:rPr>
              <w:t>ё</w:t>
            </w:r>
            <w:r>
              <w:rPr>
                <w:rFonts w:ascii="Times New Roman" w:hAnsi="Times New Roman" w:cs="Times New Roman"/>
                <w:b w:val="0"/>
                <w:bCs/>
                <w:sz w:val="24"/>
              </w:rPr>
              <w:t xml:space="preserve">т учебную задачу по работе с текстами документов «Сказание о Мамаевом побоище» о Куликовской битве. Задание по группам. Прочитать тексты и ответить на вопросы: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О чем говорится в документе?</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По каким словам вы поняли, что речь идет об этом событии?</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Как вы понимаете слова «Мамаево побоище»?</w:t>
            </w:r>
          </w:p>
          <w:p>
            <w:pPr>
              <w:spacing w:after="0" w:line="240" w:lineRule="auto"/>
              <w:jc w:val="both"/>
              <w:rPr>
                <w:rFonts w:ascii="Times New Roman" w:hAnsi="Times New Roman" w:cs="Times New Roman"/>
                <w:b w:val="0"/>
                <w:bCs/>
                <w:sz w:val="24"/>
              </w:rPr>
            </w:pPr>
          </w:p>
        </w:tc>
        <w:tc>
          <w:tcPr>
            <w:tcW w:w="6540" w:type="dxa"/>
          </w:tcPr>
          <w:p>
            <w:pPr>
              <w:spacing w:after="0" w:line="240" w:lineRule="auto"/>
              <w:jc w:val="both"/>
              <w:rPr>
                <w:rFonts w:ascii="Times New Roman" w:hAnsi="Times New Roman" w:cs="Times New Roman"/>
                <w:b w:val="0"/>
                <w:bCs/>
                <w:sz w:val="24"/>
              </w:rPr>
            </w:pPr>
            <w:r>
              <w:rPr>
                <w:rFonts w:hint="default" w:ascii="Times New Roman" w:hAnsi="Times New Roman" w:cs="Times New Roman"/>
                <w:b w:val="0"/>
                <w:bCs/>
                <w:sz w:val="24"/>
                <w:lang w:val="ru-RU"/>
              </w:rPr>
              <w:t>9</w:t>
            </w:r>
            <w:r>
              <w:rPr>
                <w:rFonts w:ascii="Times New Roman" w:hAnsi="Times New Roman" w:cs="Times New Roman"/>
                <w:b w:val="0"/>
                <w:bCs/>
                <w:sz w:val="24"/>
              </w:rPr>
              <w:t>. Работа с документом. Принимают учебную задачу, включаются в работу с текстами документа «Сказание о Мамаевом побоище» о Куликовской битве. Читают, отвечают на вопросы.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В документе говорится о начале (об окончании) Куликовской битвы.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Приводят слова, подтверждающие эти события.</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Отвечают, как понимают слова «Мамаево побоище».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4"/>
              </w:rPr>
            </w:pPr>
            <w:r>
              <w:rPr>
                <w:rFonts w:ascii="Times New Roman" w:hAnsi="Times New Roman" w:cs="Times New Roman"/>
                <w:b/>
                <w:sz w:val="24"/>
              </w:rPr>
              <w:t xml:space="preserve">Работа с текстом учебника </w:t>
            </w:r>
          </w:p>
        </w:tc>
        <w:tc>
          <w:tcPr>
            <w:tcW w:w="6391"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w:t>
            </w:r>
            <w:r>
              <w:rPr>
                <w:rFonts w:hint="default" w:ascii="Times New Roman" w:hAnsi="Times New Roman" w:cs="Times New Roman"/>
                <w:b w:val="0"/>
                <w:bCs/>
                <w:sz w:val="24"/>
                <w:lang w:val="ru-RU"/>
              </w:rPr>
              <w:t>0</w:t>
            </w:r>
            <w:r>
              <w:rPr>
                <w:rFonts w:ascii="Times New Roman" w:hAnsi="Times New Roman" w:cs="Times New Roman"/>
                <w:b w:val="0"/>
                <w:bCs/>
                <w:sz w:val="24"/>
              </w:rPr>
              <w:t xml:space="preserve">. Работа с текстом учебника.  Задает учебную задачу прочитать текст п. 5 стр. 54 о хане Тохтамыше и записать даты: 1380-1395 гг., 1382 год. И ответить на вопросы: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Каковы были причины и последствия похода Тохтамыша на Москву?</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На какие уступки Москве была вынуждена идти Орда?</w:t>
            </w:r>
          </w:p>
        </w:tc>
        <w:tc>
          <w:tcPr>
            <w:tcW w:w="6540"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w:t>
            </w:r>
            <w:r>
              <w:rPr>
                <w:rFonts w:hint="default" w:ascii="Times New Roman" w:hAnsi="Times New Roman" w:cs="Times New Roman"/>
                <w:b w:val="0"/>
                <w:bCs/>
                <w:sz w:val="24"/>
                <w:lang w:val="ru-RU"/>
              </w:rPr>
              <w:t>0</w:t>
            </w:r>
            <w:r>
              <w:rPr>
                <w:rFonts w:ascii="Times New Roman" w:hAnsi="Times New Roman" w:cs="Times New Roman"/>
                <w:b w:val="0"/>
                <w:bCs/>
                <w:sz w:val="24"/>
              </w:rPr>
              <w:t>. Работа с текстом учебника. Принимают учебную задачу, читают текст на стр. 54. Записывают в тетрадь даты: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1380-1395 – правление Тохтамыша в Золотой Орде</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1382 год – разорение Москвы Тохтамышем.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Ответы на вопросы: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подчинить истощившуюся Русь, разорил Москву.</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 Орда признала Москву политическим центром Руси.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8"/>
              </w:rPr>
            </w:pPr>
            <w:r>
              <w:rPr>
                <w:rFonts w:ascii="Times New Roman" w:hAnsi="Times New Roman" w:cs="Times New Roman"/>
                <w:b/>
                <w:sz w:val="24"/>
              </w:rPr>
              <w:t>Первичное закрепление пройденного на уроке</w:t>
            </w:r>
          </w:p>
        </w:tc>
        <w:tc>
          <w:tcPr>
            <w:tcW w:w="6391"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Предлагает ответить на вопрос, поставленный в начале изучения темы: Почему Куликовская битва считается одним из важных событий в истории нашей страны?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Создает учебную ситуацию, обеспечивающую анализ обучающимися результатов своей деятельности и оценку качества усвоения.</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Создает учебную ситуацию, обеспечивающую рефлексию содержания результатов, действий по достижению результатов, эмоционального состояния.</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Обеспечивает понимание практический значимости полученных знаний и умений.</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Что еще нового узнали на уроке?</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1.Кто являлся главными героями нашего урока?</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2. Главное событие, которое мы рассматривали сегодня на уроке?</w:t>
            </w:r>
          </w:p>
          <w:p>
            <w:pPr>
              <w:spacing w:after="0" w:line="240" w:lineRule="auto"/>
              <w:jc w:val="both"/>
              <w:rPr>
                <w:rFonts w:ascii="Times New Roman" w:hAnsi="Times New Roman" w:cs="Times New Roman"/>
                <w:b w:val="0"/>
                <w:bCs/>
                <w:sz w:val="28"/>
              </w:rPr>
            </w:pPr>
            <w:r>
              <w:rPr>
                <w:rFonts w:ascii="Times New Roman" w:hAnsi="Times New Roman" w:cs="Times New Roman"/>
                <w:b w:val="0"/>
                <w:bCs/>
                <w:sz w:val="24"/>
              </w:rPr>
              <w:t xml:space="preserve">3. Что предшествовало этому событию, что являлось последствием?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«На борьбу с Мамаем в 1380г. пошли моск-вичи, суздальцы, ярославцы, владимирцы, костромичи, а после Куликова поля вернулись русские».              Л. Гумилёв.</w:t>
            </w:r>
          </w:p>
        </w:tc>
        <w:tc>
          <w:tcPr>
            <w:tcW w:w="6540"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Включаются в работу, отвечают на поставленные вопросы. Ответы учеников: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Русские войска одержали победу над главными силами Орды;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победа восстановила в народе веру в свои силы;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доказала необходимость объединения всех русских земель для совместной борьбы под единым руководством;</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показала героизм русского народа, который используется на протяжении многих столетий после битвы.</w:t>
            </w:r>
          </w:p>
          <w:p>
            <w:pPr>
              <w:spacing w:after="0" w:line="240" w:lineRule="auto"/>
              <w:jc w:val="both"/>
              <w:rPr>
                <w:rFonts w:ascii="Times New Roman" w:hAnsi="Times New Roman" w:cs="Times New Roman"/>
                <w:b w:val="0"/>
                <w:bCs/>
                <w:sz w:val="24"/>
              </w:rPr>
            </w:pP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Осуществляют рефлексию учебной деятельности.</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1.Главные герои - Дмитрий Иванович Донской и Мамай.</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2. Главное событие –Куликовская битва (8 сентября 1380 год). Предшествовало – собирание русских земель, отказ платить дань Орде, сражение на р. Пьяне 1377 год, сражение на р. Воже – 1378 год. Последствие –дальнейшее усиление Москвы и ее ведущей роли в создании единого государства, возобновление выплаты дани.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8"/>
              </w:rPr>
            </w:pPr>
            <w:r>
              <w:rPr>
                <w:rFonts w:ascii="Times New Roman" w:hAnsi="Times New Roman" w:cs="Times New Roman"/>
                <w:b/>
                <w:sz w:val="24"/>
              </w:rPr>
              <w:t>6. Подведение итогов урока</w:t>
            </w:r>
          </w:p>
        </w:tc>
        <w:tc>
          <w:tcPr>
            <w:tcW w:w="6391"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Подводит итоги урока как завершение изучения темы. Проводит анализ достигнутых результатов путем сравнения с целью урока.</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 Достигнута ли цель урока?</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3. Получен ли ответ на главный вопрос?</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4. Понравилась ли тема урока и работа на уроке?</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5. В чем польза данной темы?</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Предлагает оценить свою работу на уроке с помощью флажков: красные - все понравилось и получилось,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черные – ничего не понравилось и не получилось</w:t>
            </w:r>
          </w:p>
          <w:p>
            <w:pPr>
              <w:spacing w:after="0" w:line="240" w:lineRule="auto"/>
              <w:jc w:val="both"/>
              <w:rPr>
                <w:rFonts w:ascii="Times New Roman" w:hAnsi="Times New Roman" w:cs="Times New Roman"/>
                <w:b w:val="0"/>
                <w:bCs/>
                <w:sz w:val="28"/>
              </w:rPr>
            </w:pPr>
          </w:p>
        </w:tc>
        <w:tc>
          <w:tcPr>
            <w:tcW w:w="6540" w:type="dxa"/>
          </w:tcPr>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Проводят анализ достигнутых результатов путем сравнения с целью урока. Подводят итоги урока, оценивают свои действия, отвечают на поставленные вопросы: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1. Цель урока достигнута: мы рассмотрели, как происходило дальнейшее объединение русских земель вокруг Москвы, какое значение имела Куликовская битва для русского народа.</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3. Ответ на главный вопрос получен.</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 xml:space="preserve">4. Тема урока была интересной, работа разнообразной. </w:t>
            </w:r>
          </w:p>
          <w:p>
            <w:pPr>
              <w:spacing w:after="0" w:line="240" w:lineRule="auto"/>
              <w:jc w:val="both"/>
              <w:rPr>
                <w:rFonts w:ascii="Times New Roman" w:hAnsi="Times New Roman" w:cs="Times New Roman"/>
                <w:b w:val="0"/>
                <w:bCs/>
                <w:sz w:val="24"/>
              </w:rPr>
            </w:pPr>
            <w:r>
              <w:rPr>
                <w:rFonts w:ascii="Times New Roman" w:hAnsi="Times New Roman" w:cs="Times New Roman"/>
                <w:b w:val="0"/>
                <w:bCs/>
                <w:sz w:val="24"/>
              </w:rPr>
              <w:t>5. Польза в том, чтобы знать героические страницы нашей истории, как наши предшественники боролись с врагом и его одолевали.</w:t>
            </w:r>
          </w:p>
          <w:p>
            <w:pPr>
              <w:spacing w:after="0" w:line="240" w:lineRule="auto"/>
              <w:jc w:val="both"/>
              <w:rPr>
                <w:rFonts w:ascii="Times New Roman" w:hAnsi="Times New Roman" w:cs="Times New Roman"/>
                <w:b w:val="0"/>
                <w:bCs/>
                <w:sz w:val="28"/>
              </w:rPr>
            </w:pPr>
            <w:r>
              <w:rPr>
                <w:rFonts w:ascii="Times New Roman" w:hAnsi="Times New Roman" w:cs="Times New Roman"/>
                <w:b w:val="0"/>
                <w:bCs/>
                <w:sz w:val="24"/>
              </w:rPr>
              <w:t xml:space="preserve">Оценивают работу на уроке с помощью флажков (красных и черных)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7" w:type="dxa"/>
          </w:tcPr>
          <w:p>
            <w:pPr>
              <w:spacing w:after="0" w:line="240" w:lineRule="auto"/>
              <w:rPr>
                <w:rFonts w:ascii="Times New Roman" w:hAnsi="Times New Roman" w:cs="Times New Roman"/>
                <w:b/>
                <w:sz w:val="28"/>
              </w:rPr>
            </w:pPr>
            <w:r>
              <w:rPr>
                <w:rFonts w:ascii="Times New Roman" w:hAnsi="Times New Roman" w:cs="Times New Roman"/>
                <w:b/>
                <w:sz w:val="24"/>
              </w:rPr>
              <w:t>7. Организация изучения Д/з</w:t>
            </w:r>
          </w:p>
        </w:tc>
        <w:tc>
          <w:tcPr>
            <w:tcW w:w="6391" w:type="dxa"/>
          </w:tcPr>
          <w:p>
            <w:pPr>
              <w:spacing w:after="0" w:line="240" w:lineRule="auto"/>
              <w:jc w:val="center"/>
              <w:rPr>
                <w:rFonts w:ascii="Times New Roman" w:hAnsi="Times New Roman" w:cs="Times New Roman"/>
                <w:b/>
                <w:sz w:val="24"/>
              </w:rPr>
            </w:pPr>
            <w:r>
              <w:rPr>
                <w:rFonts w:ascii="Times New Roman" w:hAnsi="Times New Roman" w:cs="Times New Roman"/>
                <w:b/>
                <w:sz w:val="24"/>
              </w:rPr>
              <w:t>Организует и комментирует Д/з:</w:t>
            </w:r>
          </w:p>
          <w:p>
            <w:pPr>
              <w:spacing w:after="0" w:line="240" w:lineRule="auto"/>
              <w:jc w:val="center"/>
              <w:rPr>
                <w:rFonts w:ascii="Times New Roman" w:hAnsi="Times New Roman" w:cs="Times New Roman"/>
                <w:b/>
                <w:sz w:val="24"/>
              </w:rPr>
            </w:pPr>
            <w:r>
              <w:rPr>
                <w:rFonts w:ascii="Times New Roman" w:hAnsi="Times New Roman" w:cs="Times New Roman"/>
                <w:sz w:val="24"/>
              </w:rPr>
              <w:t>П. 21, документ стр. 56 (вопр.у.), зад. в р.т 2, 6, 8. К/к 13</w:t>
            </w:r>
          </w:p>
        </w:tc>
        <w:tc>
          <w:tcPr>
            <w:tcW w:w="6540" w:type="dxa"/>
          </w:tcPr>
          <w:p>
            <w:pPr>
              <w:spacing w:after="0" w:line="240" w:lineRule="auto"/>
              <w:jc w:val="center"/>
              <w:rPr>
                <w:rFonts w:ascii="Times New Roman" w:hAnsi="Times New Roman" w:cs="Times New Roman"/>
                <w:b/>
                <w:sz w:val="24"/>
              </w:rPr>
            </w:pPr>
            <w:r>
              <w:rPr>
                <w:rFonts w:ascii="Times New Roman" w:hAnsi="Times New Roman" w:cs="Times New Roman"/>
                <w:b/>
                <w:sz w:val="24"/>
              </w:rPr>
              <w:t>Слушают, воспринимают, уточняют и записывают Д/злажков:</w:t>
            </w:r>
          </w:p>
          <w:p>
            <w:pPr>
              <w:spacing w:after="0" w:line="240" w:lineRule="auto"/>
              <w:jc w:val="center"/>
              <w:rPr>
                <w:rFonts w:ascii="Times New Roman" w:hAnsi="Times New Roman" w:cs="Times New Roman"/>
                <w:b/>
                <w:sz w:val="24"/>
              </w:rPr>
            </w:pPr>
            <w:r>
              <w:rPr>
                <w:rFonts w:ascii="Times New Roman" w:hAnsi="Times New Roman" w:cs="Times New Roman"/>
                <w:sz w:val="24"/>
              </w:rPr>
              <w:t>П. 21, документ стр. 56 (вопр.у.), зад. в р.т 2, 6, 8. К/к 13</w:t>
            </w:r>
          </w:p>
        </w:tc>
      </w:tr>
    </w:tbl>
    <w:p>
      <w:pPr>
        <w:rPr>
          <w:rFonts w:ascii="Times New Roman" w:hAnsi="Times New Roman" w:cs="Times New Roman"/>
          <w:b/>
          <w:sz w:val="28"/>
        </w:rPr>
      </w:pPr>
    </w:p>
    <w:p>
      <w:pPr>
        <w:jc w:val="center"/>
        <w:rPr>
          <w:rFonts w:ascii="Times New Roman" w:hAnsi="Times New Roman" w:cs="Times New Roman"/>
          <w:b/>
          <w:sz w:val="36"/>
        </w:rPr>
      </w:pPr>
    </w:p>
    <w:p>
      <w:pPr>
        <w:jc w:val="right"/>
        <w:rPr>
          <w:rFonts w:ascii="Times New Roman" w:hAnsi="Times New Roman" w:cs="Times New Roman"/>
          <w:sz w:val="28"/>
        </w:rPr>
      </w:pPr>
    </w:p>
    <w:p>
      <w:pPr>
        <w:jc w:val="right"/>
        <w:rPr>
          <w:rFonts w:ascii="Times New Roman" w:hAnsi="Times New Roman" w:cs="Times New Roman"/>
          <w:sz w:val="28"/>
        </w:rPr>
      </w:pPr>
    </w:p>
    <w:p>
      <w:pPr>
        <w:jc w:val="right"/>
        <w:rPr>
          <w:rFonts w:ascii="Times New Roman" w:hAnsi="Times New Roman" w:cs="Times New Roman"/>
          <w:sz w:val="28"/>
        </w:rPr>
      </w:pPr>
      <w:r>
        <w:rPr>
          <w:rFonts w:ascii="Times New Roman" w:hAnsi="Times New Roman" w:cs="Times New Roman"/>
          <w:sz w:val="28"/>
        </w:rPr>
        <w:t>Приложение1</w:t>
      </w:r>
    </w:p>
    <w:p>
      <w:pPr>
        <w:jc w:val="center"/>
        <w:rPr>
          <w:rFonts w:ascii="Times New Roman" w:hAnsi="Times New Roman" w:cs="Times New Roman"/>
          <w:sz w:val="28"/>
          <w:szCs w:val="28"/>
        </w:rPr>
      </w:pPr>
      <w:r>
        <w:rPr>
          <w:rFonts w:ascii="Times New Roman" w:hAnsi="Times New Roman" w:cs="Times New Roman"/>
          <w:sz w:val="28"/>
          <w:szCs w:val="28"/>
        </w:rPr>
        <w:t>Установите соответствие между княжествами и именами русских князей: к каждой позиции первого столбца подберите соответствующую позицию из второго столбца.</w:t>
      </w:r>
    </w:p>
    <w:p>
      <w:pPr>
        <w:jc w:val="center"/>
        <w:rPr>
          <w:rFonts w:ascii="Times New Roman" w:hAnsi="Times New Roman" w:cs="Times New Roman"/>
          <w:b/>
          <w:sz w:val="28"/>
          <w:szCs w:val="28"/>
        </w:rPr>
      </w:pPr>
    </w:p>
    <w:p>
      <w:pPr>
        <w:jc w:val="center"/>
        <w:rPr>
          <w:rFonts w:ascii="Times New Roman" w:hAnsi="Times New Roman" w:cs="Times New Roman"/>
          <w:b/>
          <w:sz w:val="28"/>
          <w:szCs w:val="28"/>
        </w:rPr>
        <w:sectPr>
          <w:pgSz w:w="16838" w:h="11906" w:orient="landscape"/>
          <w:pgMar w:top="709" w:right="851" w:bottom="850" w:left="851" w:header="708" w:footer="708" w:gutter="0"/>
          <w:cols w:space="708" w:num="1"/>
          <w:docGrid w:linePitch="360" w:charSpace="0"/>
        </w:sectPr>
      </w:pPr>
    </w:p>
    <w:tbl>
      <w:tblPr>
        <w:tblStyle w:val="6"/>
        <w:tblW w:w="0" w:type="auto"/>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9"/>
        <w:gridCol w:w="6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9" w:type="dxa"/>
          </w:tcPr>
          <w:p>
            <w:pPr>
              <w:pBdr>
                <w:between w:val="single" w:color="auto" w:sz="4" w:space="1"/>
              </w:pBdr>
              <w:spacing w:after="0" w:line="240" w:lineRule="auto"/>
              <w:jc w:val="center"/>
              <w:rPr>
                <w:rFonts w:ascii="Times New Roman" w:hAnsi="Times New Roman" w:cs="Times New Roman"/>
                <w:sz w:val="48"/>
              </w:rPr>
            </w:pPr>
            <w:r>
              <w:rPr>
                <w:rFonts w:ascii="Times New Roman" w:hAnsi="Times New Roman" w:cs="Times New Roman"/>
                <w:sz w:val="28"/>
                <w:szCs w:val="28"/>
              </w:rPr>
              <w:t>Княжество</w:t>
            </w:r>
          </w:p>
        </w:tc>
        <w:tc>
          <w:tcPr>
            <w:tcW w:w="6052" w:type="dxa"/>
          </w:tcPr>
          <w:p>
            <w:pPr>
              <w:pBdr>
                <w:between w:val="single" w:color="auto" w:sz="4" w:space="1"/>
              </w:pBdr>
              <w:spacing w:after="0" w:line="240" w:lineRule="auto"/>
              <w:rPr>
                <w:rFonts w:ascii="Times New Roman" w:hAnsi="Times New Roman" w:cs="Times New Roman"/>
                <w:sz w:val="48"/>
              </w:rPr>
            </w:pPr>
            <w:r>
              <w:rPr>
                <w:rFonts w:ascii="Times New Roman" w:hAnsi="Times New Roman" w:cs="Times New Roman"/>
                <w:sz w:val="28"/>
                <w:szCs w:val="28"/>
              </w:rPr>
              <w:t xml:space="preserve">                    Имя князя</w:t>
            </w:r>
            <w:r>
              <w:rPr>
                <w:rFonts w:ascii="Times New Roman" w:hAnsi="Times New Roman" w:cs="Times New Roman"/>
                <w:sz w:val="4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9"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А. Москва</w:t>
            </w: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1. Даниил Александрович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49" w:type="dxa"/>
            <w:vMerge w:val="restart"/>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Б. Тверь</w:t>
            </w: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2. Михаил Ярославович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9" w:type="dxa"/>
            <w:vMerge w:val="continue"/>
          </w:tcPr>
          <w:p>
            <w:pPr>
              <w:pBdr>
                <w:between w:val="single" w:color="auto" w:sz="4" w:space="1"/>
              </w:pBdr>
              <w:spacing w:after="0" w:line="240" w:lineRule="auto"/>
              <w:rPr>
                <w:rFonts w:ascii="Times New Roman" w:hAnsi="Times New Roman" w:cs="Times New Roman"/>
                <w:sz w:val="28"/>
                <w:szCs w:val="28"/>
              </w:rPr>
            </w:pP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3.Юрий Данилович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9" w:type="dxa"/>
            <w:vMerge w:val="continue"/>
          </w:tcPr>
          <w:p>
            <w:pPr>
              <w:pBdr>
                <w:between w:val="single" w:color="auto" w:sz="4" w:space="1"/>
              </w:pBdr>
              <w:spacing w:after="0" w:line="240" w:lineRule="auto"/>
              <w:jc w:val="center"/>
              <w:rPr>
                <w:rFonts w:ascii="Times New Roman" w:hAnsi="Times New Roman" w:cs="Times New Roman"/>
                <w:sz w:val="28"/>
                <w:szCs w:val="28"/>
              </w:rPr>
            </w:pP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4. Иван Данилович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9" w:type="dxa"/>
            <w:vMerge w:val="continue"/>
          </w:tcPr>
          <w:p>
            <w:pPr>
              <w:pBdr>
                <w:between w:val="single" w:color="auto" w:sz="4" w:space="1"/>
              </w:pBdr>
              <w:spacing w:after="0" w:line="240" w:lineRule="auto"/>
              <w:jc w:val="center"/>
              <w:rPr>
                <w:rFonts w:ascii="Times New Roman" w:hAnsi="Times New Roman" w:cs="Times New Roman"/>
                <w:sz w:val="28"/>
                <w:szCs w:val="28"/>
              </w:rPr>
            </w:pP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5. Дмитрий Михайлович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9" w:type="dxa"/>
            <w:vMerge w:val="continue"/>
          </w:tcPr>
          <w:p>
            <w:pPr>
              <w:pBdr>
                <w:between w:val="single" w:color="auto" w:sz="4" w:space="1"/>
              </w:pBdr>
              <w:spacing w:after="0" w:line="240" w:lineRule="auto"/>
              <w:jc w:val="center"/>
              <w:rPr>
                <w:rFonts w:ascii="Times New Roman" w:hAnsi="Times New Roman" w:cs="Times New Roman"/>
                <w:sz w:val="28"/>
                <w:szCs w:val="28"/>
              </w:rPr>
            </w:pP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6. Александр Михайлович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049" w:type="dxa"/>
            <w:vMerge w:val="continue"/>
          </w:tcPr>
          <w:p>
            <w:pPr>
              <w:pBdr>
                <w:between w:val="single" w:color="auto" w:sz="4" w:space="1"/>
              </w:pBdr>
              <w:spacing w:after="0" w:line="240" w:lineRule="auto"/>
              <w:jc w:val="center"/>
              <w:rPr>
                <w:rFonts w:ascii="Times New Roman" w:hAnsi="Times New Roman" w:cs="Times New Roman"/>
                <w:sz w:val="28"/>
                <w:szCs w:val="28"/>
              </w:rPr>
            </w:pP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7. Дмитрий Иванович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049" w:type="dxa"/>
            <w:vMerge w:val="continue"/>
          </w:tcPr>
          <w:p>
            <w:pPr>
              <w:pBdr>
                <w:between w:val="single" w:color="auto" w:sz="4" w:space="1"/>
              </w:pBdr>
              <w:spacing w:after="0" w:line="240" w:lineRule="auto"/>
              <w:jc w:val="center"/>
              <w:rPr>
                <w:rFonts w:ascii="Times New Roman" w:hAnsi="Times New Roman" w:cs="Times New Roman"/>
                <w:sz w:val="28"/>
                <w:szCs w:val="28"/>
              </w:rPr>
            </w:pPr>
          </w:p>
        </w:tc>
        <w:tc>
          <w:tcPr>
            <w:tcW w:w="6052" w:type="dxa"/>
          </w:tcPr>
          <w:p>
            <w:pPr>
              <w:pBdr>
                <w:between w:val="single" w:color="auto" w:sz="4" w:space="1"/>
              </w:pBdr>
              <w:spacing w:after="0" w:line="240" w:lineRule="auto"/>
              <w:rPr>
                <w:rFonts w:ascii="Times New Roman" w:hAnsi="Times New Roman" w:cs="Times New Roman"/>
                <w:sz w:val="28"/>
                <w:szCs w:val="28"/>
              </w:rPr>
            </w:pPr>
            <w:r>
              <w:rPr>
                <w:rFonts w:ascii="Times New Roman" w:hAnsi="Times New Roman" w:cs="Times New Roman"/>
                <w:sz w:val="28"/>
                <w:szCs w:val="28"/>
              </w:rPr>
              <w:t>8.Михаил Александрович</w:t>
            </w:r>
          </w:p>
        </w:tc>
      </w:tr>
    </w:tbl>
    <w:p>
      <w:pPr>
        <w:jc w:val="center"/>
        <w:rPr>
          <w:rFonts w:ascii="Times New Roman" w:hAnsi="Times New Roman" w:cs="Times New Roman"/>
          <w:b/>
          <w:sz w:val="44"/>
        </w:rPr>
        <w:sectPr>
          <w:type w:val="continuous"/>
          <w:pgSz w:w="16838" w:h="11906" w:orient="landscape"/>
          <w:pgMar w:top="709" w:right="851" w:bottom="850" w:left="851" w:header="708" w:footer="708" w:gutter="0"/>
          <w:cols w:space="708" w:num="1"/>
          <w:docGrid w:linePitch="360" w:charSpace="0"/>
        </w:sectPr>
      </w:pPr>
    </w:p>
    <w:p>
      <w:pPr>
        <w:rPr>
          <w:rFonts w:ascii="Times New Roman" w:hAnsi="Times New Roman" w:cs="Times New Roman"/>
          <w:b/>
          <w:sz w:val="28"/>
          <w:szCs w:val="28"/>
        </w:rPr>
      </w:pPr>
    </w:p>
    <w:p>
      <w:pPr>
        <w:rPr>
          <w:rFonts w:ascii="Times New Roman" w:hAnsi="Times New Roman" w:cs="Times New Roman"/>
          <w:sz w:val="28"/>
          <w:szCs w:val="28"/>
        </w:rPr>
      </w:pPr>
      <w:r>
        <w:rPr>
          <w:rFonts w:ascii="Times New Roman" w:hAnsi="Times New Roman" w:cs="Times New Roman"/>
          <w:b/>
          <w:sz w:val="28"/>
          <w:szCs w:val="28"/>
        </w:rPr>
        <w:t>Вывод:</w:t>
      </w:r>
      <w:r>
        <w:rPr>
          <w:rFonts w:ascii="Times New Roman" w:hAnsi="Times New Roman" w:cs="Times New Roman"/>
          <w:sz w:val="28"/>
          <w:szCs w:val="28"/>
        </w:rPr>
        <w:t xml:space="preserve"> Победу одержала Москва. Главная цель московских князей: расширение своих владений и получение ярлыка на великое Владимирское княжение </w:t>
      </w:r>
      <w:r>
        <w:rPr>
          <w:rFonts w:hint="default" w:ascii="Times New Roman" w:hAnsi="Times New Roman" w:cs="Times New Roman"/>
          <w:sz w:val="28"/>
          <w:szCs w:val="28"/>
          <w:lang w:val="ru-RU"/>
        </w:rPr>
        <w:t>.</w:t>
      </w:r>
      <w:r>
        <w:rPr>
          <w:rFonts w:ascii="Times New Roman" w:hAnsi="Times New Roman" w:cs="Times New Roman"/>
          <w:sz w:val="28"/>
          <w:szCs w:val="28"/>
        </w:rPr>
        <w:t xml:space="preserve">                                                                                                                                                                                                                                                        </w:t>
      </w:r>
    </w:p>
    <w:p>
      <w:pPr>
        <w:rPr>
          <w:rFonts w:ascii="Times New Roman" w:hAnsi="Times New Roman" w:cs="Times New Roman"/>
          <w:b/>
          <w:sz w:val="36"/>
        </w:rPr>
      </w:pPr>
    </w:p>
    <w:p>
      <w:pPr>
        <w:jc w:val="center"/>
        <w:rPr>
          <w:rFonts w:ascii="Times New Roman" w:hAnsi="Times New Roman" w:cs="Times New Roman"/>
          <w:b/>
          <w:sz w:val="20"/>
        </w:rPr>
      </w:pPr>
      <w:r>
        <w:rPr>
          <w:rFonts w:ascii="Times New Roman" w:hAnsi="Times New Roman" w:cs="Times New Roman"/>
          <w:b/>
          <w:sz w:val="20"/>
        </w:rPr>
        <w:t xml:space="preserve">                                                                                                                                 </w:t>
      </w:r>
    </w:p>
    <w:p>
      <w:pPr>
        <w:jc w:val="center"/>
        <w:rPr>
          <w:rFonts w:ascii="Times New Roman" w:hAnsi="Times New Roman" w:cs="Times New Roman"/>
          <w:b/>
          <w:sz w:val="20"/>
        </w:rPr>
      </w:pPr>
    </w:p>
    <w:p>
      <w:pPr>
        <w:jc w:val="center"/>
        <w:rPr>
          <w:rFonts w:ascii="Times New Roman" w:hAnsi="Times New Roman" w:cs="Times New Roman"/>
          <w:b/>
          <w:sz w:val="20"/>
        </w:rPr>
      </w:pPr>
    </w:p>
    <w:p>
      <w:pPr>
        <w:jc w:val="right"/>
        <w:rPr>
          <w:rFonts w:ascii="Times New Roman" w:hAnsi="Times New Roman" w:cs="Times New Roman"/>
          <w:b/>
          <w:sz w:val="28"/>
        </w:rPr>
      </w:pPr>
      <w:r>
        <w:rPr>
          <w:rFonts w:ascii="Times New Roman" w:hAnsi="Times New Roman" w:cs="Times New Roman"/>
          <w:b/>
          <w:sz w:val="28"/>
        </w:rPr>
        <w:t>Приложение 2</w:t>
      </w:r>
    </w:p>
    <w:p>
      <w:pPr>
        <w:jc w:val="center"/>
        <w:rPr>
          <w:rFonts w:ascii="Times New Roman" w:hAnsi="Times New Roman" w:cs="Times New Roman"/>
          <w:b/>
          <w:sz w:val="28"/>
        </w:rPr>
      </w:pPr>
      <w:r>
        <w:rPr>
          <w:rFonts w:ascii="Times New Roman" w:hAnsi="Times New Roman" w:cs="Times New Roman"/>
          <w:b/>
          <w:sz w:val="28"/>
        </w:rPr>
        <w:t>Князь Дмитрий Иванович (Донской).</w:t>
      </w:r>
    </w:p>
    <w:p>
      <w:pPr>
        <w:spacing w:after="0"/>
        <w:ind w:firstLine="709"/>
        <w:jc w:val="both"/>
        <w:rPr>
          <w:rFonts w:ascii="Times New Roman" w:hAnsi="Times New Roman" w:cs="Times New Roman"/>
          <w:sz w:val="28"/>
        </w:rPr>
      </w:pPr>
      <w:r>
        <w:rPr>
          <w:rFonts w:ascii="Times New Roman" w:hAnsi="Times New Roman" w:cs="Times New Roman"/>
          <w:sz w:val="28"/>
        </w:rPr>
        <w:t xml:space="preserve">Дмитрий Иванович родился в 1350 году. Сын Ивана II Ивановича Красного. Внук Ивана Даниловича Калиты. После смерти отца (13 февраля 1359 г.) стал московским князем в 9-летнем возрасте. Правил с 1359 по 1389 годы. Конечно, в начале он не мог править самостоятельно. Главой московского правительства стал митрополит Киевский и всея Руси Алексий (сын московского боярина). Алексий приложил немало усилий к тому, чтобы Орда признала Дмитрия, не по годам развитого и смышленного мальчика, великим владимирским князем. В 1362 году при помощи московских бояр Дмитрий получил ярлык на великое княжение. С 1363 года Дмитрий стал и князем Новгородским. Митрополит и московские бояре продолжали политику Ивана Калиты и его сыновей по собиранию русских земель. В результате Москве удалось частично взять под свой контроль главных соперников – суздальско-нижегородского, тверского и рязанского князей. Решающее значение имело возведение в 1366 - 1368 гг. вокруг Москвы каменных крепостных стен. В результате московские войска сумели отразить три похода великого князя литовского Ольгерда, который пытался оказать помощь своему союзнику – тверскому князю. Ольгерд так и не решился штурмовать Москву и получил достойный отпор. </w:t>
      </w:r>
    </w:p>
    <w:p>
      <w:pPr>
        <w:spacing w:after="0"/>
        <w:ind w:firstLine="709"/>
        <w:jc w:val="both"/>
        <w:rPr>
          <w:rFonts w:ascii="Times New Roman" w:hAnsi="Times New Roman" w:cs="Times New Roman"/>
          <w:sz w:val="28"/>
        </w:rPr>
      </w:pPr>
      <w:r>
        <w:rPr>
          <w:rFonts w:ascii="Times New Roman" w:hAnsi="Times New Roman" w:cs="Times New Roman"/>
          <w:sz w:val="28"/>
        </w:rPr>
        <w:t xml:space="preserve">Прочно встав на ноги, Дмитрий Иванович не допускал княжеских распрей в подвластных ему землях, посылая московскую рать для наказания начавших усобицу князей. Помощь оказывали также митрополит и церковные деятели, призывая правителей к миру. Иногда шли на крайние меры, запрещая вести на их территории церковную службу. Боясь негодования народа, князья были вынуждены принимать условия Москвы. </w:t>
      </w:r>
    </w:p>
    <w:p>
      <w:pPr>
        <w:spacing w:after="0"/>
        <w:ind w:firstLine="709"/>
        <w:jc w:val="both"/>
        <w:rPr>
          <w:rFonts w:ascii="Times New Roman" w:hAnsi="Times New Roman" w:cs="Times New Roman"/>
          <w:sz w:val="28"/>
        </w:rPr>
      </w:pPr>
      <w:r>
        <w:rPr>
          <w:rFonts w:ascii="Times New Roman" w:hAnsi="Times New Roman" w:cs="Times New Roman"/>
          <w:sz w:val="28"/>
        </w:rPr>
        <w:t>Дмитрий Иванович, в отличие от своего деда, вырос в атмосфере неповиновения ордынскому хану. Два раза, будучи еще ребенком, он принимал участие в военных походах против суздальско-нижегородского князя, чтобы отнять у того ханский ярлык на владимирское княжение. Позже Дмитрий первым из русских князей выказал открытое неповиновение хану, отказавшись по его велению передать владимирский престол тверскому князю. Московские правители привыкли рассчитывать не только на собственные силы, но и на войска зависимых от них князей. Победы над Литвой, Тверью и Рязанью рождали уверенность, что можно справиться и с ордынцами, тем более, что к тому времени Орда значительно ослабела из-за внутренних усобиц. Дмитрий прекратил выплачивать Мамаю дань. Этот акт неповиновения был результатом того, что Орда в целом уже не была в состоянии по-прежнему внушать страх русским князьям.</w:t>
      </w:r>
    </w:p>
    <w:p>
      <w:pPr>
        <w:spacing w:after="0"/>
        <w:ind w:firstLine="709"/>
        <w:jc w:val="right"/>
        <w:rPr>
          <w:rFonts w:ascii="Times New Roman" w:hAnsi="Times New Roman" w:cs="Times New Roman"/>
          <w:sz w:val="28"/>
        </w:rPr>
      </w:pPr>
    </w:p>
    <w:p>
      <w:pPr>
        <w:spacing w:after="0"/>
        <w:ind w:firstLine="709"/>
        <w:jc w:val="right"/>
        <w:rPr>
          <w:rFonts w:ascii="Times New Roman" w:hAnsi="Times New Roman" w:cs="Times New Roman"/>
          <w:sz w:val="28"/>
        </w:rPr>
      </w:pPr>
    </w:p>
    <w:p>
      <w:pPr>
        <w:spacing w:after="0"/>
        <w:ind w:firstLine="709"/>
        <w:jc w:val="right"/>
        <w:rPr>
          <w:rFonts w:ascii="Times New Roman" w:hAnsi="Times New Roman" w:cs="Times New Roman"/>
          <w:sz w:val="28"/>
        </w:rPr>
      </w:pPr>
    </w:p>
    <w:p>
      <w:pPr>
        <w:spacing w:after="0"/>
        <w:ind w:firstLine="709"/>
        <w:jc w:val="right"/>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b/>
          <w:sz w:val="28"/>
        </w:rPr>
        <w:t>Приложение 3</w:t>
      </w:r>
    </w:p>
    <w:p>
      <w:pPr>
        <w:jc w:val="center"/>
        <w:rPr>
          <w:rFonts w:ascii="Times New Roman" w:hAnsi="Times New Roman" w:cs="Times New Roman"/>
          <w:b/>
          <w:sz w:val="28"/>
        </w:rPr>
      </w:pPr>
      <w:r>
        <w:rPr>
          <w:rFonts w:ascii="Times New Roman" w:hAnsi="Times New Roman" w:cs="Times New Roman"/>
          <w:b/>
          <w:sz w:val="28"/>
        </w:rPr>
        <w:t xml:space="preserve">Мамай. </w:t>
      </w:r>
    </w:p>
    <w:p>
      <w:pPr>
        <w:spacing w:after="0"/>
        <w:ind w:firstLine="709"/>
        <w:jc w:val="both"/>
        <w:rPr>
          <w:rFonts w:ascii="Times New Roman" w:hAnsi="Times New Roman" w:cs="Times New Roman"/>
          <w:sz w:val="28"/>
        </w:rPr>
      </w:pPr>
      <w:r>
        <w:rPr>
          <w:rFonts w:ascii="Times New Roman" w:hAnsi="Times New Roman" w:cs="Times New Roman"/>
          <w:sz w:val="28"/>
        </w:rPr>
        <w:t xml:space="preserve">С середины </w:t>
      </w:r>
      <w:r>
        <w:rPr>
          <w:rFonts w:ascii="Times New Roman" w:hAnsi="Times New Roman" w:cs="Times New Roman"/>
          <w:sz w:val="28"/>
          <w:lang w:val="en-US"/>
        </w:rPr>
        <w:t>XIV</w:t>
      </w:r>
      <w:r>
        <w:rPr>
          <w:rFonts w:ascii="Times New Roman" w:hAnsi="Times New Roman" w:cs="Times New Roman"/>
          <w:sz w:val="28"/>
        </w:rPr>
        <w:t xml:space="preserve"> века в результате внутренних усобиц Золотая Орда разделилась на западную и восточную части (примерно по Волге). Власть в западной части (Синяя орда) захватил умный и коварный военачальник (темник) Мамай. Он был женат на дочери хана Бердибека (правившего в 1357—1359 годах), со смертью которого пресеклась законная династия Батуидов на престоле Золотой Орды и началась эпоха «Великой замятни», продолжавшаяся вплоть до 1380 года. В течение всего периода «Великой замятни» Мамай, находясь на посту беклярбека – главы дивана (совета при хане), стремился возвратить династию Батуидов на общеордынский престол. В его функции входило руководство армией, внешними делами и верховным судом. Он не имел права на ханский престол, так как не был потомком Чингисхана, но по своему усмотрению ставил и свергал ханов. В середине 70-х годов </w:t>
      </w:r>
      <w:r>
        <w:rPr>
          <w:rFonts w:ascii="Times New Roman" w:hAnsi="Times New Roman" w:cs="Times New Roman"/>
          <w:sz w:val="28"/>
          <w:lang w:val="en-US"/>
        </w:rPr>
        <w:t>XIV</w:t>
      </w:r>
      <w:r>
        <w:rPr>
          <w:rFonts w:ascii="Times New Roman" w:hAnsi="Times New Roman" w:cs="Times New Roman"/>
          <w:sz w:val="28"/>
        </w:rPr>
        <w:t xml:space="preserve"> века Мамаю удалось на какое-то время прекратить усобицы и усилить военную мощь Орды. Но для укрепления своей власти ему необходимо было восстановить господство над Русью и тем самым доказать, что он является продолжателем дела Батыя. </w:t>
      </w:r>
    </w:p>
    <w:p>
      <w:pPr>
        <w:spacing w:after="0"/>
        <w:ind w:firstLine="709"/>
        <w:jc w:val="both"/>
        <w:rPr>
          <w:rFonts w:ascii="Times New Roman" w:hAnsi="Times New Roman" w:cs="Times New Roman"/>
          <w:sz w:val="28"/>
        </w:rPr>
      </w:pPr>
      <w:r>
        <w:rPr>
          <w:rFonts w:ascii="Times New Roman" w:hAnsi="Times New Roman" w:cs="Times New Roman"/>
          <w:sz w:val="28"/>
        </w:rPr>
        <w:t>Отношения темника Мамая с Москвой были весьма противоречивыми и изменчивыми. На первых порах своего правления Мамай оказывал поддержку Москве. В 1363 году между ним и митрополитом Алексием, был заключен договор об уменьшении дани, взимаемой с княжества. Однако в 1370 году темник Мамай отнял у Дмитрия великое княжение и передал его Михаилу Тверскому. Впрочем, уже в 1371 году Дмитрий лично приехал в Мамаеву Орду и в итоге получил обратно из рук провозглашённого Мамаем нового хана Мухаммеда Булака ярлык на великое княжение. В 1372 году князь Дмитрий Московский прекратил платить дань Золотой Орде, провоцируя военный конфликт с Мамаем.</w:t>
      </w:r>
      <w:r>
        <w:rPr>
          <w:rFonts w:ascii="Times New Roman" w:hAnsi="Times New Roman" w:cs="Times New Roman"/>
          <w:color w:val="C00000"/>
          <w:sz w:val="28"/>
        </w:rPr>
        <w:t xml:space="preserve"> </w:t>
      </w:r>
      <w:r>
        <w:rPr>
          <w:rFonts w:ascii="Times New Roman" w:hAnsi="Times New Roman" w:cs="Times New Roman"/>
          <w:sz w:val="28"/>
        </w:rPr>
        <w:t xml:space="preserve">В 1374 году происходит окончательный разрыв между Москвой и Мамаевой Ордой и начинается «великое розмирье», окончившееся только в 1380 году. В 1374 году Мамай отправил баскаков в Нижний Новгород с требованием заплатить положенную дань, однако горожане перебили ордынских посланцев. Разгневанный этим и другими фактами неповиновения, Мамай перестал поддерживать князя Дмитрия и отправил послов к тверскому князю Михаилу Александровичу. Но тот был вынужден признать за Дмитрием Ивановичем титул великого князя Владимирского. В очередной раз Мамай оказался втянут в виток внутренней борьбы в Золотой Орде. Лишь в 1377 году Мамай обратил свое внимание на Русь, на Нижний Новгород, чтобы убедить Дмитрия Ивановича возобновить выплату Орде. Первый набег имел большой успех. Сражение произошло на реке Пьяне под Нижним Новгородом. Русское войско было почти полностью уничтожено Арап-шахом (Арапшой). Второе сражение состоялось на Рязанской земле в 1378 году на берегу реки Вожи. Здесь ордынцы были разбиты наголову Дмитрием Ивановичем. Разбитое ордынское войско обратилось в бегство. </w:t>
      </w:r>
    </w:p>
    <w:p>
      <w:pPr>
        <w:spacing w:after="0"/>
        <w:ind w:firstLine="709"/>
        <w:jc w:val="both"/>
        <w:rPr>
          <w:rFonts w:ascii="Times New Roman" w:hAnsi="Times New Roman" w:cs="Times New Roman"/>
          <w:sz w:val="28"/>
        </w:rPr>
      </w:pPr>
    </w:p>
    <w:p>
      <w:pPr>
        <w:spacing w:after="0"/>
        <w:ind w:firstLine="709"/>
        <w:jc w:val="right"/>
        <w:rPr>
          <w:rFonts w:ascii="Times New Roman" w:hAnsi="Times New Roman" w:cs="Times New Roman"/>
          <w:b/>
          <w:sz w:val="28"/>
        </w:rPr>
      </w:pPr>
      <w:r>
        <w:rPr>
          <w:rFonts w:ascii="Times New Roman" w:hAnsi="Times New Roman" w:cs="Times New Roman"/>
          <w:b/>
          <w:sz w:val="28"/>
        </w:rPr>
        <w:t>Приложение 4</w:t>
      </w:r>
    </w:p>
    <w:p>
      <w:pPr>
        <w:spacing w:after="0"/>
        <w:ind w:firstLine="709"/>
        <w:jc w:val="center"/>
        <w:rPr>
          <w:rFonts w:ascii="Times New Roman" w:hAnsi="Times New Roman" w:cs="Times New Roman"/>
          <w:b/>
          <w:sz w:val="28"/>
        </w:rPr>
      </w:pPr>
      <w:r>
        <w:rPr>
          <w:rFonts w:ascii="Times New Roman" w:hAnsi="Times New Roman" w:cs="Times New Roman"/>
          <w:b/>
          <w:sz w:val="28"/>
        </w:rPr>
        <w:t xml:space="preserve">Роль Дмитрия </w:t>
      </w:r>
    </w:p>
    <w:p>
      <w:pPr>
        <w:spacing w:after="0"/>
        <w:ind w:firstLine="709"/>
        <w:jc w:val="both"/>
        <w:rPr>
          <w:rFonts w:ascii="Times New Roman" w:hAnsi="Times New Roman" w:cs="Times New Roman"/>
          <w:sz w:val="28"/>
        </w:rPr>
      </w:pPr>
      <w:r>
        <w:rPr>
          <w:rFonts w:ascii="Times New Roman" w:hAnsi="Times New Roman" w:cs="Times New Roman"/>
          <w:sz w:val="28"/>
        </w:rPr>
        <w:t>До сих пор не выяснено до конца, какую роль сыграл в Куликовской битве Дмитрий Донской. Дошедшие до настоящего времени источники содержат несколько различных версий событий, причем некоторые кажутся совершенно невероятными. Вряд ли Дмитрий полностью взял на себя тактическое руководство русским войском. Он, скорее всего перепоручил это двум своим наиболее авторитетным советникам: своему кузену князю Владимиру Андреевичу и закаленному в боях ветерану, московскому боярину Дмитрию Боброк-Волынскому. Большая часть летописей, в которых идет речь о Куликовской битве, сходится на том, что незадолго до начала сражения доспехи Дмитрия Донского и его великокняжеское знамя были переданы кому-то другому. Иногда указывается, что это был князь Михаил Александрович Брянский, однако большинство источников свидетельствует, что доспехи великого князя надел московский боярин Михаил Бренок. Цель этой хитрости не совсем понятна. Согласно этой версии, Дмитрий считал, что не должен принимать непосредственного участия в сражении, и таким образом, отдав свои доспехи Бренку, фактически «назначил» вместо себя заместителя. Другие же источники сообщают, что Дмитрий обменялся вооружением с Бренком для того, чтобы получить возможность сражаться с ордынцами в первых рядах своего войска. Однако все без исключения источники сходятся на том, что сражение Дмитрий закончил в гуще боя. Впрочем, можно предположить, что в битве, сопровождавшейся такими высокими потерями, бой вполне мог докатиться и до князя, даже если он и пытался держаться в стороне.</w:t>
      </w:r>
    </w:p>
    <w:p>
      <w:pPr>
        <w:jc w:val="right"/>
        <w:rPr>
          <w:rFonts w:ascii="Times New Roman" w:hAnsi="Times New Roman" w:cs="Times New Roman"/>
          <w:b/>
          <w:sz w:val="28"/>
        </w:rPr>
      </w:pPr>
    </w:p>
    <w:p>
      <w:pPr>
        <w:jc w:val="right"/>
        <w:rPr>
          <w:rFonts w:ascii="Times New Roman" w:hAnsi="Times New Roman" w:cs="Times New Roman"/>
          <w:b/>
          <w:sz w:val="28"/>
        </w:rPr>
      </w:pPr>
      <w:r>
        <w:rPr>
          <w:rFonts w:ascii="Times New Roman" w:hAnsi="Times New Roman" w:cs="Times New Roman"/>
          <w:b/>
          <w:sz w:val="28"/>
        </w:rPr>
        <w:t>Приложение 5</w:t>
      </w:r>
    </w:p>
    <w:p>
      <w:pPr>
        <w:spacing w:after="0"/>
        <w:ind w:firstLine="709"/>
        <w:jc w:val="center"/>
        <w:rPr>
          <w:rFonts w:ascii="Times New Roman" w:hAnsi="Times New Roman" w:cs="Times New Roman"/>
          <w:b/>
          <w:sz w:val="28"/>
        </w:rPr>
      </w:pPr>
      <w:r>
        <w:rPr>
          <w:rFonts w:ascii="Times New Roman" w:hAnsi="Times New Roman" w:cs="Times New Roman"/>
          <w:b/>
          <w:sz w:val="28"/>
        </w:rPr>
        <w:t>Куликовская битва</w:t>
      </w:r>
    </w:p>
    <w:p>
      <w:pPr>
        <w:spacing w:after="0"/>
        <w:ind w:firstLine="709"/>
        <w:jc w:val="both"/>
        <w:rPr>
          <w:rFonts w:ascii="Times New Roman" w:hAnsi="Times New Roman" w:cs="Times New Roman"/>
          <w:sz w:val="28"/>
        </w:rPr>
        <w:sectPr>
          <w:type w:val="continuous"/>
          <w:pgSz w:w="16838" w:h="11906" w:orient="landscape"/>
          <w:pgMar w:top="709" w:right="851" w:bottom="850" w:left="851" w:header="708" w:footer="708" w:gutter="0"/>
          <w:cols w:space="708" w:num="1"/>
          <w:docGrid w:linePitch="360" w:charSpace="0"/>
        </w:sectPr>
      </w:pPr>
    </w:p>
    <w:p>
      <w:pPr>
        <w:spacing w:after="0"/>
        <w:ind w:firstLine="709"/>
        <w:jc w:val="both"/>
        <w:rPr>
          <w:rFonts w:ascii="Times New Roman" w:hAnsi="Times New Roman" w:cs="Times New Roman"/>
          <w:sz w:val="28"/>
        </w:rPr>
      </w:pPr>
      <w:r>
        <w:rPr>
          <w:rFonts w:ascii="Times New Roman" w:hAnsi="Times New Roman" w:cs="Times New Roman"/>
          <w:sz w:val="28"/>
        </w:rPr>
        <w:t>И сказал князь великий: «Слава Тебе, Высший Творец, Царь Небесный, милостивый Спас, что помиловал нас, грешных, не отдал в руки врагов наших, поганых сыроядцев. А вам, братья, князья, и бояре, и воеводы, и младшая дружина, русские сыны, суждено место между Доном и Непрядвой, на поле Куликовом, на речке Непрядве. Положили вы головы свои за землю Русскую, за веру христианскую. Простите меня, братья, и благословите в сей жизни и в будущей!» И плакал долгое время, и сказал князьям и воеводам своим: «Поедем, братья, в свою землю Залесскую, к славному граду Москве, вернемся в свои вотчины и дедины: чести мы себе добыли и славного имени!»</w:t>
      </w:r>
    </w:p>
    <w:p>
      <w:pPr>
        <w:spacing w:after="0"/>
        <w:ind w:firstLine="709"/>
        <w:jc w:val="both"/>
        <w:rPr>
          <w:rFonts w:ascii="Times New Roman" w:hAnsi="Times New Roman" w:cs="Times New Roman"/>
          <w:sz w:val="28"/>
        </w:rPr>
      </w:pPr>
    </w:p>
    <w:p>
      <w:pPr>
        <w:spacing w:after="0"/>
        <w:ind w:firstLine="709"/>
        <w:jc w:val="right"/>
        <w:rPr>
          <w:rFonts w:ascii="Times New Roman" w:hAnsi="Times New Roman" w:cs="Times New Roman"/>
          <w:i/>
          <w:sz w:val="28"/>
        </w:rPr>
      </w:pPr>
      <w:r>
        <w:rPr>
          <w:rFonts w:ascii="Times New Roman" w:hAnsi="Times New Roman" w:cs="Times New Roman"/>
          <w:i/>
          <w:sz w:val="28"/>
        </w:rPr>
        <w:t>«Сказание о Мамаевом побоище»</w:t>
      </w:r>
    </w:p>
    <w:p>
      <w:pPr>
        <w:spacing w:after="0"/>
        <w:ind w:firstLine="709"/>
        <w:jc w:val="right"/>
        <w:rPr>
          <w:rFonts w:ascii="Times New Roman" w:hAnsi="Times New Roman" w:cs="Times New Roman"/>
          <w:i/>
          <w:sz w:val="28"/>
        </w:rPr>
      </w:pPr>
    </w:p>
    <w:p>
      <w:pPr>
        <w:spacing w:after="0"/>
        <w:ind w:firstLine="709"/>
        <w:jc w:val="right"/>
        <w:rPr>
          <w:rFonts w:ascii="Times New Roman" w:hAnsi="Times New Roman" w:cs="Times New Roman"/>
          <w:i/>
          <w:sz w:val="28"/>
        </w:rPr>
        <w:sectPr>
          <w:type w:val="continuous"/>
          <w:pgSz w:w="16838" w:h="11906" w:orient="landscape"/>
          <w:pgMar w:top="709" w:right="851" w:bottom="850" w:left="851" w:header="708" w:footer="708" w:gutter="0"/>
          <w:cols w:space="708" w:num="1"/>
          <w:docGrid w:linePitch="360" w:charSpace="0"/>
        </w:sectPr>
      </w:pPr>
    </w:p>
    <w:p>
      <w:pPr>
        <w:spacing w:after="0"/>
        <w:ind w:firstLine="709"/>
        <w:jc w:val="center"/>
        <w:rPr>
          <w:rFonts w:ascii="Times New Roman" w:hAnsi="Times New Roman" w:cs="Times New Roman"/>
          <w:sz w:val="28"/>
        </w:rPr>
      </w:pPr>
    </w:p>
    <w:p>
      <w:pPr>
        <w:spacing w:after="0"/>
        <w:ind w:firstLine="709"/>
        <w:jc w:val="center"/>
        <w:rPr>
          <w:rFonts w:ascii="Times New Roman" w:hAnsi="Times New Roman" w:cs="Times New Roman"/>
          <w:b/>
          <w:sz w:val="28"/>
        </w:rPr>
      </w:pPr>
      <w:r>
        <w:rPr>
          <w:rFonts w:ascii="Times New Roman" w:hAnsi="Times New Roman" w:cs="Times New Roman"/>
          <w:b/>
          <w:sz w:val="28"/>
        </w:rPr>
        <w:t>Куликовская битва</w:t>
      </w:r>
    </w:p>
    <w:p>
      <w:pPr>
        <w:spacing w:after="0"/>
        <w:ind w:firstLine="709"/>
        <w:jc w:val="both"/>
        <w:rPr>
          <w:rFonts w:ascii="Times New Roman" w:hAnsi="Times New Roman" w:cs="Times New Roman"/>
          <w:sz w:val="28"/>
        </w:rPr>
      </w:pPr>
      <w:r>
        <w:rPr>
          <w:rFonts w:ascii="Times New Roman" w:hAnsi="Times New Roman" w:cs="Times New Roman"/>
          <w:sz w:val="28"/>
        </w:rPr>
        <w:t xml:space="preserve">«Князь же великий, взяв с собою брата своего, князя Владимира, и литовских князей, и всех князей русских, и воевод и въехав на высокое место, увидел образа святых, шитые на христианских знаменах, будто какие светильники солнечные, светящиеся в лучах солнечных; и стяги их золоченые шумят, расстилаясь как облаки, тихо трепеща, словно хотят промолвить; богатыри же русские стоят, и их хоругви точно живые, колышутся, доспехи же русских сынов будто вода, что при ветре струится, шлемы золоченые на головах их, словно заря утренняя в ясную погоду, светятся, яловцы же шлемов их, как пламя огненное, колышутся».   </w:t>
      </w:r>
      <w:bookmarkStart w:id="0" w:name="_GoBack"/>
      <w:bookmarkEnd w:id="0"/>
    </w:p>
    <w:p>
      <w:pPr>
        <w:spacing w:after="0"/>
        <w:ind w:firstLine="709"/>
        <w:jc w:val="both"/>
        <w:rPr>
          <w:rFonts w:ascii="Times New Roman" w:hAnsi="Times New Roman" w:cs="Times New Roman"/>
          <w:sz w:val="28"/>
        </w:rPr>
      </w:pPr>
    </w:p>
    <w:p>
      <w:pPr>
        <w:spacing w:after="0"/>
        <w:ind w:firstLine="709"/>
        <w:jc w:val="right"/>
        <w:rPr>
          <w:rFonts w:ascii="Times New Roman" w:hAnsi="Times New Roman" w:cs="Times New Roman"/>
          <w:b/>
          <w:bCs/>
          <w:i w:val="0"/>
          <w:iCs/>
          <w:sz w:val="28"/>
        </w:rPr>
        <w:sectPr>
          <w:type w:val="continuous"/>
          <w:pgSz w:w="16838" w:h="11906" w:orient="landscape"/>
          <w:pgMar w:top="709" w:right="851" w:bottom="850" w:left="851" w:header="708" w:footer="708" w:gutter="0"/>
          <w:cols w:space="708" w:num="1"/>
          <w:docGrid w:linePitch="360" w:charSpace="0"/>
        </w:sectPr>
      </w:pPr>
      <w:r>
        <w:rPr>
          <w:rFonts w:ascii="Times New Roman" w:hAnsi="Times New Roman" w:cs="Times New Roman"/>
          <w:b/>
          <w:bCs/>
          <w:i w:val="0"/>
          <w:iCs/>
          <w:sz w:val="28"/>
        </w:rPr>
        <w:t>«Сказание о Мамаевом побоище»</w:t>
      </w:r>
    </w:p>
    <w:p>
      <w:pPr>
        <w:spacing w:after="0"/>
        <w:ind w:firstLine="709"/>
        <w:jc w:val="both"/>
        <w:rPr>
          <w:rFonts w:ascii="Times New Roman" w:hAnsi="Times New Roman" w:cs="Times New Roman"/>
          <w:sz w:val="28"/>
        </w:rPr>
      </w:pP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«СКАЗАНИЕ О МАМАЕВОМ ПОБОИЩЕ» о Дмитрии Донском и Сергии Радонежском</w:t>
      </w:r>
      <w:r>
        <w:rPr>
          <w:rFonts w:ascii="Times New Roman" w:hAnsi="Times New Roman" w:cs="Times New Roman"/>
          <w:sz w:val="24"/>
          <w:szCs w:val="24"/>
        </w:rPr>
        <w:t>Князь же великий Дмитрий Иванович, взяв с собою брата своего, князя Владимира Андреевича, и всех князей русских, поехал к Живоначальной Троице на поклон к отцу своему духовному, преподобному старцу Сергию, благословение получить от святой той обители. &lt;…&gt;Преподобный Сергий окропил его священной водою и всё христолюбивое его войско, и осенил великого князя крестом Христовым — знамением на челе. И сказал: «Пойди, господин, на поганых половцев, призывая Бога, и Господь Бог будет тебе помощником и заступником», и добавил ему тихо: «Победишь, господин, супостатов своих, как и подобает тебе, государь наш». Князь же великий сказал: «Дай мне, отче, двух воинов из своей братии — Пересвета Александра и брата его Андрея Ослябу, тем ты и сам нам поможешь». Старец же преподобны велел тем обоим быстро собраться идти с великим князем, ибо были известными в сражениях ратниками, не одно нападение встретили. Они же тотчас послушались преподобного старца и не отказались от его повеления. И дал он им вместо оружия тленного нетленное — крест Христов, нашитый на схимах, и повелел им вместо шлемов золочёных возлагать его на себя. И передал их в руки великого князя, и сказал: «Вот тебе мои воины, а твои избранники», —и сказал им: «Мир вам, братья мои, твёрдо сражайтесь, как славные воины за веру Христову и за всё православное христианство с погаными…» И осенил Христовым знамением всё войско великого князя — мир и благословение.</w:t>
      </w:r>
    </w:p>
    <w:sectPr>
      <w:type w:val="continuous"/>
      <w:pgSz w:w="16838" w:h="11906" w:orient="landscape"/>
      <w:pgMar w:top="709" w:right="851" w:bottom="850" w:left="85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DroidSansRegular">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C36F44"/>
    <w:multiLevelType w:val="singleLevel"/>
    <w:tmpl w:val="F4C36F44"/>
    <w:lvl w:ilvl="0" w:tentative="0">
      <w:start w:val="5"/>
      <w:numFmt w:val="decimal"/>
      <w:suff w:val="space"/>
      <w:lvlText w:val="%1."/>
      <w:lvlJc w:val="left"/>
      <w:rPr>
        <w:rFonts w:hint="default"/>
        <w:b w:val="0"/>
        <w:bCs w:val="0"/>
      </w:rPr>
    </w:lvl>
  </w:abstractNum>
  <w:abstractNum w:abstractNumId="1">
    <w:nsid w:val="26F40D85"/>
    <w:multiLevelType w:val="multilevel"/>
    <w:tmpl w:val="26F40D8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B4620AB"/>
    <w:multiLevelType w:val="multilevel"/>
    <w:tmpl w:val="3B4620A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A2355F8"/>
    <w:multiLevelType w:val="multilevel"/>
    <w:tmpl w:val="4A2355F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D27662"/>
    <w:rsid w:val="00000B82"/>
    <w:rsid w:val="00016C76"/>
    <w:rsid w:val="00022377"/>
    <w:rsid w:val="00024592"/>
    <w:rsid w:val="000260B6"/>
    <w:rsid w:val="00036764"/>
    <w:rsid w:val="000405D1"/>
    <w:rsid w:val="00045CCD"/>
    <w:rsid w:val="000500E1"/>
    <w:rsid w:val="00051933"/>
    <w:rsid w:val="00065E1F"/>
    <w:rsid w:val="00072440"/>
    <w:rsid w:val="000754BC"/>
    <w:rsid w:val="000823B9"/>
    <w:rsid w:val="000901CD"/>
    <w:rsid w:val="00092A58"/>
    <w:rsid w:val="000954AF"/>
    <w:rsid w:val="00096121"/>
    <w:rsid w:val="000961D5"/>
    <w:rsid w:val="000A5886"/>
    <w:rsid w:val="000B0C17"/>
    <w:rsid w:val="000B7158"/>
    <w:rsid w:val="000C4613"/>
    <w:rsid w:val="000D754E"/>
    <w:rsid w:val="000E2C8E"/>
    <w:rsid w:val="000F206B"/>
    <w:rsid w:val="000F3262"/>
    <w:rsid w:val="001004D0"/>
    <w:rsid w:val="00106D33"/>
    <w:rsid w:val="00107BBF"/>
    <w:rsid w:val="00131997"/>
    <w:rsid w:val="001340F8"/>
    <w:rsid w:val="00136284"/>
    <w:rsid w:val="0014677E"/>
    <w:rsid w:val="0015180D"/>
    <w:rsid w:val="001536B6"/>
    <w:rsid w:val="00180B50"/>
    <w:rsid w:val="001A0382"/>
    <w:rsid w:val="001C4FEF"/>
    <w:rsid w:val="001C50F2"/>
    <w:rsid w:val="001F1B42"/>
    <w:rsid w:val="001F36BC"/>
    <w:rsid w:val="001F574B"/>
    <w:rsid w:val="001F7D9D"/>
    <w:rsid w:val="00204CB3"/>
    <w:rsid w:val="002154B9"/>
    <w:rsid w:val="00216840"/>
    <w:rsid w:val="002244A5"/>
    <w:rsid w:val="002340E6"/>
    <w:rsid w:val="00237D62"/>
    <w:rsid w:val="00266BFC"/>
    <w:rsid w:val="002700D4"/>
    <w:rsid w:val="002758CB"/>
    <w:rsid w:val="002770B6"/>
    <w:rsid w:val="002A1B1D"/>
    <w:rsid w:val="002C3102"/>
    <w:rsid w:val="002C728C"/>
    <w:rsid w:val="002E5A7C"/>
    <w:rsid w:val="002E5DAF"/>
    <w:rsid w:val="002E7B72"/>
    <w:rsid w:val="003149A9"/>
    <w:rsid w:val="00340D37"/>
    <w:rsid w:val="0034190C"/>
    <w:rsid w:val="00352B1A"/>
    <w:rsid w:val="00372FA5"/>
    <w:rsid w:val="00382E16"/>
    <w:rsid w:val="00384DD3"/>
    <w:rsid w:val="00390B61"/>
    <w:rsid w:val="003A4C3B"/>
    <w:rsid w:val="003B09AB"/>
    <w:rsid w:val="003B5668"/>
    <w:rsid w:val="003E414C"/>
    <w:rsid w:val="0040056F"/>
    <w:rsid w:val="004121B3"/>
    <w:rsid w:val="00423164"/>
    <w:rsid w:val="004337D6"/>
    <w:rsid w:val="00457766"/>
    <w:rsid w:val="00460726"/>
    <w:rsid w:val="0047190C"/>
    <w:rsid w:val="00475D79"/>
    <w:rsid w:val="004766CA"/>
    <w:rsid w:val="00483D6E"/>
    <w:rsid w:val="00485A55"/>
    <w:rsid w:val="004861DA"/>
    <w:rsid w:val="004D4A48"/>
    <w:rsid w:val="004D60EC"/>
    <w:rsid w:val="004E6E31"/>
    <w:rsid w:val="004F669B"/>
    <w:rsid w:val="0051223C"/>
    <w:rsid w:val="005137A1"/>
    <w:rsid w:val="00522EBB"/>
    <w:rsid w:val="00534716"/>
    <w:rsid w:val="00541AE5"/>
    <w:rsid w:val="00545D9D"/>
    <w:rsid w:val="00560D04"/>
    <w:rsid w:val="00563013"/>
    <w:rsid w:val="00565679"/>
    <w:rsid w:val="00571069"/>
    <w:rsid w:val="00576ED3"/>
    <w:rsid w:val="00583AFF"/>
    <w:rsid w:val="005846F2"/>
    <w:rsid w:val="00586F15"/>
    <w:rsid w:val="005964E5"/>
    <w:rsid w:val="005A51D3"/>
    <w:rsid w:val="005A67E6"/>
    <w:rsid w:val="005B70F6"/>
    <w:rsid w:val="005D2EB0"/>
    <w:rsid w:val="005D4E5D"/>
    <w:rsid w:val="005E047A"/>
    <w:rsid w:val="005F00E7"/>
    <w:rsid w:val="005F0FDE"/>
    <w:rsid w:val="005F679F"/>
    <w:rsid w:val="005F724D"/>
    <w:rsid w:val="00604918"/>
    <w:rsid w:val="00610C21"/>
    <w:rsid w:val="00613374"/>
    <w:rsid w:val="00615C8A"/>
    <w:rsid w:val="00632A62"/>
    <w:rsid w:val="00641BC4"/>
    <w:rsid w:val="006439FA"/>
    <w:rsid w:val="0066633F"/>
    <w:rsid w:val="00672A2B"/>
    <w:rsid w:val="006736AD"/>
    <w:rsid w:val="00676024"/>
    <w:rsid w:val="00690163"/>
    <w:rsid w:val="006914AB"/>
    <w:rsid w:val="00692B53"/>
    <w:rsid w:val="006946B1"/>
    <w:rsid w:val="006973A9"/>
    <w:rsid w:val="006A0FC4"/>
    <w:rsid w:val="006A3C1F"/>
    <w:rsid w:val="006A40DF"/>
    <w:rsid w:val="006A55EB"/>
    <w:rsid w:val="006A7592"/>
    <w:rsid w:val="006A7EB7"/>
    <w:rsid w:val="006B7C69"/>
    <w:rsid w:val="006C153B"/>
    <w:rsid w:val="006C7958"/>
    <w:rsid w:val="006D2CA9"/>
    <w:rsid w:val="006F45EE"/>
    <w:rsid w:val="00716CD8"/>
    <w:rsid w:val="0071718A"/>
    <w:rsid w:val="00721152"/>
    <w:rsid w:val="007214FA"/>
    <w:rsid w:val="0076593B"/>
    <w:rsid w:val="007676A7"/>
    <w:rsid w:val="00772C2D"/>
    <w:rsid w:val="00775ABC"/>
    <w:rsid w:val="00780303"/>
    <w:rsid w:val="00793051"/>
    <w:rsid w:val="00797CD1"/>
    <w:rsid w:val="007A679F"/>
    <w:rsid w:val="007B1845"/>
    <w:rsid w:val="007B6F6D"/>
    <w:rsid w:val="007C0139"/>
    <w:rsid w:val="007C4B64"/>
    <w:rsid w:val="007C52E2"/>
    <w:rsid w:val="007D59EE"/>
    <w:rsid w:val="007E19E7"/>
    <w:rsid w:val="007E5C55"/>
    <w:rsid w:val="007F717E"/>
    <w:rsid w:val="00820F1A"/>
    <w:rsid w:val="00827FC4"/>
    <w:rsid w:val="00837560"/>
    <w:rsid w:val="00840B20"/>
    <w:rsid w:val="00854C89"/>
    <w:rsid w:val="00856160"/>
    <w:rsid w:val="0086103D"/>
    <w:rsid w:val="00872563"/>
    <w:rsid w:val="008816F0"/>
    <w:rsid w:val="0089417E"/>
    <w:rsid w:val="008B5CB2"/>
    <w:rsid w:val="008C1C36"/>
    <w:rsid w:val="008C21C5"/>
    <w:rsid w:val="008C35B7"/>
    <w:rsid w:val="008D2285"/>
    <w:rsid w:val="008E5235"/>
    <w:rsid w:val="008E5687"/>
    <w:rsid w:val="00903520"/>
    <w:rsid w:val="00910399"/>
    <w:rsid w:val="00914D84"/>
    <w:rsid w:val="0091683B"/>
    <w:rsid w:val="009217EF"/>
    <w:rsid w:val="0093165C"/>
    <w:rsid w:val="00932A29"/>
    <w:rsid w:val="009337BC"/>
    <w:rsid w:val="00940E92"/>
    <w:rsid w:val="00956C99"/>
    <w:rsid w:val="00960539"/>
    <w:rsid w:val="009770FC"/>
    <w:rsid w:val="0098605C"/>
    <w:rsid w:val="0098631E"/>
    <w:rsid w:val="00997377"/>
    <w:rsid w:val="009B36C8"/>
    <w:rsid w:val="009B3837"/>
    <w:rsid w:val="009B7A35"/>
    <w:rsid w:val="009E2C93"/>
    <w:rsid w:val="009E677A"/>
    <w:rsid w:val="009F266F"/>
    <w:rsid w:val="009F4B41"/>
    <w:rsid w:val="009F7CB9"/>
    <w:rsid w:val="00A03B5C"/>
    <w:rsid w:val="00A23912"/>
    <w:rsid w:val="00A25EC6"/>
    <w:rsid w:val="00A328CE"/>
    <w:rsid w:val="00A43417"/>
    <w:rsid w:val="00A47291"/>
    <w:rsid w:val="00A53F4F"/>
    <w:rsid w:val="00A67631"/>
    <w:rsid w:val="00A8006D"/>
    <w:rsid w:val="00A842C6"/>
    <w:rsid w:val="00AA2EB6"/>
    <w:rsid w:val="00AA34E4"/>
    <w:rsid w:val="00AB4992"/>
    <w:rsid w:val="00AB53CF"/>
    <w:rsid w:val="00AC0B29"/>
    <w:rsid w:val="00AC2451"/>
    <w:rsid w:val="00AC29DF"/>
    <w:rsid w:val="00AC361E"/>
    <w:rsid w:val="00AC72B7"/>
    <w:rsid w:val="00AC7E92"/>
    <w:rsid w:val="00AF0BCF"/>
    <w:rsid w:val="00B06BD0"/>
    <w:rsid w:val="00B27F53"/>
    <w:rsid w:val="00B372A4"/>
    <w:rsid w:val="00B37357"/>
    <w:rsid w:val="00B45F63"/>
    <w:rsid w:val="00B71489"/>
    <w:rsid w:val="00B82A69"/>
    <w:rsid w:val="00B91BDB"/>
    <w:rsid w:val="00B95141"/>
    <w:rsid w:val="00BA0718"/>
    <w:rsid w:val="00BA45CB"/>
    <w:rsid w:val="00BA642D"/>
    <w:rsid w:val="00BA65DE"/>
    <w:rsid w:val="00BA79BA"/>
    <w:rsid w:val="00BB0C3E"/>
    <w:rsid w:val="00BB1B40"/>
    <w:rsid w:val="00BB1B9B"/>
    <w:rsid w:val="00BC2A5C"/>
    <w:rsid w:val="00BD783D"/>
    <w:rsid w:val="00BF25CE"/>
    <w:rsid w:val="00C21212"/>
    <w:rsid w:val="00C411CA"/>
    <w:rsid w:val="00C478CD"/>
    <w:rsid w:val="00C51167"/>
    <w:rsid w:val="00C51A36"/>
    <w:rsid w:val="00C5702A"/>
    <w:rsid w:val="00CA4C42"/>
    <w:rsid w:val="00CC093F"/>
    <w:rsid w:val="00CD1C9A"/>
    <w:rsid w:val="00CD6147"/>
    <w:rsid w:val="00CE3479"/>
    <w:rsid w:val="00D127EC"/>
    <w:rsid w:val="00D204DF"/>
    <w:rsid w:val="00D267A9"/>
    <w:rsid w:val="00D27662"/>
    <w:rsid w:val="00D30A34"/>
    <w:rsid w:val="00D32FEB"/>
    <w:rsid w:val="00D36C8C"/>
    <w:rsid w:val="00D406B8"/>
    <w:rsid w:val="00D55B14"/>
    <w:rsid w:val="00D55E50"/>
    <w:rsid w:val="00D57D5B"/>
    <w:rsid w:val="00D62C0D"/>
    <w:rsid w:val="00D779E9"/>
    <w:rsid w:val="00D80184"/>
    <w:rsid w:val="00D87DAA"/>
    <w:rsid w:val="00D951B5"/>
    <w:rsid w:val="00D967CE"/>
    <w:rsid w:val="00DA3E55"/>
    <w:rsid w:val="00DC447B"/>
    <w:rsid w:val="00DE1B7A"/>
    <w:rsid w:val="00DE45D1"/>
    <w:rsid w:val="00DE4814"/>
    <w:rsid w:val="00E12197"/>
    <w:rsid w:val="00E2068A"/>
    <w:rsid w:val="00E217CE"/>
    <w:rsid w:val="00E27F9C"/>
    <w:rsid w:val="00E3051A"/>
    <w:rsid w:val="00E524FC"/>
    <w:rsid w:val="00E72795"/>
    <w:rsid w:val="00E75FEC"/>
    <w:rsid w:val="00E839E4"/>
    <w:rsid w:val="00E84B15"/>
    <w:rsid w:val="00E862BB"/>
    <w:rsid w:val="00EA2135"/>
    <w:rsid w:val="00EA3C82"/>
    <w:rsid w:val="00EB2252"/>
    <w:rsid w:val="00EB3605"/>
    <w:rsid w:val="00EC2028"/>
    <w:rsid w:val="00EE06B8"/>
    <w:rsid w:val="00EE751B"/>
    <w:rsid w:val="00F1147D"/>
    <w:rsid w:val="00F1298C"/>
    <w:rsid w:val="00F62415"/>
    <w:rsid w:val="00F7371E"/>
    <w:rsid w:val="00F74840"/>
    <w:rsid w:val="00F8370F"/>
    <w:rsid w:val="00F87A55"/>
    <w:rsid w:val="00FA0B26"/>
    <w:rsid w:val="00FA1FCB"/>
    <w:rsid w:val="00FA23FC"/>
    <w:rsid w:val="00FB481E"/>
    <w:rsid w:val="00FC0567"/>
    <w:rsid w:val="00FC7DB0"/>
    <w:rsid w:val="00FE16CB"/>
    <w:rsid w:val="00FE28FB"/>
    <w:rsid w:val="56CD47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llowedHyperlink"/>
    <w:basedOn w:val="2"/>
    <w:semiHidden/>
    <w:unhideWhenUsed/>
    <w:uiPriority w:val="99"/>
    <w:rPr>
      <w:color w:val="954F72" w:themeColor="followedHyperlink"/>
      <w:u w:val="single"/>
    </w:rPr>
  </w:style>
  <w:style w:type="character" w:styleId="5">
    <w:name w:val="Hyperlink"/>
    <w:basedOn w:val="2"/>
    <w:unhideWhenUsed/>
    <w:qFormat/>
    <w:uiPriority w:val="99"/>
    <w:rPr>
      <w:color w:val="0563C1" w:themeColor="hyperlink"/>
      <w:u w:val="single"/>
    </w:rPr>
  </w:style>
  <w:style w:type="table" w:styleId="6">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85CE1D-CF7F-4AA5-A812-3B718A82F432}">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16</Pages>
  <Words>5443</Words>
  <Characters>31026</Characters>
  <Lines>258</Lines>
  <Paragraphs>72</Paragraphs>
  <TotalTime>4</TotalTime>
  <ScaleCrop>false</ScaleCrop>
  <LinksUpToDate>false</LinksUpToDate>
  <CharactersWithSpaces>36397</CharactersWithSpaces>
  <Application>WPS Office_11.2.0.10101_F1E327BC-269C-435d-A152-05C5408002CA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2021-04-13T06:39:00Z</dcterms:created>
  <dc:creator>7</dc:creator>
  <cp:lastModifiedBy>Пользователь</cp:lastModifiedBy>
  <cp:lastPrinted>2017-04-20T08:57:00Z</cp:lastPrinted>
  <dcterms:modified xsi:type="dcterms:W3CDTF">2021-04-20T13:46:52Z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1049-11.2.0.10101</vt:lpwstr>
  </property>
</Properties>
</file>