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EEC" w:rsidRPr="00350841" w:rsidRDefault="0086742D" w:rsidP="007F1AD7">
      <w:pPr>
        <w:jc w:val="both"/>
        <w:rPr>
          <w:rFonts w:ascii="Times New Roman" w:hAnsi="Times New Roman" w:cs="Times New Roman"/>
          <w:i/>
          <w:sz w:val="24"/>
          <w:szCs w:val="24"/>
        </w:rPr>
      </w:pPr>
      <w:r w:rsidRPr="00350841">
        <w:rPr>
          <w:rFonts w:ascii="Times New Roman" w:hAnsi="Times New Roman" w:cs="Times New Roman"/>
          <w:i/>
          <w:sz w:val="24"/>
          <w:szCs w:val="24"/>
        </w:rPr>
        <w:t>Внеаудиторная самостоятельная работа. Программа обучения продуктивной деятельности. Знания, умения и навыки, необходимые для изображения предмета, для передачи сюжета, в декоративной деятельности, по технике рисования, лепки, аппликации. Т. С. Комарова «Методика обучен</w:t>
      </w:r>
      <w:r w:rsidR="00B2328D" w:rsidRPr="00350841">
        <w:rPr>
          <w:rFonts w:ascii="Times New Roman" w:hAnsi="Times New Roman" w:cs="Times New Roman"/>
          <w:i/>
          <w:sz w:val="24"/>
          <w:szCs w:val="24"/>
        </w:rPr>
        <w:t>ия изобразительной деятельности и конструированию», Г. Г. Григорьева «Изобразительная деятельность дошкольников»</w:t>
      </w:r>
    </w:p>
    <w:p w:rsidR="00694E91" w:rsidRPr="00350841" w:rsidRDefault="00694E91" w:rsidP="007F1AD7">
      <w:pPr>
        <w:jc w:val="both"/>
        <w:rPr>
          <w:rFonts w:ascii="Times New Roman" w:hAnsi="Times New Roman" w:cs="Times New Roman"/>
          <w:b/>
          <w:sz w:val="24"/>
          <w:szCs w:val="24"/>
        </w:rPr>
      </w:pPr>
      <w:r w:rsidRPr="00350841">
        <w:rPr>
          <w:rFonts w:ascii="Times New Roman" w:hAnsi="Times New Roman" w:cs="Times New Roman"/>
          <w:b/>
          <w:sz w:val="24"/>
          <w:szCs w:val="24"/>
        </w:rPr>
        <w:t>План</w:t>
      </w:r>
    </w:p>
    <w:p w:rsidR="00B2328D" w:rsidRPr="00350841" w:rsidRDefault="00B2328D" w:rsidP="007F1AD7">
      <w:pPr>
        <w:pStyle w:val="a3"/>
        <w:numPr>
          <w:ilvl w:val="0"/>
          <w:numId w:val="1"/>
        </w:numPr>
        <w:jc w:val="both"/>
        <w:rPr>
          <w:rFonts w:ascii="Times New Roman" w:hAnsi="Times New Roman" w:cs="Times New Roman"/>
          <w:i/>
          <w:sz w:val="24"/>
          <w:szCs w:val="24"/>
        </w:rPr>
      </w:pPr>
      <w:r w:rsidRPr="00350841">
        <w:rPr>
          <w:rFonts w:ascii="Times New Roman" w:hAnsi="Times New Roman" w:cs="Times New Roman"/>
          <w:sz w:val="24"/>
          <w:szCs w:val="24"/>
        </w:rPr>
        <w:t>Методы обучения дошкольников продуктивным видам деятельности.</w:t>
      </w:r>
    </w:p>
    <w:p w:rsidR="00694E91" w:rsidRPr="00350841" w:rsidRDefault="00694E91" w:rsidP="007F1AD7">
      <w:pPr>
        <w:pStyle w:val="a3"/>
        <w:numPr>
          <w:ilvl w:val="0"/>
          <w:numId w:val="1"/>
        </w:numPr>
        <w:jc w:val="both"/>
        <w:rPr>
          <w:rFonts w:ascii="Times New Roman" w:hAnsi="Times New Roman" w:cs="Times New Roman"/>
          <w:i/>
          <w:sz w:val="24"/>
          <w:szCs w:val="24"/>
        </w:rPr>
      </w:pPr>
      <w:r w:rsidRPr="00350841">
        <w:rPr>
          <w:rFonts w:ascii="Times New Roman" w:hAnsi="Times New Roman" w:cs="Times New Roman"/>
          <w:sz w:val="24"/>
          <w:szCs w:val="24"/>
        </w:rPr>
        <w:t>Использование нетрадиционных приемов изображения в продуктивной деятельности детей дошкольного возраста.</w:t>
      </w:r>
    </w:p>
    <w:p w:rsidR="00694E91" w:rsidRPr="00350841" w:rsidRDefault="00694E91" w:rsidP="007F1AD7">
      <w:pPr>
        <w:pStyle w:val="a3"/>
        <w:numPr>
          <w:ilvl w:val="0"/>
          <w:numId w:val="2"/>
        </w:numPr>
        <w:jc w:val="both"/>
        <w:rPr>
          <w:rFonts w:ascii="Times New Roman" w:hAnsi="Times New Roman" w:cs="Times New Roman"/>
          <w:b/>
          <w:i/>
          <w:sz w:val="24"/>
          <w:szCs w:val="24"/>
        </w:rPr>
      </w:pPr>
      <w:r w:rsidRPr="00350841">
        <w:rPr>
          <w:rFonts w:ascii="Times New Roman" w:hAnsi="Times New Roman" w:cs="Times New Roman"/>
          <w:b/>
          <w:sz w:val="24"/>
          <w:szCs w:val="24"/>
        </w:rPr>
        <w:t>Методы обучения дошкольников продуктивным видам деятельности.</w:t>
      </w:r>
    </w:p>
    <w:p w:rsidR="00B2328D" w:rsidRPr="00350841" w:rsidRDefault="00B2328D"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Успех воспитания и обучения во многом зависит от того, какие методы и приемы использует педагог, чтобы донести до детей определенное содержание, сформировать у них знания, умения, навыки, а также развить способности в той</w:t>
      </w:r>
      <w:r w:rsidR="00694E91" w:rsidRPr="00350841">
        <w:rPr>
          <w:rFonts w:ascii="Times New Roman" w:hAnsi="Times New Roman" w:cs="Times New Roman"/>
          <w:sz w:val="24"/>
          <w:szCs w:val="24"/>
        </w:rPr>
        <w:t xml:space="preserve"> или иной области деятельности.</w:t>
      </w:r>
    </w:p>
    <w:p w:rsidR="00B2328D" w:rsidRPr="00350841" w:rsidRDefault="00B2328D"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Под </w:t>
      </w:r>
      <w:r w:rsidRPr="00350841">
        <w:rPr>
          <w:rFonts w:ascii="Times New Roman" w:hAnsi="Times New Roman" w:cs="Times New Roman"/>
          <w:b/>
          <w:i/>
          <w:sz w:val="24"/>
          <w:szCs w:val="24"/>
        </w:rPr>
        <w:t>методами обучения изобразительной деятельности и конструированию</w:t>
      </w:r>
      <w:r w:rsidRPr="00350841">
        <w:rPr>
          <w:rFonts w:ascii="Times New Roman" w:hAnsi="Times New Roman" w:cs="Times New Roman"/>
          <w:sz w:val="24"/>
          <w:szCs w:val="24"/>
        </w:rPr>
        <w:t xml:space="preserve"> понимают систему действий педагога, организующего практическую и познавательную деятельность детей, которая направлена на усвоение содержания, определенного «Программой воспитания и обучения в детском саду».</w:t>
      </w:r>
      <w:bookmarkStart w:id="0" w:name="_GoBack"/>
      <w:bookmarkEnd w:id="0"/>
    </w:p>
    <w:p w:rsidR="00B2328D" w:rsidRPr="00350841" w:rsidRDefault="00B2328D" w:rsidP="007F1AD7">
      <w:pPr>
        <w:ind w:left="75"/>
        <w:jc w:val="both"/>
        <w:rPr>
          <w:rFonts w:ascii="Times New Roman" w:hAnsi="Times New Roman" w:cs="Times New Roman"/>
          <w:sz w:val="24"/>
          <w:szCs w:val="24"/>
        </w:rPr>
      </w:pPr>
      <w:r w:rsidRPr="00350841">
        <w:rPr>
          <w:rFonts w:ascii="Times New Roman" w:hAnsi="Times New Roman" w:cs="Times New Roman"/>
          <w:b/>
          <w:i/>
          <w:sz w:val="24"/>
          <w:szCs w:val="24"/>
        </w:rPr>
        <w:t>Приемами обучения</w:t>
      </w:r>
      <w:r w:rsidRPr="00350841">
        <w:rPr>
          <w:rFonts w:ascii="Times New Roman" w:hAnsi="Times New Roman" w:cs="Times New Roman"/>
          <w:sz w:val="24"/>
          <w:szCs w:val="24"/>
        </w:rPr>
        <w:t xml:space="preserve"> называют отдельные </w:t>
      </w:r>
      <w:r w:rsidR="00694E91" w:rsidRPr="00350841">
        <w:rPr>
          <w:rFonts w:ascii="Times New Roman" w:hAnsi="Times New Roman" w:cs="Times New Roman"/>
          <w:sz w:val="24"/>
          <w:szCs w:val="24"/>
        </w:rPr>
        <w:t>детали, составные части метода.</w:t>
      </w:r>
    </w:p>
    <w:p w:rsidR="00694E91" w:rsidRPr="00350841" w:rsidRDefault="00B2328D" w:rsidP="007F1AD7">
      <w:pPr>
        <w:ind w:left="75"/>
        <w:jc w:val="both"/>
        <w:rPr>
          <w:rFonts w:ascii="Times New Roman" w:hAnsi="Times New Roman" w:cs="Times New Roman"/>
          <w:b/>
          <w:i/>
          <w:sz w:val="24"/>
          <w:szCs w:val="24"/>
        </w:rPr>
      </w:pPr>
      <w:r w:rsidRPr="00350841">
        <w:rPr>
          <w:rFonts w:ascii="Times New Roman" w:hAnsi="Times New Roman" w:cs="Times New Roman"/>
          <w:sz w:val="24"/>
          <w:szCs w:val="24"/>
        </w:rPr>
        <w:t xml:space="preserve">Традиционно методы обучения классифицируются по тому источнику, из которого дети получают знания, навыки и умения. Так как дети дошкольного возраста приобретают знания в процессе непосредственного восприятия предметов и явлений окружающей действительности и из сообщений педагога (объяснения, рассказы), а также в непосредственной практической деятельности (конструирование, лепка, рисование и т.п.), то выделяют методы: </w:t>
      </w:r>
      <w:r w:rsidRPr="00350841">
        <w:rPr>
          <w:rFonts w:ascii="Times New Roman" w:hAnsi="Times New Roman" w:cs="Times New Roman"/>
          <w:b/>
          <w:i/>
          <w:sz w:val="24"/>
          <w:szCs w:val="24"/>
        </w:rPr>
        <w:t>наглядные; словесные; практические.</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На современном этапе развития теории обучения и воспитания ученые отмечают правомерность существования различных классификаций методов обучения.</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Согласно одной из традиционных классификаций методов (И.Я. </w:t>
      </w:r>
      <w:proofErr w:type="spellStart"/>
      <w:r w:rsidRPr="00350841">
        <w:rPr>
          <w:rFonts w:ascii="Times New Roman" w:hAnsi="Times New Roman" w:cs="Times New Roman"/>
          <w:sz w:val="24"/>
          <w:szCs w:val="24"/>
        </w:rPr>
        <w:t>Лернер</w:t>
      </w:r>
      <w:proofErr w:type="spellEnd"/>
      <w:r w:rsidRPr="00350841">
        <w:rPr>
          <w:rFonts w:ascii="Times New Roman" w:hAnsi="Times New Roman" w:cs="Times New Roman"/>
          <w:sz w:val="24"/>
          <w:szCs w:val="24"/>
        </w:rPr>
        <w:t xml:space="preserve"> и М.Н. </w:t>
      </w:r>
      <w:proofErr w:type="spellStart"/>
      <w:r w:rsidRPr="00350841">
        <w:rPr>
          <w:rFonts w:ascii="Times New Roman" w:hAnsi="Times New Roman" w:cs="Times New Roman"/>
          <w:sz w:val="24"/>
          <w:szCs w:val="24"/>
        </w:rPr>
        <w:t>Скаткин</w:t>
      </w:r>
      <w:proofErr w:type="spellEnd"/>
      <w:r w:rsidRPr="00350841">
        <w:rPr>
          <w:rFonts w:ascii="Times New Roman" w:hAnsi="Times New Roman" w:cs="Times New Roman"/>
          <w:sz w:val="24"/>
          <w:szCs w:val="24"/>
        </w:rPr>
        <w:t>), на которой мы остановимся подробней, выделяются следую</w:t>
      </w:r>
      <w:r w:rsidR="00EC036E" w:rsidRPr="00350841">
        <w:rPr>
          <w:rFonts w:ascii="Times New Roman" w:hAnsi="Times New Roman" w:cs="Times New Roman"/>
          <w:sz w:val="24"/>
          <w:szCs w:val="24"/>
        </w:rPr>
        <w:t>щие методы:</w:t>
      </w:r>
    </w:p>
    <w:p w:rsidR="00694E91" w:rsidRPr="00350841" w:rsidRDefault="00694E91" w:rsidP="007F1AD7">
      <w:pPr>
        <w:ind w:left="75"/>
        <w:jc w:val="both"/>
        <w:rPr>
          <w:rFonts w:ascii="Times New Roman" w:hAnsi="Times New Roman" w:cs="Times New Roman"/>
          <w:b/>
          <w:i/>
          <w:sz w:val="24"/>
          <w:szCs w:val="24"/>
        </w:rPr>
      </w:pPr>
      <w:r w:rsidRPr="00350841">
        <w:rPr>
          <w:rFonts w:ascii="Times New Roman" w:hAnsi="Times New Roman" w:cs="Times New Roman"/>
          <w:b/>
          <w:i/>
          <w:sz w:val="24"/>
          <w:szCs w:val="24"/>
        </w:rPr>
        <w:t>Информационно-рецептивный.</w:t>
      </w:r>
    </w:p>
    <w:p w:rsidR="00694E91" w:rsidRPr="00350841" w:rsidRDefault="00694E91" w:rsidP="007F1AD7">
      <w:pPr>
        <w:ind w:left="75"/>
        <w:jc w:val="both"/>
        <w:rPr>
          <w:rFonts w:ascii="Times New Roman" w:hAnsi="Times New Roman" w:cs="Times New Roman"/>
          <w:b/>
          <w:i/>
          <w:sz w:val="24"/>
          <w:szCs w:val="24"/>
        </w:rPr>
      </w:pPr>
      <w:r w:rsidRPr="00350841">
        <w:rPr>
          <w:rFonts w:ascii="Times New Roman" w:hAnsi="Times New Roman" w:cs="Times New Roman"/>
          <w:b/>
          <w:i/>
          <w:sz w:val="24"/>
          <w:szCs w:val="24"/>
        </w:rPr>
        <w:t>Репродуктивный.</w:t>
      </w:r>
    </w:p>
    <w:p w:rsidR="00694E91" w:rsidRPr="00350841" w:rsidRDefault="00694E91" w:rsidP="007F1AD7">
      <w:pPr>
        <w:ind w:left="75"/>
        <w:jc w:val="both"/>
        <w:rPr>
          <w:rFonts w:ascii="Times New Roman" w:hAnsi="Times New Roman" w:cs="Times New Roman"/>
          <w:b/>
          <w:i/>
          <w:sz w:val="24"/>
          <w:szCs w:val="24"/>
        </w:rPr>
      </w:pPr>
      <w:r w:rsidRPr="00350841">
        <w:rPr>
          <w:rFonts w:ascii="Times New Roman" w:hAnsi="Times New Roman" w:cs="Times New Roman"/>
          <w:b/>
          <w:i/>
          <w:sz w:val="24"/>
          <w:szCs w:val="24"/>
        </w:rPr>
        <w:t>Эвристический</w:t>
      </w:r>
    </w:p>
    <w:p w:rsidR="00694E91" w:rsidRPr="00350841" w:rsidRDefault="00694E91" w:rsidP="007F1AD7">
      <w:pPr>
        <w:ind w:left="75"/>
        <w:jc w:val="both"/>
        <w:rPr>
          <w:rFonts w:ascii="Times New Roman" w:hAnsi="Times New Roman" w:cs="Times New Roman"/>
          <w:b/>
          <w:i/>
          <w:sz w:val="24"/>
          <w:szCs w:val="24"/>
        </w:rPr>
      </w:pPr>
      <w:r w:rsidRPr="00350841">
        <w:rPr>
          <w:rFonts w:ascii="Times New Roman" w:hAnsi="Times New Roman" w:cs="Times New Roman"/>
          <w:b/>
          <w:i/>
          <w:sz w:val="24"/>
          <w:szCs w:val="24"/>
        </w:rPr>
        <w:t>Исследовательский.</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Рассмотрим более детально каждый из этих методов.</w:t>
      </w:r>
    </w:p>
    <w:p w:rsidR="001C255E"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i/>
          <w:sz w:val="24"/>
          <w:szCs w:val="24"/>
        </w:rPr>
        <w:t>Информационно-рецептивный (</w:t>
      </w:r>
      <w:r w:rsidRPr="00350841">
        <w:rPr>
          <w:rFonts w:ascii="Times New Roman" w:hAnsi="Times New Roman" w:cs="Times New Roman"/>
          <w:sz w:val="24"/>
          <w:szCs w:val="24"/>
        </w:rPr>
        <w:t>объяснительно-иллюстративный)</w:t>
      </w:r>
      <w:r w:rsidR="001C255E" w:rsidRPr="00350841">
        <w:rPr>
          <w:rFonts w:ascii="Times New Roman" w:hAnsi="Times New Roman" w:cs="Times New Roman"/>
          <w:sz w:val="24"/>
          <w:szCs w:val="24"/>
        </w:rPr>
        <w:t xml:space="preserve"> (рецепция-восприятие)</w:t>
      </w:r>
      <w:r w:rsidRPr="00350841">
        <w:rPr>
          <w:rFonts w:ascii="Times New Roman" w:hAnsi="Times New Roman" w:cs="Times New Roman"/>
          <w:sz w:val="24"/>
          <w:szCs w:val="24"/>
        </w:rPr>
        <w:t xml:space="preserve"> метод педагог использует при организации наблюдений, обследовании предметов и игрушек, рассматривании картин и иллюстраций, несущих детям информацию о предметах или явлениях. </w:t>
      </w:r>
    </w:p>
    <w:p w:rsidR="001C255E" w:rsidRPr="00350841" w:rsidRDefault="001C255E" w:rsidP="007F1AD7">
      <w:pPr>
        <w:ind w:left="75"/>
        <w:jc w:val="both"/>
        <w:rPr>
          <w:rFonts w:ascii="Times New Roman" w:hAnsi="Times New Roman" w:cs="Times New Roman"/>
          <w:b/>
          <w:sz w:val="24"/>
          <w:szCs w:val="24"/>
        </w:rPr>
      </w:pPr>
      <w:r w:rsidRPr="00350841">
        <w:rPr>
          <w:rFonts w:ascii="Times New Roman" w:hAnsi="Times New Roman" w:cs="Times New Roman"/>
          <w:b/>
          <w:sz w:val="24"/>
          <w:szCs w:val="24"/>
        </w:rPr>
        <w:t>Приемы</w:t>
      </w:r>
    </w:p>
    <w:p w:rsidR="001C255E"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 </w:t>
      </w:r>
      <w:r w:rsidR="001C255E" w:rsidRPr="00350841">
        <w:rPr>
          <w:rFonts w:ascii="Times New Roman" w:hAnsi="Times New Roman" w:cs="Times New Roman"/>
          <w:sz w:val="24"/>
          <w:szCs w:val="24"/>
        </w:rPr>
        <w:t xml:space="preserve">- </w:t>
      </w:r>
      <w:r w:rsidRPr="00350841">
        <w:rPr>
          <w:rFonts w:ascii="Times New Roman" w:hAnsi="Times New Roman" w:cs="Times New Roman"/>
          <w:b/>
          <w:i/>
          <w:sz w:val="24"/>
          <w:szCs w:val="24"/>
        </w:rPr>
        <w:t xml:space="preserve">обследование </w:t>
      </w:r>
      <w:r w:rsidRPr="00350841">
        <w:rPr>
          <w:rFonts w:ascii="Times New Roman" w:hAnsi="Times New Roman" w:cs="Times New Roman"/>
          <w:sz w:val="24"/>
          <w:szCs w:val="24"/>
        </w:rPr>
        <w:t xml:space="preserve">предмета. </w:t>
      </w:r>
    </w:p>
    <w:p w:rsidR="00694E91" w:rsidRPr="00350841" w:rsidRDefault="001763F5"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lastRenderedPageBreak/>
        <w:t>В</w:t>
      </w:r>
      <w:r w:rsidR="00694E91" w:rsidRPr="00350841">
        <w:rPr>
          <w:rFonts w:ascii="Times New Roman" w:hAnsi="Times New Roman" w:cs="Times New Roman"/>
          <w:sz w:val="24"/>
          <w:szCs w:val="24"/>
        </w:rPr>
        <w:t xml:space="preserve">оспитатель в строго определенной последовательности выделяет стороны и свойства предмета, которые необходимо усвоить детям для его последующего изображения. </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Учитывая неустойчивость внимания детей дошкольного возраста, их неумение на долго сосредоточится на обследуемом предмете, целесообразно проводить короткие наблюдения, но возвращаться к объекту наблюдения 2-3 раза, постепенно расширяя знания детей о нем. При этом проводить наблюдение необходимо живо, эмоционально, подчеркивая красоту предмета и характеризующие его качества. Так, например, дав детям возможность рассмотреть куклу, педагог переходит к анализу, к выделению ее свойств: форма основной части, ее величина, форма, величина остальных частей и их расположение по отношению к основной части – строение предмета, его цвет. Но если в задачах занятия не стоит цель передачи цвета, то не стоит заострять на этом внимание. После анализа составляющих частей предмета необходимо вернутся к мысли о красоте и эстетичности предмета.</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К информационно-рецептивным метод</w:t>
      </w:r>
      <w:r w:rsidR="00FA0AEF" w:rsidRPr="00350841">
        <w:rPr>
          <w:rFonts w:ascii="Times New Roman" w:hAnsi="Times New Roman" w:cs="Times New Roman"/>
          <w:sz w:val="24"/>
          <w:szCs w:val="24"/>
        </w:rPr>
        <w:t>а</w:t>
      </w:r>
      <w:r w:rsidRPr="00350841">
        <w:rPr>
          <w:rFonts w:ascii="Times New Roman" w:hAnsi="Times New Roman" w:cs="Times New Roman"/>
          <w:sz w:val="24"/>
          <w:szCs w:val="24"/>
        </w:rPr>
        <w:t xml:space="preserve">м можно отнести и такой прием как </w:t>
      </w:r>
      <w:r w:rsidRPr="00350841">
        <w:rPr>
          <w:rFonts w:ascii="Times New Roman" w:hAnsi="Times New Roman" w:cs="Times New Roman"/>
          <w:b/>
          <w:i/>
          <w:sz w:val="24"/>
          <w:szCs w:val="24"/>
        </w:rPr>
        <w:t>беседа</w:t>
      </w:r>
      <w:r w:rsidRPr="00350841">
        <w:rPr>
          <w:rFonts w:ascii="Times New Roman" w:hAnsi="Times New Roman" w:cs="Times New Roman"/>
          <w:i/>
          <w:sz w:val="24"/>
          <w:szCs w:val="24"/>
        </w:rPr>
        <w:t>.</w:t>
      </w:r>
      <w:r w:rsidRPr="00350841">
        <w:rPr>
          <w:rFonts w:ascii="Times New Roman" w:hAnsi="Times New Roman" w:cs="Times New Roman"/>
          <w:sz w:val="24"/>
          <w:szCs w:val="24"/>
        </w:rPr>
        <w:t xml:space="preserve"> Дети дошкольники не умеют выделять в предмете главное. В связи с этим педагог организует беседу, задает вопросы, а дети, отвечая на них называют части, цвет, форму предмета и т.д.</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Беседа, как прием обучения чаще всего организуется с 4-7 летними детьми. Продолжительность ее от 3 до 5 минут.</w:t>
      </w:r>
    </w:p>
    <w:p w:rsidR="00D855D7" w:rsidRPr="00350841" w:rsidRDefault="00D855D7" w:rsidP="007F1AD7">
      <w:pPr>
        <w:ind w:left="75"/>
        <w:jc w:val="both"/>
        <w:rPr>
          <w:rFonts w:ascii="Times New Roman" w:hAnsi="Times New Roman" w:cs="Times New Roman"/>
          <w:b/>
          <w:i/>
          <w:sz w:val="24"/>
          <w:szCs w:val="24"/>
        </w:rPr>
      </w:pPr>
      <w:r w:rsidRPr="00350841">
        <w:rPr>
          <w:rFonts w:ascii="Times New Roman" w:hAnsi="Times New Roman" w:cs="Times New Roman"/>
          <w:b/>
          <w:i/>
          <w:sz w:val="24"/>
          <w:szCs w:val="24"/>
        </w:rPr>
        <w:t>Объяснение, Рассматривание, Рассказ</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Еще один прием - </w:t>
      </w:r>
      <w:r w:rsidRPr="00350841">
        <w:rPr>
          <w:rFonts w:ascii="Times New Roman" w:hAnsi="Times New Roman" w:cs="Times New Roman"/>
          <w:b/>
          <w:i/>
          <w:sz w:val="24"/>
          <w:szCs w:val="24"/>
        </w:rPr>
        <w:t>указание.</w:t>
      </w:r>
      <w:r w:rsidRPr="00350841">
        <w:rPr>
          <w:rFonts w:ascii="Times New Roman" w:hAnsi="Times New Roman" w:cs="Times New Roman"/>
          <w:sz w:val="24"/>
          <w:szCs w:val="24"/>
        </w:rPr>
        <w:t xml:space="preserve"> Указания педагога не должны быть прямой диктовкой. Необходимо чтобы они стимулировали мыслительную деятельность ребенка. При указании на ошибку ребенка, необходимо обратить его внимание на нарушение смысла, логики изображения, стремится при этом к самостоятельному исправлению самим ребенком допущенной ошибки. </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Обычно, педагог дает детям указания, </w:t>
      </w:r>
      <w:proofErr w:type="gramStart"/>
      <w:r w:rsidRPr="00350841">
        <w:rPr>
          <w:rFonts w:ascii="Times New Roman" w:hAnsi="Times New Roman" w:cs="Times New Roman"/>
          <w:sz w:val="24"/>
          <w:szCs w:val="24"/>
        </w:rPr>
        <w:t>разъясняя  поставленные</w:t>
      </w:r>
      <w:proofErr w:type="gramEnd"/>
      <w:r w:rsidRPr="00350841">
        <w:rPr>
          <w:rFonts w:ascii="Times New Roman" w:hAnsi="Times New Roman" w:cs="Times New Roman"/>
          <w:sz w:val="24"/>
          <w:szCs w:val="24"/>
        </w:rPr>
        <w:t xml:space="preserve"> учебные задачи. В младшей группе указания применяются редко, т.к. показ предмета изображения почти полностью сопровождается словом. В старшей группе у детей уже сформированы определенные умения и навыки, в связи с этим воспитатель уже почти не прибегает к показу, а чаще дает словесные указания. Детям предлагается подумать, что они будут изображать, а </w:t>
      </w:r>
      <w:proofErr w:type="gramStart"/>
      <w:r w:rsidRPr="00350841">
        <w:rPr>
          <w:rFonts w:ascii="Times New Roman" w:hAnsi="Times New Roman" w:cs="Times New Roman"/>
          <w:sz w:val="24"/>
          <w:szCs w:val="24"/>
        </w:rPr>
        <w:t>главное</w:t>
      </w:r>
      <w:proofErr w:type="gramEnd"/>
      <w:r w:rsidRPr="00350841">
        <w:rPr>
          <w:rFonts w:ascii="Times New Roman" w:hAnsi="Times New Roman" w:cs="Times New Roman"/>
          <w:sz w:val="24"/>
          <w:szCs w:val="24"/>
        </w:rPr>
        <w:t xml:space="preserve"> как они расположат изображаемый предмет. При этом им даются как общие, так и индивидуальные указания, к которым педагог прибегает в случае крайней необходимости, чтобы не нарушить творческий процесс.</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При обследовании предмета словесные указания </w:t>
      </w:r>
      <w:proofErr w:type="gramStart"/>
      <w:r w:rsidRPr="00350841">
        <w:rPr>
          <w:rFonts w:ascii="Times New Roman" w:hAnsi="Times New Roman" w:cs="Times New Roman"/>
          <w:sz w:val="24"/>
          <w:szCs w:val="24"/>
        </w:rPr>
        <w:t>сопровождаются  жестом</w:t>
      </w:r>
      <w:proofErr w:type="gramEnd"/>
      <w:r w:rsidRPr="00350841">
        <w:rPr>
          <w:rFonts w:ascii="Times New Roman" w:hAnsi="Times New Roman" w:cs="Times New Roman"/>
          <w:sz w:val="24"/>
          <w:szCs w:val="24"/>
        </w:rPr>
        <w:t>: воспитатель обводит рукой форму предмета, как бы рисуя его контур, обхватывает его руками, нажимает на места углублений, как бы вылепливая его. Затем, повторяя за педагогом, дети так же жестом показывают форму предмета, его высоту и т.п.</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Заканчивая обследование, педагог спрашивает детей, с чего они начнут изображать предмет. Такой переход к началу изображения учит детей элементарно планировать свою работу. Уже со второй младшей группы воспитатель, показывая детям, последовательность этапов работы, приучает их действовать в определенном порядке. Во время индивидуальной работы он, используя различные вопросы, уточняет последовательность работы. Тогда к старшей и подготовительной группе дети овладеют умением самостоятельно планировать очередность действий. </w:t>
      </w:r>
    </w:p>
    <w:p w:rsidR="00CF1E94"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lastRenderedPageBreak/>
        <w:t xml:space="preserve">Также как предметы обследуется картинки и иллюстрации. В декоративном рисовании в качестве образца выступают сами предметы декоративно - прикладного искусства, но иногда используется схема-образец </w:t>
      </w:r>
      <w:proofErr w:type="gramStart"/>
      <w:r w:rsidRPr="00350841">
        <w:rPr>
          <w:rFonts w:ascii="Times New Roman" w:hAnsi="Times New Roman" w:cs="Times New Roman"/>
          <w:sz w:val="24"/>
          <w:szCs w:val="24"/>
        </w:rPr>
        <w:t>при обучению</w:t>
      </w:r>
      <w:proofErr w:type="gramEnd"/>
      <w:r w:rsidRPr="00350841">
        <w:rPr>
          <w:rFonts w:ascii="Times New Roman" w:hAnsi="Times New Roman" w:cs="Times New Roman"/>
          <w:sz w:val="24"/>
          <w:szCs w:val="24"/>
        </w:rPr>
        <w:t xml:space="preserve"> детей, например расположению элементов узора на форме. </w:t>
      </w:r>
      <w:r w:rsidRPr="00350841">
        <w:rPr>
          <w:rFonts w:ascii="Times New Roman" w:hAnsi="Times New Roman" w:cs="Times New Roman"/>
          <w:b/>
          <w:i/>
          <w:sz w:val="24"/>
          <w:szCs w:val="24"/>
        </w:rPr>
        <w:t>Образец</w:t>
      </w:r>
      <w:r w:rsidRPr="00350841">
        <w:rPr>
          <w:rFonts w:ascii="Times New Roman" w:hAnsi="Times New Roman" w:cs="Times New Roman"/>
          <w:sz w:val="24"/>
          <w:szCs w:val="24"/>
        </w:rPr>
        <w:t xml:space="preserve"> является примером того, как по-разному можно расположить элементы узора. Детям предлагается 3-4 схемы-образца, где элементы узора расположены по-разному, хотя форма одна и та же.</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 Знакомство с новыми способами изображения происходит также с помощью информационно - рецептивного метода. При этом используется</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b/>
          <w:i/>
          <w:sz w:val="24"/>
          <w:szCs w:val="24"/>
        </w:rPr>
        <w:t>прямой показ способа действия.</w:t>
      </w:r>
      <w:r w:rsidRPr="00350841">
        <w:rPr>
          <w:rFonts w:ascii="Times New Roman" w:hAnsi="Times New Roman" w:cs="Times New Roman"/>
          <w:sz w:val="24"/>
          <w:szCs w:val="24"/>
        </w:rPr>
        <w:t xml:space="preserve"> В </w:t>
      </w:r>
      <w:proofErr w:type="gramStart"/>
      <w:r w:rsidRPr="00350841">
        <w:rPr>
          <w:rFonts w:ascii="Times New Roman" w:hAnsi="Times New Roman" w:cs="Times New Roman"/>
          <w:sz w:val="24"/>
          <w:szCs w:val="24"/>
        </w:rPr>
        <w:t>младшем  дошкольном</w:t>
      </w:r>
      <w:proofErr w:type="gramEnd"/>
      <w:r w:rsidRPr="00350841">
        <w:rPr>
          <w:rFonts w:ascii="Times New Roman" w:hAnsi="Times New Roman" w:cs="Times New Roman"/>
          <w:sz w:val="24"/>
          <w:szCs w:val="24"/>
        </w:rPr>
        <w:t xml:space="preserve"> возрасте ребенок только начинает овладевать изобразительной деятельностью и поэтому в работе с ним часто используется полный показ способа изображения. В младшей группе практически всегда показ используется, вместе со словесным объяснением. Постепенно, чем старше становятся дети, тем реже возникает потребность в полном показе. </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В старшем дошкольном возрасте чаще используется частичный показ. Часто детей затрудняет воспроизведение первой, основной части предмета – в этом случае возможен частичный показ, </w:t>
      </w:r>
      <w:proofErr w:type="gramStart"/>
      <w:r w:rsidRPr="00350841">
        <w:rPr>
          <w:rFonts w:ascii="Times New Roman" w:hAnsi="Times New Roman" w:cs="Times New Roman"/>
          <w:sz w:val="24"/>
          <w:szCs w:val="24"/>
        </w:rPr>
        <w:t>например</w:t>
      </w:r>
      <w:proofErr w:type="gramEnd"/>
      <w:r w:rsidRPr="00350841">
        <w:rPr>
          <w:rFonts w:ascii="Times New Roman" w:hAnsi="Times New Roman" w:cs="Times New Roman"/>
          <w:sz w:val="24"/>
          <w:szCs w:val="24"/>
        </w:rPr>
        <w:t xml:space="preserve"> показ пальчиком или сухой кистью в воздухе или сухой кистью на листе бумаги.</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Позже к полному показу прибегает лишь в тех случаях, когда детям неизвестна последовательность действий, конструкция предмета или навык изображения еще только формируется.</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При этом, педагог должен помнить, что показ способа изображения и используемый при этом материал, необходимо подбирать тот же что и у детей. </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Любое слово, применяемое в рамках информационно - рецептивного метода должно быть образным. С этой целью, в практике работы педагоги чаще всего используют эпитеты, </w:t>
      </w:r>
      <w:r w:rsidRPr="00350841">
        <w:rPr>
          <w:rFonts w:ascii="Times New Roman" w:hAnsi="Times New Roman" w:cs="Times New Roman"/>
          <w:b/>
          <w:sz w:val="24"/>
          <w:szCs w:val="24"/>
        </w:rPr>
        <w:t>художественное слово</w:t>
      </w:r>
      <w:r w:rsidRPr="00350841">
        <w:rPr>
          <w:rFonts w:ascii="Times New Roman" w:hAnsi="Times New Roman" w:cs="Times New Roman"/>
          <w:sz w:val="24"/>
          <w:szCs w:val="24"/>
        </w:rPr>
        <w:t xml:space="preserve"> - стихи, песенки, различные формы устного народного творчества - </w:t>
      </w:r>
      <w:proofErr w:type="spellStart"/>
      <w:r w:rsidRPr="00350841">
        <w:rPr>
          <w:rFonts w:ascii="Times New Roman" w:hAnsi="Times New Roman" w:cs="Times New Roman"/>
          <w:sz w:val="24"/>
          <w:szCs w:val="24"/>
        </w:rPr>
        <w:t>потешки</w:t>
      </w:r>
      <w:proofErr w:type="spellEnd"/>
      <w:r w:rsidRPr="00350841">
        <w:rPr>
          <w:rFonts w:ascii="Times New Roman" w:hAnsi="Times New Roman" w:cs="Times New Roman"/>
          <w:sz w:val="24"/>
          <w:szCs w:val="24"/>
        </w:rPr>
        <w:t>, загадки и т.п. Слово так же играет большую роль и при анализе детских работ, проводя который воспитатель подчеркивает достоинства работ детей, их оригинальные решения, параллельно формируя у них умение рассказывать о своих работах, обращая внимание на ошибки и исправлять их.</w:t>
      </w:r>
    </w:p>
    <w:p w:rsidR="00694E91" w:rsidRPr="00350841" w:rsidRDefault="00D855D7" w:rsidP="007F1AD7">
      <w:pPr>
        <w:ind w:left="75"/>
        <w:jc w:val="both"/>
        <w:rPr>
          <w:rFonts w:ascii="Times New Roman" w:hAnsi="Times New Roman" w:cs="Times New Roman"/>
          <w:b/>
          <w:sz w:val="24"/>
          <w:szCs w:val="24"/>
        </w:rPr>
      </w:pPr>
      <w:r w:rsidRPr="00350841">
        <w:rPr>
          <w:rFonts w:ascii="Times New Roman" w:hAnsi="Times New Roman" w:cs="Times New Roman"/>
          <w:b/>
          <w:sz w:val="24"/>
          <w:szCs w:val="24"/>
        </w:rPr>
        <w:t>Р</w:t>
      </w:r>
      <w:r w:rsidR="00694E91" w:rsidRPr="00350841">
        <w:rPr>
          <w:rFonts w:ascii="Times New Roman" w:hAnsi="Times New Roman" w:cs="Times New Roman"/>
          <w:b/>
          <w:sz w:val="24"/>
          <w:szCs w:val="24"/>
        </w:rPr>
        <w:t>епродуктивн</w:t>
      </w:r>
      <w:r w:rsidRPr="00350841">
        <w:rPr>
          <w:rFonts w:ascii="Times New Roman" w:hAnsi="Times New Roman" w:cs="Times New Roman"/>
          <w:b/>
          <w:sz w:val="24"/>
          <w:szCs w:val="24"/>
        </w:rPr>
        <w:t>ый метод.</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Данный метод применяется для закрепления путем упражнений, полученных знаний, выработки навыков и умений. </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Упражнения, как один из приемов, относящийся к репродуктивной группе методов, широко практикуется в работе с детьми дошкольного возраста и имеет место во всех группах детского сада. Однако в зависимости от возраста детей они носят различный характер.</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В младших группах детского сада упражнения используются при создании изображения, с многократным повторением одинаковых действий. При организации с детьми занятий по лепке или рисованию важно предоставлять им возможность изображать много одинаковых предметов. Стремление младших дошкольников к многократному повторению вполне естественно и обусловлено особенностями возраста.</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lastRenderedPageBreak/>
        <w:t xml:space="preserve">К старшему дошкольному возрасту у детей формируется понимание того, что необходимо научится определенным способам действий. Поэтому в течение 1-3 минут в начале занятия необходимо давать детям возможность поупражняться в этих действиях. </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Например, в старшей группе детям полезно предлагать упражнения для усвоения движения руки при рисовании завитка предметов сложного контура при симметричном вырезании из бумаги, сложенной вдоль, вырезании по криволинейному контуру и др. Эти навыки сложные, формируются у детей на протяжении длительного времени и целесообразно в них поупражняться.</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Продумывая систему упражнений и систему заданий, направленных на закрепление навыков и умений, необходимо постепенно усложнять задачу.</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На занятиях по изобразительной деятельность по мимо обучающих задач педагог ставит и добивается решения творческих задач. С этой целью он использует специальные методы, вызывающие эмоциональную отзывчивость детей их активность и самостоятельность, а именно </w:t>
      </w:r>
      <w:r w:rsidRPr="00350841">
        <w:rPr>
          <w:rFonts w:ascii="Times New Roman" w:hAnsi="Times New Roman" w:cs="Times New Roman"/>
          <w:b/>
          <w:sz w:val="24"/>
          <w:szCs w:val="24"/>
        </w:rPr>
        <w:t>эвристический метод</w:t>
      </w:r>
      <w:r w:rsidRPr="00350841">
        <w:rPr>
          <w:rFonts w:ascii="Times New Roman" w:hAnsi="Times New Roman" w:cs="Times New Roman"/>
          <w:sz w:val="24"/>
          <w:szCs w:val="24"/>
        </w:rPr>
        <w:t>.</w:t>
      </w:r>
      <w:r w:rsidR="00D855D7" w:rsidRPr="00350841">
        <w:rPr>
          <w:rFonts w:ascii="Times New Roman" w:hAnsi="Times New Roman" w:cs="Times New Roman"/>
          <w:sz w:val="24"/>
          <w:szCs w:val="24"/>
        </w:rPr>
        <w:t xml:space="preserve"> </w:t>
      </w:r>
      <w:r w:rsidRPr="00350841">
        <w:rPr>
          <w:rFonts w:ascii="Times New Roman" w:hAnsi="Times New Roman" w:cs="Times New Roman"/>
          <w:sz w:val="24"/>
          <w:szCs w:val="24"/>
        </w:rPr>
        <w:t xml:space="preserve">Решению вышеизложенных задач так же способствует </w:t>
      </w:r>
      <w:r w:rsidRPr="00350841">
        <w:rPr>
          <w:rFonts w:ascii="Times New Roman" w:hAnsi="Times New Roman" w:cs="Times New Roman"/>
          <w:b/>
          <w:sz w:val="24"/>
          <w:szCs w:val="24"/>
        </w:rPr>
        <w:t>частично - поисковый или исследовательский методы</w:t>
      </w:r>
      <w:r w:rsidRPr="00350841">
        <w:rPr>
          <w:rFonts w:ascii="Times New Roman" w:hAnsi="Times New Roman" w:cs="Times New Roman"/>
          <w:sz w:val="24"/>
          <w:szCs w:val="24"/>
        </w:rPr>
        <w:t>. Эти два метода в обучении дошкольников используются в единстве и направлены на развития творческого мышления, воображения, на обучение детей самостоятельному решению изобразительной задачи.</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Данные группы методов используется при выполнении творческих заданий. Так, например, при необходимости отражения сюжета литературного произведения педагог активизирует накопленный изобразительный опыт детей, для того чтобы помочь им сформировать замысел. В случае если у детей возникнут затруднения при выполнении работы, педагог </w:t>
      </w:r>
      <w:proofErr w:type="gramStart"/>
      <w:r w:rsidRPr="00350841">
        <w:rPr>
          <w:rFonts w:ascii="Times New Roman" w:hAnsi="Times New Roman" w:cs="Times New Roman"/>
          <w:sz w:val="24"/>
          <w:szCs w:val="24"/>
        </w:rPr>
        <w:t>прибегает  к</w:t>
      </w:r>
      <w:proofErr w:type="gramEnd"/>
      <w:r w:rsidRPr="00350841">
        <w:rPr>
          <w:rFonts w:ascii="Times New Roman" w:hAnsi="Times New Roman" w:cs="Times New Roman"/>
          <w:sz w:val="24"/>
          <w:szCs w:val="24"/>
        </w:rPr>
        <w:t xml:space="preserve"> использованию частичного показа.</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При возникновении необходимости показа изображения предмета в движении, педагог использует наблюдение за движениями людей, животных, игрушек с движущимися частями, рассматривание иллюстраций. </w:t>
      </w:r>
    </w:p>
    <w:p w:rsidR="00694E91" w:rsidRPr="00350841" w:rsidRDefault="00694E91" w:rsidP="007F1AD7">
      <w:pPr>
        <w:ind w:left="75"/>
        <w:jc w:val="both"/>
        <w:rPr>
          <w:rFonts w:ascii="Times New Roman" w:hAnsi="Times New Roman" w:cs="Times New Roman"/>
          <w:sz w:val="24"/>
          <w:szCs w:val="24"/>
        </w:rPr>
      </w:pPr>
      <w:proofErr w:type="gramStart"/>
      <w:r w:rsidRPr="00350841">
        <w:rPr>
          <w:rFonts w:ascii="Times New Roman" w:hAnsi="Times New Roman" w:cs="Times New Roman"/>
          <w:sz w:val="24"/>
          <w:szCs w:val="24"/>
        </w:rPr>
        <w:t>При сюжетном рисованием</w:t>
      </w:r>
      <w:proofErr w:type="gramEnd"/>
      <w:r w:rsidRPr="00350841">
        <w:rPr>
          <w:rFonts w:ascii="Times New Roman" w:hAnsi="Times New Roman" w:cs="Times New Roman"/>
          <w:sz w:val="24"/>
          <w:szCs w:val="24"/>
        </w:rPr>
        <w:t>, когда детям предлагается выразить связанное содержание важно научить их передавать не только движение, но и связь предметов между собой.</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Педагог должен хорошо представлять себе с помощью чего, каких выразительных средств и материалов можно передать содержание изображения и продумывать в связи с этим подбор материалов. Поняв, что хочет изобразить ребенок, педагог с помощью вопросов и предложений должен помочь ему найти доступные средства и материалы для этого. </w:t>
      </w:r>
      <w:r w:rsidRPr="00350841">
        <w:rPr>
          <w:rFonts w:ascii="Times New Roman" w:hAnsi="Times New Roman" w:cs="Times New Roman"/>
          <w:b/>
          <w:sz w:val="24"/>
          <w:szCs w:val="24"/>
        </w:rPr>
        <w:t>Последний метод обучения из рассматриваемой нами классификации - метод проблемного изложения материала</w:t>
      </w:r>
      <w:r w:rsidRPr="00350841">
        <w:rPr>
          <w:rFonts w:ascii="Times New Roman" w:hAnsi="Times New Roman" w:cs="Times New Roman"/>
          <w:sz w:val="24"/>
          <w:szCs w:val="24"/>
        </w:rPr>
        <w:t>, рассматриваемой нами классификации используется при работе со школьниками, поэтому мы обращаться к ней не будем.</w:t>
      </w:r>
    </w:p>
    <w:p w:rsidR="00694E91" w:rsidRPr="00350841" w:rsidRDefault="00EC036E"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Ведущий вид деятельности какой? Игра. Поэтому еще хотелось бы сказать игровом приеме. </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Очевидно, эта недостаточная изученность вопроса и является одной из причин незначительного использования игровых приемов при обучении детей изобразительной деятельности. Воспитатель часто использует игровой сюрпризный момент лишь для того, чтобы вызвать у детей интерес к теме изображения, организовать их внимание. </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Рассматривая игровые приемы только как эмоциональный момент, не влияющий на результат занятия, воспитатель редко прибегает к его детальному продумыванию. Очевидно поэтому к игровым приемам педагоги относят и другие приемы, которые </w:t>
      </w:r>
      <w:r w:rsidRPr="00350841">
        <w:rPr>
          <w:rFonts w:ascii="Times New Roman" w:hAnsi="Times New Roman" w:cs="Times New Roman"/>
          <w:sz w:val="24"/>
          <w:szCs w:val="24"/>
        </w:rPr>
        <w:lastRenderedPageBreak/>
        <w:t xml:space="preserve">вызывают у детей эмоциональный отклик - песенку, загадку, обычное внесение игрушек и даже эмоционально построенное наблюдение. </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Игровые приемы, используемые в детском саду однообразны, чаще всего они содержат элемент </w:t>
      </w:r>
      <w:proofErr w:type="spellStart"/>
      <w:r w:rsidRPr="00350841">
        <w:rPr>
          <w:rFonts w:ascii="Times New Roman" w:hAnsi="Times New Roman" w:cs="Times New Roman"/>
          <w:sz w:val="24"/>
          <w:szCs w:val="24"/>
        </w:rPr>
        <w:t>сюрпризности</w:t>
      </w:r>
      <w:proofErr w:type="spellEnd"/>
      <w:r w:rsidRPr="00350841">
        <w:rPr>
          <w:rFonts w:ascii="Times New Roman" w:hAnsi="Times New Roman" w:cs="Times New Roman"/>
          <w:sz w:val="24"/>
          <w:szCs w:val="24"/>
        </w:rPr>
        <w:t xml:space="preserve"> - неожиданное появление игрушки или другого предмета. </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Ряд авторов употребляют термин «игровой метод», который имеет существенное отличие от игровых приемов.</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Так, Т.Н. </w:t>
      </w:r>
      <w:proofErr w:type="spellStart"/>
      <w:r w:rsidRPr="00350841">
        <w:rPr>
          <w:rFonts w:ascii="Times New Roman" w:hAnsi="Times New Roman" w:cs="Times New Roman"/>
          <w:sz w:val="24"/>
          <w:szCs w:val="24"/>
        </w:rPr>
        <w:t>Доронова</w:t>
      </w:r>
      <w:proofErr w:type="spellEnd"/>
      <w:r w:rsidRPr="00350841">
        <w:rPr>
          <w:rFonts w:ascii="Times New Roman" w:hAnsi="Times New Roman" w:cs="Times New Roman"/>
          <w:sz w:val="24"/>
          <w:szCs w:val="24"/>
        </w:rPr>
        <w:t xml:space="preserve"> дает следующее определение игровых методов: игровой метод - способы организации обучения, в основе которых лежат игровые мотивы усвоение знаний, умений, навыков. </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М.М. Рубинштейн считает, что игровой метод должен представлять собой своеобразную модель игры, т.е. включать в себя ее основные черты: игровую задачу или игровую мотивацию и игровые действия.</w:t>
      </w:r>
    </w:p>
    <w:p w:rsidR="00694E91" w:rsidRPr="00350841" w:rsidRDefault="00694E91" w:rsidP="007F1AD7">
      <w:pPr>
        <w:ind w:left="75"/>
        <w:jc w:val="both"/>
        <w:rPr>
          <w:rFonts w:ascii="Times New Roman" w:hAnsi="Times New Roman" w:cs="Times New Roman"/>
          <w:sz w:val="24"/>
          <w:szCs w:val="24"/>
        </w:rPr>
      </w:pPr>
      <w:proofErr w:type="spellStart"/>
      <w:r w:rsidRPr="00350841">
        <w:rPr>
          <w:rFonts w:ascii="Times New Roman" w:hAnsi="Times New Roman" w:cs="Times New Roman"/>
          <w:sz w:val="24"/>
          <w:szCs w:val="24"/>
        </w:rPr>
        <w:t>А.В.Запорожец</w:t>
      </w:r>
      <w:proofErr w:type="spellEnd"/>
      <w:r w:rsidRPr="00350841">
        <w:rPr>
          <w:rFonts w:ascii="Times New Roman" w:hAnsi="Times New Roman" w:cs="Times New Roman"/>
          <w:sz w:val="24"/>
          <w:szCs w:val="24"/>
        </w:rPr>
        <w:t xml:space="preserve">, З.М. Истомина, Я.З. </w:t>
      </w:r>
      <w:proofErr w:type="spellStart"/>
      <w:r w:rsidRPr="00350841">
        <w:rPr>
          <w:rFonts w:ascii="Times New Roman" w:hAnsi="Times New Roman" w:cs="Times New Roman"/>
          <w:sz w:val="24"/>
          <w:szCs w:val="24"/>
        </w:rPr>
        <w:t>Неверович</w:t>
      </w:r>
      <w:proofErr w:type="spellEnd"/>
      <w:r w:rsidRPr="00350841">
        <w:rPr>
          <w:rFonts w:ascii="Times New Roman" w:hAnsi="Times New Roman" w:cs="Times New Roman"/>
          <w:sz w:val="24"/>
          <w:szCs w:val="24"/>
        </w:rPr>
        <w:t xml:space="preserve"> в своих исследованиях особое значение придавали созданию на занятиях игровой мотивации, которая должна побуждать детей овладевать программным содержанием. </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Л.С. Славина, исследования которой посвящены изучению использования игровых приемов в практике работы с детьми младшего дошкольного возраста, отмечает, что простое и краткое описание затруднительного положения, в которое по тем или иным причинам попал персонаж, вызывает у детей сочувствие и готовность оказать ему помощь.</w:t>
      </w:r>
    </w:p>
    <w:p w:rsidR="00694E91" w:rsidRPr="00350841" w:rsidRDefault="00694E91"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xml:space="preserve">Позиция единственного помощника и защитника </w:t>
      </w:r>
      <w:proofErr w:type="spellStart"/>
      <w:r w:rsidRPr="00350841">
        <w:rPr>
          <w:rFonts w:ascii="Times New Roman" w:hAnsi="Times New Roman" w:cs="Times New Roman"/>
          <w:sz w:val="24"/>
          <w:szCs w:val="24"/>
        </w:rPr>
        <w:t>персанажа</w:t>
      </w:r>
      <w:proofErr w:type="spellEnd"/>
      <w:r w:rsidRPr="00350841">
        <w:rPr>
          <w:rFonts w:ascii="Times New Roman" w:hAnsi="Times New Roman" w:cs="Times New Roman"/>
          <w:sz w:val="24"/>
          <w:szCs w:val="24"/>
        </w:rPr>
        <w:t xml:space="preserve"> является очень действенным мотивом деятельности. Такая позиция отвечает растущему стремлению детей к самостоятельности. Ребенок, чтобы помочь персонажу совершает определенные, вполне реальные действия - рисует, наклеивает, готовит угощения, и т.п. Таким образом, беды, в которые попадает персонаж вымышленные, но умения и усилия ребенка реальные - терпение и труд. Для того чтобы </w:t>
      </w:r>
      <w:proofErr w:type="spellStart"/>
      <w:r w:rsidRPr="00350841">
        <w:rPr>
          <w:rFonts w:ascii="Times New Roman" w:hAnsi="Times New Roman" w:cs="Times New Roman"/>
          <w:sz w:val="24"/>
          <w:szCs w:val="24"/>
        </w:rPr>
        <w:t>помсочь</w:t>
      </w:r>
      <w:proofErr w:type="spellEnd"/>
      <w:r w:rsidRPr="00350841">
        <w:rPr>
          <w:rFonts w:ascii="Times New Roman" w:hAnsi="Times New Roman" w:cs="Times New Roman"/>
          <w:sz w:val="24"/>
          <w:szCs w:val="24"/>
        </w:rPr>
        <w:t xml:space="preserve"> персонажу он должен хорошо потрудится и выпол</w:t>
      </w:r>
      <w:r w:rsidR="00EC036E" w:rsidRPr="00350841">
        <w:rPr>
          <w:rFonts w:ascii="Times New Roman" w:hAnsi="Times New Roman" w:cs="Times New Roman"/>
          <w:sz w:val="24"/>
          <w:szCs w:val="24"/>
        </w:rPr>
        <w:t xml:space="preserve">нить определенные </w:t>
      </w:r>
      <w:proofErr w:type="gramStart"/>
      <w:r w:rsidR="00EC036E" w:rsidRPr="00350841">
        <w:rPr>
          <w:rFonts w:ascii="Times New Roman" w:hAnsi="Times New Roman" w:cs="Times New Roman"/>
          <w:sz w:val="24"/>
          <w:szCs w:val="24"/>
        </w:rPr>
        <w:t>действия.</w:t>
      </w:r>
      <w:r w:rsidRPr="00350841">
        <w:rPr>
          <w:rFonts w:ascii="Times New Roman" w:hAnsi="Times New Roman" w:cs="Times New Roman"/>
          <w:sz w:val="24"/>
          <w:szCs w:val="24"/>
        </w:rPr>
        <w:t>.</w:t>
      </w:r>
      <w:proofErr w:type="gramEnd"/>
      <w:r w:rsidRPr="00350841">
        <w:rPr>
          <w:rFonts w:ascii="Times New Roman" w:hAnsi="Times New Roman" w:cs="Times New Roman"/>
          <w:sz w:val="24"/>
          <w:szCs w:val="24"/>
        </w:rPr>
        <w:t xml:space="preserve"> </w:t>
      </w:r>
    </w:p>
    <w:p w:rsidR="00694E91" w:rsidRPr="00350841" w:rsidRDefault="00EC036E" w:rsidP="007F1AD7">
      <w:pPr>
        <w:pStyle w:val="a3"/>
        <w:ind w:left="795"/>
        <w:jc w:val="both"/>
        <w:rPr>
          <w:rFonts w:ascii="Times New Roman" w:hAnsi="Times New Roman" w:cs="Times New Roman"/>
          <w:sz w:val="24"/>
          <w:szCs w:val="24"/>
        </w:rPr>
      </w:pPr>
      <w:r w:rsidRPr="00350841">
        <w:rPr>
          <w:rFonts w:ascii="Times New Roman" w:hAnsi="Times New Roman" w:cs="Times New Roman"/>
          <w:sz w:val="24"/>
          <w:szCs w:val="24"/>
        </w:rPr>
        <w:t>С</w:t>
      </w:r>
      <w:r w:rsidR="00694E91" w:rsidRPr="00350841">
        <w:rPr>
          <w:rFonts w:ascii="Times New Roman" w:hAnsi="Times New Roman" w:cs="Times New Roman"/>
          <w:sz w:val="24"/>
          <w:szCs w:val="24"/>
        </w:rPr>
        <w:t xml:space="preserve"> целью эффективного использования игровых методов (приемов) необходим</w:t>
      </w:r>
      <w:r w:rsidRPr="00350841">
        <w:rPr>
          <w:rFonts w:ascii="Times New Roman" w:hAnsi="Times New Roman" w:cs="Times New Roman"/>
          <w:sz w:val="24"/>
          <w:szCs w:val="24"/>
        </w:rPr>
        <w:t>о провести определенную работу:</w:t>
      </w:r>
    </w:p>
    <w:p w:rsidR="00EC036E" w:rsidRPr="00350841" w:rsidRDefault="00EC036E" w:rsidP="007F1AD7">
      <w:pPr>
        <w:pStyle w:val="a3"/>
        <w:ind w:left="795"/>
        <w:jc w:val="both"/>
        <w:rPr>
          <w:rFonts w:ascii="Times New Roman" w:hAnsi="Times New Roman" w:cs="Times New Roman"/>
          <w:sz w:val="24"/>
          <w:szCs w:val="24"/>
        </w:rPr>
      </w:pPr>
    </w:p>
    <w:p w:rsidR="00694E91" w:rsidRPr="00350841" w:rsidRDefault="00694E91" w:rsidP="007F1AD7">
      <w:pPr>
        <w:pStyle w:val="a3"/>
        <w:numPr>
          <w:ilvl w:val="0"/>
          <w:numId w:val="3"/>
        </w:numPr>
        <w:jc w:val="both"/>
        <w:rPr>
          <w:rFonts w:ascii="Times New Roman" w:hAnsi="Times New Roman" w:cs="Times New Roman"/>
          <w:sz w:val="24"/>
          <w:szCs w:val="24"/>
        </w:rPr>
      </w:pPr>
      <w:r w:rsidRPr="00350841">
        <w:rPr>
          <w:rFonts w:ascii="Times New Roman" w:hAnsi="Times New Roman" w:cs="Times New Roman"/>
          <w:sz w:val="24"/>
          <w:szCs w:val="24"/>
        </w:rPr>
        <w:t>создание игровой мотивации;</w:t>
      </w:r>
    </w:p>
    <w:p w:rsidR="00694E91" w:rsidRPr="00350841" w:rsidRDefault="00694E91" w:rsidP="007F1AD7">
      <w:pPr>
        <w:pStyle w:val="a3"/>
        <w:numPr>
          <w:ilvl w:val="0"/>
          <w:numId w:val="3"/>
        </w:numPr>
        <w:jc w:val="both"/>
        <w:rPr>
          <w:rFonts w:ascii="Times New Roman" w:hAnsi="Times New Roman" w:cs="Times New Roman"/>
          <w:sz w:val="24"/>
          <w:szCs w:val="24"/>
        </w:rPr>
      </w:pPr>
      <w:r w:rsidRPr="00350841">
        <w:rPr>
          <w:rFonts w:ascii="Times New Roman" w:hAnsi="Times New Roman" w:cs="Times New Roman"/>
          <w:sz w:val="24"/>
          <w:szCs w:val="24"/>
        </w:rPr>
        <w:t>поставить перед детьми игровую, а затем учебную задачу, которая</w:t>
      </w:r>
    </w:p>
    <w:p w:rsidR="00694E91" w:rsidRPr="00350841" w:rsidRDefault="00694E91" w:rsidP="007F1AD7">
      <w:pPr>
        <w:pStyle w:val="a3"/>
        <w:ind w:left="795"/>
        <w:jc w:val="both"/>
        <w:rPr>
          <w:rFonts w:ascii="Times New Roman" w:hAnsi="Times New Roman" w:cs="Times New Roman"/>
          <w:sz w:val="24"/>
          <w:szCs w:val="24"/>
        </w:rPr>
      </w:pPr>
      <w:r w:rsidRPr="00350841">
        <w:rPr>
          <w:rFonts w:ascii="Times New Roman" w:hAnsi="Times New Roman" w:cs="Times New Roman"/>
          <w:sz w:val="24"/>
          <w:szCs w:val="24"/>
        </w:rPr>
        <w:t>должна подчиняться игровой;</w:t>
      </w:r>
    </w:p>
    <w:p w:rsidR="00694E91" w:rsidRPr="00350841" w:rsidRDefault="00694E91" w:rsidP="007F1AD7">
      <w:pPr>
        <w:pStyle w:val="a3"/>
        <w:numPr>
          <w:ilvl w:val="0"/>
          <w:numId w:val="3"/>
        </w:numPr>
        <w:jc w:val="both"/>
        <w:rPr>
          <w:rFonts w:ascii="Times New Roman" w:hAnsi="Times New Roman" w:cs="Times New Roman"/>
          <w:sz w:val="24"/>
          <w:szCs w:val="24"/>
        </w:rPr>
      </w:pPr>
      <w:r w:rsidRPr="00350841">
        <w:rPr>
          <w:rFonts w:ascii="Times New Roman" w:hAnsi="Times New Roman" w:cs="Times New Roman"/>
          <w:sz w:val="24"/>
          <w:szCs w:val="24"/>
        </w:rPr>
        <w:t>игровые действия должны совпадать с изобразительными.</w:t>
      </w:r>
    </w:p>
    <w:p w:rsidR="00694E91" w:rsidRPr="00350841" w:rsidRDefault="00694E91" w:rsidP="007F1AD7">
      <w:pPr>
        <w:pStyle w:val="a3"/>
        <w:numPr>
          <w:ilvl w:val="0"/>
          <w:numId w:val="3"/>
        </w:numPr>
        <w:jc w:val="both"/>
        <w:rPr>
          <w:rFonts w:ascii="Times New Roman" w:hAnsi="Times New Roman" w:cs="Times New Roman"/>
          <w:sz w:val="24"/>
          <w:szCs w:val="24"/>
        </w:rPr>
      </w:pPr>
      <w:r w:rsidRPr="00350841">
        <w:rPr>
          <w:rFonts w:ascii="Times New Roman" w:hAnsi="Times New Roman" w:cs="Times New Roman"/>
          <w:sz w:val="24"/>
          <w:szCs w:val="24"/>
        </w:rPr>
        <w:t>Игровая задача - формулировка игровых действий (построим зайке лодку).</w:t>
      </w:r>
    </w:p>
    <w:p w:rsidR="00694E91" w:rsidRPr="00350841" w:rsidRDefault="00694E91" w:rsidP="007F1AD7">
      <w:pPr>
        <w:pStyle w:val="a3"/>
        <w:numPr>
          <w:ilvl w:val="0"/>
          <w:numId w:val="3"/>
        </w:numPr>
        <w:jc w:val="both"/>
        <w:rPr>
          <w:rFonts w:ascii="Times New Roman" w:hAnsi="Times New Roman" w:cs="Times New Roman"/>
          <w:sz w:val="24"/>
          <w:szCs w:val="24"/>
        </w:rPr>
      </w:pPr>
      <w:r w:rsidRPr="00350841">
        <w:rPr>
          <w:rFonts w:ascii="Times New Roman" w:hAnsi="Times New Roman" w:cs="Times New Roman"/>
          <w:sz w:val="24"/>
          <w:szCs w:val="24"/>
        </w:rPr>
        <w:t>Игровые действия - дети делают лодки, для того, чтобы заяц мог</w:t>
      </w:r>
    </w:p>
    <w:p w:rsidR="00694E91" w:rsidRPr="00350841" w:rsidRDefault="00694E91" w:rsidP="007F1AD7">
      <w:pPr>
        <w:pStyle w:val="a3"/>
        <w:ind w:left="795"/>
        <w:jc w:val="both"/>
        <w:rPr>
          <w:rFonts w:ascii="Times New Roman" w:hAnsi="Times New Roman" w:cs="Times New Roman"/>
          <w:sz w:val="24"/>
          <w:szCs w:val="24"/>
        </w:rPr>
      </w:pPr>
      <w:r w:rsidRPr="00350841">
        <w:rPr>
          <w:rFonts w:ascii="Times New Roman" w:hAnsi="Times New Roman" w:cs="Times New Roman"/>
          <w:sz w:val="24"/>
          <w:szCs w:val="24"/>
        </w:rPr>
        <w:t xml:space="preserve">переплыть реку. Если лодки изготовлены плохо то заяц не садится </w:t>
      </w:r>
      <w:proofErr w:type="gramStart"/>
      <w:r w:rsidRPr="00350841">
        <w:rPr>
          <w:rFonts w:ascii="Times New Roman" w:hAnsi="Times New Roman" w:cs="Times New Roman"/>
          <w:sz w:val="24"/>
          <w:szCs w:val="24"/>
        </w:rPr>
        <w:t>в</w:t>
      </w:r>
      <w:r w:rsidR="00EC036E" w:rsidRPr="00350841">
        <w:rPr>
          <w:rFonts w:ascii="Times New Roman" w:hAnsi="Times New Roman" w:cs="Times New Roman"/>
          <w:sz w:val="24"/>
          <w:szCs w:val="24"/>
        </w:rPr>
        <w:t xml:space="preserve">  </w:t>
      </w:r>
      <w:r w:rsidRPr="00350841">
        <w:rPr>
          <w:rFonts w:ascii="Times New Roman" w:hAnsi="Times New Roman" w:cs="Times New Roman"/>
          <w:sz w:val="24"/>
          <w:szCs w:val="24"/>
        </w:rPr>
        <w:t>лодку</w:t>
      </w:r>
      <w:proofErr w:type="gramEnd"/>
      <w:r w:rsidRPr="00350841">
        <w:rPr>
          <w:rFonts w:ascii="Times New Roman" w:hAnsi="Times New Roman" w:cs="Times New Roman"/>
          <w:sz w:val="24"/>
          <w:szCs w:val="24"/>
        </w:rPr>
        <w:t>. Для того чтобы заяц се</w:t>
      </w:r>
      <w:r w:rsidR="00EC036E" w:rsidRPr="00350841">
        <w:rPr>
          <w:rFonts w:ascii="Times New Roman" w:hAnsi="Times New Roman" w:cs="Times New Roman"/>
          <w:sz w:val="24"/>
          <w:szCs w:val="24"/>
        </w:rPr>
        <w:t>л в лодку, дети ремонтируют ее.</w:t>
      </w:r>
    </w:p>
    <w:p w:rsidR="00694E91" w:rsidRPr="00350841" w:rsidRDefault="00694E91" w:rsidP="007F1AD7">
      <w:pPr>
        <w:pStyle w:val="a3"/>
        <w:numPr>
          <w:ilvl w:val="0"/>
          <w:numId w:val="3"/>
        </w:numPr>
        <w:jc w:val="both"/>
        <w:rPr>
          <w:rFonts w:ascii="Times New Roman" w:hAnsi="Times New Roman" w:cs="Times New Roman"/>
          <w:sz w:val="24"/>
          <w:szCs w:val="24"/>
        </w:rPr>
      </w:pPr>
      <w:r w:rsidRPr="00350841">
        <w:rPr>
          <w:rFonts w:ascii="Times New Roman" w:hAnsi="Times New Roman" w:cs="Times New Roman"/>
          <w:sz w:val="24"/>
          <w:szCs w:val="24"/>
        </w:rPr>
        <w:t>показать способы решения учебной задачи;</w:t>
      </w:r>
    </w:p>
    <w:p w:rsidR="00694E91" w:rsidRPr="00350841" w:rsidRDefault="00694E91" w:rsidP="007F1AD7">
      <w:pPr>
        <w:pStyle w:val="a3"/>
        <w:numPr>
          <w:ilvl w:val="0"/>
          <w:numId w:val="3"/>
        </w:numPr>
        <w:jc w:val="both"/>
        <w:rPr>
          <w:rFonts w:ascii="Times New Roman" w:hAnsi="Times New Roman" w:cs="Times New Roman"/>
          <w:sz w:val="24"/>
          <w:szCs w:val="24"/>
        </w:rPr>
      </w:pPr>
      <w:r w:rsidRPr="00350841">
        <w:rPr>
          <w:rFonts w:ascii="Times New Roman" w:hAnsi="Times New Roman" w:cs="Times New Roman"/>
          <w:sz w:val="24"/>
          <w:szCs w:val="24"/>
        </w:rPr>
        <w:t>дать детям возможность совершать игровые действия с тем, что дети</w:t>
      </w:r>
      <w:r w:rsidR="00EC036E" w:rsidRPr="00350841">
        <w:rPr>
          <w:rFonts w:ascii="Times New Roman" w:hAnsi="Times New Roman" w:cs="Times New Roman"/>
          <w:sz w:val="24"/>
          <w:szCs w:val="24"/>
        </w:rPr>
        <w:t xml:space="preserve"> </w:t>
      </w:r>
      <w:r w:rsidRPr="00350841">
        <w:rPr>
          <w:rFonts w:ascii="Times New Roman" w:hAnsi="Times New Roman" w:cs="Times New Roman"/>
          <w:sz w:val="24"/>
          <w:szCs w:val="24"/>
        </w:rPr>
        <w:t>изобразили или с персонажами, для которых они это приготовили;</w:t>
      </w:r>
    </w:p>
    <w:p w:rsidR="00694E91" w:rsidRPr="00350841" w:rsidRDefault="00694E91" w:rsidP="007F1AD7">
      <w:pPr>
        <w:pStyle w:val="a3"/>
        <w:numPr>
          <w:ilvl w:val="0"/>
          <w:numId w:val="3"/>
        </w:numPr>
        <w:jc w:val="both"/>
        <w:rPr>
          <w:rFonts w:ascii="Times New Roman" w:hAnsi="Times New Roman" w:cs="Times New Roman"/>
          <w:sz w:val="24"/>
          <w:szCs w:val="24"/>
        </w:rPr>
      </w:pPr>
      <w:r w:rsidRPr="00350841">
        <w:rPr>
          <w:rFonts w:ascii="Times New Roman" w:hAnsi="Times New Roman" w:cs="Times New Roman"/>
          <w:sz w:val="24"/>
          <w:szCs w:val="24"/>
        </w:rPr>
        <w:t>все исправления, недоделки, усовершенствования осуществляются</w:t>
      </w:r>
      <w:r w:rsidR="00EC036E" w:rsidRPr="00350841">
        <w:rPr>
          <w:rFonts w:ascii="Times New Roman" w:hAnsi="Times New Roman" w:cs="Times New Roman"/>
          <w:sz w:val="24"/>
          <w:szCs w:val="24"/>
        </w:rPr>
        <w:t xml:space="preserve"> </w:t>
      </w:r>
      <w:r w:rsidRPr="00350841">
        <w:rPr>
          <w:rFonts w:ascii="Times New Roman" w:hAnsi="Times New Roman" w:cs="Times New Roman"/>
          <w:sz w:val="24"/>
          <w:szCs w:val="24"/>
        </w:rPr>
        <w:t xml:space="preserve">ребенком   не   по   указаниям   </w:t>
      </w:r>
      <w:proofErr w:type="gramStart"/>
      <w:r w:rsidRPr="00350841">
        <w:rPr>
          <w:rFonts w:ascii="Times New Roman" w:hAnsi="Times New Roman" w:cs="Times New Roman"/>
          <w:sz w:val="24"/>
          <w:szCs w:val="24"/>
        </w:rPr>
        <w:t xml:space="preserve">взрослого,   </w:t>
      </w:r>
      <w:proofErr w:type="gramEnd"/>
      <w:r w:rsidRPr="00350841">
        <w:rPr>
          <w:rFonts w:ascii="Times New Roman" w:hAnsi="Times New Roman" w:cs="Times New Roman"/>
          <w:sz w:val="24"/>
          <w:szCs w:val="24"/>
        </w:rPr>
        <w:t>а   по   просьбе  того</w:t>
      </w:r>
    </w:p>
    <w:p w:rsidR="00694E91" w:rsidRPr="00350841" w:rsidRDefault="00694E91" w:rsidP="007F1AD7">
      <w:pPr>
        <w:pStyle w:val="a3"/>
        <w:ind w:left="795"/>
        <w:jc w:val="both"/>
        <w:rPr>
          <w:rFonts w:ascii="Times New Roman" w:hAnsi="Times New Roman" w:cs="Times New Roman"/>
          <w:sz w:val="24"/>
          <w:szCs w:val="24"/>
        </w:rPr>
      </w:pPr>
      <w:r w:rsidRPr="00350841">
        <w:rPr>
          <w:rFonts w:ascii="Times New Roman" w:hAnsi="Times New Roman" w:cs="Times New Roman"/>
          <w:sz w:val="24"/>
          <w:szCs w:val="24"/>
        </w:rPr>
        <w:t>персонажа, которому ребенок помогает;</w:t>
      </w:r>
    </w:p>
    <w:p w:rsidR="00694E91" w:rsidRPr="00350841" w:rsidRDefault="00694E91" w:rsidP="007F1AD7">
      <w:pPr>
        <w:pStyle w:val="a3"/>
        <w:numPr>
          <w:ilvl w:val="0"/>
          <w:numId w:val="3"/>
        </w:numPr>
        <w:jc w:val="both"/>
        <w:rPr>
          <w:rFonts w:ascii="Times New Roman" w:hAnsi="Times New Roman" w:cs="Times New Roman"/>
          <w:sz w:val="24"/>
          <w:szCs w:val="24"/>
        </w:rPr>
      </w:pPr>
      <w:r w:rsidRPr="00350841">
        <w:rPr>
          <w:rFonts w:ascii="Times New Roman" w:hAnsi="Times New Roman" w:cs="Times New Roman"/>
          <w:sz w:val="24"/>
          <w:szCs w:val="24"/>
        </w:rPr>
        <w:t xml:space="preserve">занятия должны быть построены </w:t>
      </w:r>
      <w:r w:rsidR="00EC036E" w:rsidRPr="00350841">
        <w:rPr>
          <w:rFonts w:ascii="Times New Roman" w:hAnsi="Times New Roman" w:cs="Times New Roman"/>
          <w:sz w:val="24"/>
          <w:szCs w:val="24"/>
        </w:rPr>
        <w:t>так</w:t>
      </w:r>
      <w:r w:rsidRPr="00350841">
        <w:rPr>
          <w:rFonts w:ascii="Times New Roman" w:hAnsi="Times New Roman" w:cs="Times New Roman"/>
          <w:sz w:val="24"/>
          <w:szCs w:val="24"/>
        </w:rPr>
        <w:t>, чтобы они начинались и заканчивались игрой.</w:t>
      </w:r>
    </w:p>
    <w:p w:rsidR="00694E91" w:rsidRPr="00350841" w:rsidRDefault="00694E91" w:rsidP="007F1AD7">
      <w:pPr>
        <w:pStyle w:val="a3"/>
        <w:numPr>
          <w:ilvl w:val="0"/>
          <w:numId w:val="3"/>
        </w:numPr>
        <w:jc w:val="both"/>
        <w:rPr>
          <w:rFonts w:ascii="Times New Roman" w:hAnsi="Times New Roman" w:cs="Times New Roman"/>
          <w:sz w:val="24"/>
          <w:szCs w:val="24"/>
        </w:rPr>
      </w:pPr>
      <w:r w:rsidRPr="00350841">
        <w:rPr>
          <w:rFonts w:ascii="Times New Roman" w:hAnsi="Times New Roman" w:cs="Times New Roman"/>
          <w:sz w:val="24"/>
          <w:szCs w:val="24"/>
        </w:rPr>
        <w:lastRenderedPageBreak/>
        <w:t xml:space="preserve"> </w:t>
      </w:r>
      <w:r w:rsidR="00EC036E" w:rsidRPr="00350841">
        <w:rPr>
          <w:rFonts w:ascii="Times New Roman" w:hAnsi="Times New Roman" w:cs="Times New Roman"/>
          <w:sz w:val="24"/>
          <w:szCs w:val="24"/>
        </w:rPr>
        <w:t>С</w:t>
      </w:r>
      <w:r w:rsidRPr="00350841">
        <w:rPr>
          <w:rFonts w:ascii="Times New Roman" w:hAnsi="Times New Roman" w:cs="Times New Roman"/>
          <w:sz w:val="24"/>
          <w:szCs w:val="24"/>
        </w:rPr>
        <w:t>одержание</w:t>
      </w:r>
      <w:r w:rsidR="00EC036E" w:rsidRPr="00350841">
        <w:rPr>
          <w:rFonts w:ascii="Times New Roman" w:hAnsi="Times New Roman" w:cs="Times New Roman"/>
          <w:sz w:val="24"/>
          <w:szCs w:val="24"/>
        </w:rPr>
        <w:t xml:space="preserve"> </w:t>
      </w:r>
      <w:r w:rsidRPr="00350841">
        <w:rPr>
          <w:rFonts w:ascii="Times New Roman" w:hAnsi="Times New Roman" w:cs="Times New Roman"/>
          <w:sz w:val="24"/>
          <w:szCs w:val="24"/>
        </w:rPr>
        <w:t>игровых задач должно, соответствовать знаниям детей, их опыту;</w:t>
      </w:r>
    </w:p>
    <w:p w:rsidR="00694E91" w:rsidRPr="00350841" w:rsidRDefault="00694E91" w:rsidP="007F1AD7">
      <w:pPr>
        <w:pStyle w:val="a3"/>
        <w:numPr>
          <w:ilvl w:val="0"/>
          <w:numId w:val="3"/>
        </w:numPr>
        <w:jc w:val="both"/>
        <w:rPr>
          <w:rFonts w:ascii="Times New Roman" w:hAnsi="Times New Roman" w:cs="Times New Roman"/>
          <w:sz w:val="24"/>
          <w:szCs w:val="24"/>
        </w:rPr>
      </w:pPr>
      <w:r w:rsidRPr="00350841">
        <w:rPr>
          <w:rFonts w:ascii="Times New Roman" w:hAnsi="Times New Roman" w:cs="Times New Roman"/>
          <w:sz w:val="24"/>
          <w:szCs w:val="24"/>
        </w:rPr>
        <w:t>также важно помнить о чувстве меры, т.е. о разумном сочетании</w:t>
      </w:r>
    </w:p>
    <w:p w:rsidR="00694E91" w:rsidRPr="00350841" w:rsidRDefault="00694E91" w:rsidP="007F1AD7">
      <w:pPr>
        <w:pStyle w:val="a3"/>
        <w:ind w:left="795"/>
        <w:jc w:val="both"/>
        <w:rPr>
          <w:rFonts w:ascii="Times New Roman" w:hAnsi="Times New Roman" w:cs="Times New Roman"/>
          <w:sz w:val="24"/>
          <w:szCs w:val="24"/>
        </w:rPr>
      </w:pPr>
      <w:r w:rsidRPr="00350841">
        <w:rPr>
          <w:rFonts w:ascii="Times New Roman" w:hAnsi="Times New Roman" w:cs="Times New Roman"/>
          <w:sz w:val="24"/>
          <w:szCs w:val="24"/>
        </w:rPr>
        <w:t>игровых и деловых отношений. Это необходимое условие для, того</w:t>
      </w:r>
    </w:p>
    <w:p w:rsidR="00694E91" w:rsidRPr="00350841" w:rsidRDefault="00694E91" w:rsidP="007F1AD7">
      <w:pPr>
        <w:pStyle w:val="a3"/>
        <w:ind w:left="795"/>
        <w:jc w:val="both"/>
        <w:rPr>
          <w:rFonts w:ascii="Times New Roman" w:hAnsi="Times New Roman" w:cs="Times New Roman"/>
          <w:sz w:val="24"/>
          <w:szCs w:val="24"/>
        </w:rPr>
      </w:pPr>
      <w:r w:rsidRPr="00350841">
        <w:rPr>
          <w:rFonts w:ascii="Times New Roman" w:hAnsi="Times New Roman" w:cs="Times New Roman"/>
          <w:sz w:val="24"/>
          <w:szCs w:val="24"/>
        </w:rPr>
        <w:t>чтобы игровой метод был наиболее эффективным.</w:t>
      </w:r>
    </w:p>
    <w:p w:rsidR="00694E91" w:rsidRPr="00350841" w:rsidRDefault="00694E91" w:rsidP="007F1AD7">
      <w:pPr>
        <w:ind w:left="75"/>
        <w:jc w:val="both"/>
        <w:rPr>
          <w:rFonts w:ascii="Times New Roman" w:hAnsi="Times New Roman" w:cs="Times New Roman"/>
          <w:sz w:val="24"/>
          <w:szCs w:val="24"/>
        </w:rPr>
      </w:pPr>
    </w:p>
    <w:p w:rsidR="00FB2D22" w:rsidRPr="00350841" w:rsidRDefault="00FB2D22" w:rsidP="007F1AD7">
      <w:pPr>
        <w:ind w:left="75"/>
        <w:jc w:val="both"/>
        <w:rPr>
          <w:rFonts w:ascii="Times New Roman" w:hAnsi="Times New Roman" w:cs="Times New Roman"/>
          <w:sz w:val="24"/>
          <w:szCs w:val="24"/>
        </w:rPr>
      </w:pPr>
    </w:p>
    <w:p w:rsidR="00BB5436" w:rsidRPr="00350841" w:rsidRDefault="00BB5436" w:rsidP="007F1AD7">
      <w:pPr>
        <w:pStyle w:val="a4"/>
        <w:jc w:val="both"/>
        <w:rPr>
          <w:rFonts w:eastAsia="Times New Roman"/>
          <w:color w:val="000000"/>
          <w:lang w:eastAsia="ru-RU"/>
        </w:rPr>
      </w:pPr>
      <w:r w:rsidRPr="00350841">
        <w:t xml:space="preserve">ТРИЗ </w:t>
      </w:r>
      <w:r w:rsidRPr="00350841">
        <w:rPr>
          <w:rFonts w:eastAsia="Times New Roman"/>
          <w:color w:val="000000"/>
          <w:lang w:eastAsia="ru-RU"/>
        </w:rPr>
        <w:t xml:space="preserve">РИЗ – теория решения изобретательских задач. ТРИЗ для дошкольников – это система игр, занятий, призванная не изменить основную программу, а максимально увеличить ее эффективность. </w:t>
      </w:r>
    </w:p>
    <w:p w:rsidR="00BB5436" w:rsidRPr="00BB5436" w:rsidRDefault="00BB5436" w:rsidP="007F1AD7">
      <w:pPr>
        <w:pStyle w:val="a4"/>
        <w:jc w:val="both"/>
        <w:rPr>
          <w:rFonts w:eastAsia="Times New Roman"/>
          <w:color w:val="000000"/>
          <w:lang w:eastAsia="ru-RU"/>
        </w:rPr>
      </w:pPr>
      <w:r w:rsidRPr="00BB5436">
        <w:rPr>
          <w:rFonts w:eastAsia="Times New Roman"/>
          <w:color w:val="000000"/>
          <w:lang w:eastAsia="ru-RU"/>
        </w:rPr>
        <w:t> </w:t>
      </w:r>
      <w:r w:rsidRPr="00BB5436">
        <w:rPr>
          <w:rFonts w:eastAsia="Times New Roman"/>
          <w:b/>
          <w:bCs/>
          <w:color w:val="000000"/>
          <w:lang w:eastAsia="ru-RU"/>
        </w:rPr>
        <w:t>цель:</w:t>
      </w:r>
      <w:r w:rsidRPr="00BB5436">
        <w:rPr>
          <w:rFonts w:eastAsia="Times New Roman"/>
          <w:color w:val="000000"/>
          <w:lang w:eastAsia="ru-RU"/>
        </w:rPr>
        <w:t xml:space="preserve"> воспитать творческую, эстетически развитую личность, духовно богатую, способную к самовыражению через различные формы </w:t>
      </w:r>
      <w:proofErr w:type="spellStart"/>
      <w:r w:rsidRPr="00BB5436">
        <w:rPr>
          <w:rFonts w:eastAsia="Times New Roman"/>
          <w:color w:val="000000"/>
          <w:lang w:eastAsia="ru-RU"/>
        </w:rPr>
        <w:t>изодеятельности</w:t>
      </w:r>
      <w:proofErr w:type="spellEnd"/>
      <w:r w:rsidRPr="00BB5436">
        <w:rPr>
          <w:rFonts w:eastAsia="Times New Roman"/>
          <w:color w:val="000000"/>
          <w:lang w:eastAsia="ru-RU"/>
        </w:rPr>
        <w:t>.</w:t>
      </w:r>
    </w:p>
    <w:p w:rsidR="00BB5436" w:rsidRPr="00BB5436" w:rsidRDefault="00BB5436" w:rsidP="007F1AD7">
      <w:p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BB5436">
        <w:rPr>
          <w:rFonts w:ascii="Times New Roman" w:eastAsia="Times New Roman" w:hAnsi="Times New Roman" w:cs="Times New Roman"/>
          <w:b/>
          <w:bCs/>
          <w:color w:val="000000"/>
          <w:sz w:val="24"/>
          <w:szCs w:val="24"/>
          <w:lang w:eastAsia="ru-RU"/>
        </w:rPr>
        <w:t>Основные задачи:</w:t>
      </w:r>
    </w:p>
    <w:p w:rsidR="00BB5436" w:rsidRPr="00BB5436" w:rsidRDefault="00BB5436" w:rsidP="007F1AD7">
      <w:pPr>
        <w:numPr>
          <w:ilvl w:val="0"/>
          <w:numId w:val="4"/>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BB5436">
        <w:rPr>
          <w:rFonts w:ascii="Times New Roman" w:eastAsia="Times New Roman" w:hAnsi="Times New Roman" w:cs="Times New Roman"/>
          <w:color w:val="000000"/>
          <w:sz w:val="24"/>
          <w:szCs w:val="24"/>
          <w:lang w:eastAsia="ru-RU"/>
        </w:rPr>
        <w:t>Воспитать качества творческой личности;</w:t>
      </w:r>
    </w:p>
    <w:p w:rsidR="00BB5436" w:rsidRPr="00BB5436" w:rsidRDefault="00BB5436" w:rsidP="007F1AD7">
      <w:pPr>
        <w:numPr>
          <w:ilvl w:val="0"/>
          <w:numId w:val="4"/>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BB5436">
        <w:rPr>
          <w:rFonts w:ascii="Times New Roman" w:eastAsia="Times New Roman" w:hAnsi="Times New Roman" w:cs="Times New Roman"/>
          <w:color w:val="000000"/>
          <w:sz w:val="24"/>
          <w:szCs w:val="24"/>
          <w:lang w:eastAsia="ru-RU"/>
        </w:rPr>
        <w:t>Формировать навыки творческой работы, включающей следующие компоненты:</w:t>
      </w:r>
    </w:p>
    <w:p w:rsidR="00BB5436" w:rsidRPr="00BB5436" w:rsidRDefault="00BB5436" w:rsidP="007F1AD7">
      <w:pPr>
        <w:numPr>
          <w:ilvl w:val="1"/>
          <w:numId w:val="4"/>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BB5436">
        <w:rPr>
          <w:rFonts w:ascii="Times New Roman" w:eastAsia="Times New Roman" w:hAnsi="Times New Roman" w:cs="Times New Roman"/>
          <w:color w:val="000000"/>
          <w:sz w:val="24"/>
          <w:szCs w:val="24"/>
          <w:lang w:eastAsia="ru-RU"/>
        </w:rPr>
        <w:t>развитие воображения</w:t>
      </w:r>
    </w:p>
    <w:p w:rsidR="00BB5436" w:rsidRPr="00BB5436" w:rsidRDefault="00BB5436" w:rsidP="007F1AD7">
      <w:pPr>
        <w:numPr>
          <w:ilvl w:val="1"/>
          <w:numId w:val="4"/>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BB5436">
        <w:rPr>
          <w:rFonts w:ascii="Times New Roman" w:eastAsia="Times New Roman" w:hAnsi="Times New Roman" w:cs="Times New Roman"/>
          <w:color w:val="000000"/>
          <w:sz w:val="24"/>
          <w:szCs w:val="24"/>
          <w:lang w:eastAsia="ru-RU"/>
        </w:rPr>
        <w:t>оригинальность мышления</w:t>
      </w:r>
    </w:p>
    <w:p w:rsidR="00BB5436" w:rsidRPr="00BB5436" w:rsidRDefault="00BB5436" w:rsidP="007F1AD7">
      <w:pPr>
        <w:numPr>
          <w:ilvl w:val="1"/>
          <w:numId w:val="4"/>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BB5436">
        <w:rPr>
          <w:rFonts w:ascii="Times New Roman" w:eastAsia="Times New Roman" w:hAnsi="Times New Roman" w:cs="Times New Roman"/>
          <w:color w:val="000000"/>
          <w:sz w:val="24"/>
          <w:szCs w:val="24"/>
          <w:lang w:eastAsia="ru-RU"/>
        </w:rPr>
        <w:t>способность ребенка приспосабливаться к неожиданным изменениям ситуации</w:t>
      </w:r>
    </w:p>
    <w:p w:rsidR="00BB5436" w:rsidRPr="00BB5436" w:rsidRDefault="00BB5436" w:rsidP="007F1AD7">
      <w:pPr>
        <w:numPr>
          <w:ilvl w:val="0"/>
          <w:numId w:val="4"/>
        </w:numPr>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BB5436">
        <w:rPr>
          <w:rFonts w:ascii="Times New Roman" w:eastAsia="Times New Roman" w:hAnsi="Times New Roman" w:cs="Times New Roman"/>
          <w:color w:val="000000"/>
          <w:sz w:val="24"/>
          <w:szCs w:val="24"/>
          <w:lang w:eastAsia="ru-RU"/>
        </w:rPr>
        <w:t>Знакомить с основными графическими изображениями в нетрадиционной технике работы с помощью нетрадиционных инструментов и материалов.</w:t>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Любую тему сможет выполнить каждый ребенок, а это очень важно, ведь дети, особенно старшие дошкольники, часто боятся приступить к </w:t>
      </w:r>
      <w:r w:rsidRPr="00350841">
        <w:rPr>
          <w:rFonts w:ascii="Times New Roman" w:hAnsi="Times New Roman" w:cs="Times New Roman"/>
          <w:b/>
          <w:bCs/>
          <w:sz w:val="24"/>
          <w:szCs w:val="24"/>
        </w:rPr>
        <w:t>работе</w:t>
      </w:r>
      <w:r w:rsidRPr="00350841">
        <w:rPr>
          <w:rFonts w:ascii="Times New Roman" w:hAnsi="Times New Roman" w:cs="Times New Roman"/>
          <w:sz w:val="24"/>
          <w:szCs w:val="24"/>
        </w:rPr>
        <w:t>, сомневаясь в своих способностях. Только не в этом случае, так как после первой </w:t>
      </w:r>
      <w:r w:rsidRPr="00350841">
        <w:rPr>
          <w:rFonts w:ascii="Times New Roman" w:hAnsi="Times New Roman" w:cs="Times New Roman"/>
          <w:b/>
          <w:bCs/>
          <w:sz w:val="24"/>
          <w:szCs w:val="24"/>
        </w:rPr>
        <w:t>работы</w:t>
      </w:r>
      <w:r w:rsidRPr="00350841">
        <w:rPr>
          <w:rFonts w:ascii="Times New Roman" w:hAnsi="Times New Roman" w:cs="Times New Roman"/>
          <w:sz w:val="24"/>
          <w:szCs w:val="24"/>
        </w:rPr>
        <w:t> все увидят положительный результат.</w:t>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Ребенок развивает творчество, воображение, т. к в </w:t>
      </w:r>
      <w:r w:rsidRPr="00350841">
        <w:rPr>
          <w:rFonts w:ascii="Times New Roman" w:hAnsi="Times New Roman" w:cs="Times New Roman"/>
          <w:i/>
          <w:iCs/>
          <w:sz w:val="24"/>
          <w:szCs w:val="24"/>
        </w:rPr>
        <w:t>«</w:t>
      </w:r>
      <w:proofErr w:type="spellStart"/>
      <w:r w:rsidRPr="00350841">
        <w:rPr>
          <w:rFonts w:ascii="Times New Roman" w:hAnsi="Times New Roman" w:cs="Times New Roman"/>
          <w:i/>
          <w:iCs/>
          <w:sz w:val="24"/>
          <w:szCs w:val="24"/>
        </w:rPr>
        <w:t>кляксографии</w:t>
      </w:r>
      <w:proofErr w:type="spellEnd"/>
      <w:r w:rsidRPr="00350841">
        <w:rPr>
          <w:rFonts w:ascii="Times New Roman" w:hAnsi="Times New Roman" w:cs="Times New Roman"/>
          <w:i/>
          <w:iCs/>
          <w:sz w:val="24"/>
          <w:szCs w:val="24"/>
        </w:rPr>
        <w:t>»</w:t>
      </w:r>
      <w:r w:rsidRPr="00350841">
        <w:rPr>
          <w:rFonts w:ascii="Times New Roman" w:hAnsi="Times New Roman" w:cs="Times New Roman"/>
          <w:sz w:val="24"/>
          <w:szCs w:val="24"/>
        </w:rPr>
        <w:t>, ему захочется увить образ – </w:t>
      </w:r>
      <w:r w:rsidRPr="00350841">
        <w:rPr>
          <w:rFonts w:ascii="Times New Roman" w:hAnsi="Times New Roman" w:cs="Times New Roman"/>
          <w:i/>
          <w:iCs/>
          <w:sz w:val="24"/>
          <w:szCs w:val="24"/>
        </w:rPr>
        <w:t>«а что это получилось»</w:t>
      </w:r>
      <w:r w:rsidRPr="00350841">
        <w:rPr>
          <w:rFonts w:ascii="Times New Roman" w:hAnsi="Times New Roman" w:cs="Times New Roman"/>
          <w:sz w:val="24"/>
          <w:szCs w:val="24"/>
        </w:rPr>
        <w:t>. И часто такие теории выдвигают, что удивляешься их воображению.</w:t>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Дошкольнику предоставляется большой выбор </w:t>
      </w:r>
      <w:r w:rsidRPr="00350841">
        <w:rPr>
          <w:rFonts w:ascii="Times New Roman" w:hAnsi="Times New Roman" w:cs="Times New Roman"/>
          <w:sz w:val="24"/>
          <w:szCs w:val="24"/>
          <w:u w:val="single"/>
        </w:rPr>
        <w:t>материала</w:t>
      </w:r>
      <w:r w:rsidRPr="00350841">
        <w:rPr>
          <w:rFonts w:ascii="Times New Roman" w:hAnsi="Times New Roman" w:cs="Times New Roman"/>
          <w:sz w:val="24"/>
          <w:szCs w:val="24"/>
        </w:rPr>
        <w:t>: поролон, свеча, восковые мелки, газета, жесткие кисти или просто рисовать пальцем.</w:t>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Первый раз дети бояться окунуть палец в краску, как же, им столько говорили </w:t>
      </w:r>
      <w:r w:rsidRPr="00350841">
        <w:rPr>
          <w:rFonts w:ascii="Times New Roman" w:hAnsi="Times New Roman" w:cs="Times New Roman"/>
          <w:i/>
          <w:iCs/>
          <w:sz w:val="24"/>
          <w:szCs w:val="24"/>
        </w:rPr>
        <w:t>«не пачкайся»</w:t>
      </w:r>
      <w:r w:rsidRPr="00350841">
        <w:rPr>
          <w:rFonts w:ascii="Times New Roman" w:hAnsi="Times New Roman" w:cs="Times New Roman"/>
          <w:sz w:val="24"/>
          <w:szCs w:val="24"/>
        </w:rPr>
        <w:t xml:space="preserve">, и вдруг воспитатель сам просит ткнуть пальцем в краску, или помять газету и тоже окунуть ее в краску. </w:t>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1. Рисование воздухом </w:t>
      </w:r>
      <w:r w:rsidRPr="00350841">
        <w:rPr>
          <w:rFonts w:ascii="Times New Roman" w:hAnsi="Times New Roman" w:cs="Times New Roman"/>
          <w:i/>
          <w:iCs/>
          <w:sz w:val="24"/>
          <w:szCs w:val="24"/>
        </w:rPr>
        <w:t>(старший возраст)</w:t>
      </w:r>
      <w:r w:rsidRPr="00350841">
        <w:rPr>
          <w:rFonts w:ascii="Times New Roman" w:hAnsi="Times New Roman" w:cs="Times New Roman"/>
          <w:sz w:val="24"/>
          <w:szCs w:val="24"/>
        </w:rPr>
        <w:t> - </w:t>
      </w:r>
      <w:r w:rsidRPr="00350841">
        <w:rPr>
          <w:rFonts w:ascii="Times New Roman" w:hAnsi="Times New Roman" w:cs="Times New Roman"/>
          <w:i/>
          <w:iCs/>
          <w:sz w:val="24"/>
          <w:szCs w:val="24"/>
        </w:rPr>
        <w:t>«Летний дождь»</w:t>
      </w:r>
      <w:r w:rsidRPr="00350841">
        <w:rPr>
          <w:rFonts w:ascii="Times New Roman" w:hAnsi="Times New Roman" w:cs="Times New Roman"/>
          <w:sz w:val="24"/>
          <w:szCs w:val="24"/>
        </w:rPr>
        <w:t>: наносится достаточно жидкая краска, лист наклоняется от себя, чтобы образовалась капля краски, и резко выдыхаете на каплю, как будто произносите </w:t>
      </w:r>
      <w:r w:rsidRPr="00350841">
        <w:rPr>
          <w:rFonts w:ascii="Times New Roman" w:hAnsi="Times New Roman" w:cs="Times New Roman"/>
          <w:i/>
          <w:iCs/>
          <w:sz w:val="24"/>
          <w:szCs w:val="24"/>
        </w:rPr>
        <w:t>«п»</w:t>
      </w:r>
      <w:r w:rsidRPr="00350841">
        <w:rPr>
          <w:rFonts w:ascii="Times New Roman" w:hAnsi="Times New Roman" w:cs="Times New Roman"/>
          <w:sz w:val="24"/>
          <w:szCs w:val="24"/>
        </w:rPr>
        <w:t> на выдохе. Далее дополняете рисунок по усмотрению.</w:t>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noProof/>
          <w:sz w:val="24"/>
          <w:szCs w:val="24"/>
          <w:lang w:eastAsia="ru-RU"/>
        </w:rPr>
        <w:lastRenderedPageBreak/>
        <w:drawing>
          <wp:inline distT="0" distB="0" distL="0" distR="0">
            <wp:extent cx="1085850" cy="1446177"/>
            <wp:effectExtent l="0" t="0" r="0" b="1905"/>
            <wp:docPr id="13" name="Рисунок 13" descr="Опыт работы по методу ТРИ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пыт работы по методу ТРИЗ"/>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10582" cy="1479116"/>
                    </a:xfrm>
                    <a:prstGeom prst="rect">
                      <a:avLst/>
                    </a:prstGeom>
                    <a:noFill/>
                    <a:ln>
                      <a:noFill/>
                    </a:ln>
                  </pic:spPr>
                </pic:pic>
              </a:graphicData>
            </a:graphic>
          </wp:inline>
        </w:drawing>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2. Раздувание капли через трубочку </w:t>
      </w:r>
      <w:r w:rsidRPr="00350841">
        <w:rPr>
          <w:rFonts w:ascii="Times New Roman" w:hAnsi="Times New Roman" w:cs="Times New Roman"/>
          <w:i/>
          <w:iCs/>
          <w:sz w:val="24"/>
          <w:szCs w:val="24"/>
        </w:rPr>
        <w:t>(средний, старший возраст)</w:t>
      </w:r>
      <w:r w:rsidRPr="00350841">
        <w:rPr>
          <w:rFonts w:ascii="Times New Roman" w:hAnsi="Times New Roman" w:cs="Times New Roman"/>
          <w:sz w:val="24"/>
          <w:szCs w:val="24"/>
        </w:rPr>
        <w:t> – </w:t>
      </w:r>
      <w:r w:rsidRPr="00350841">
        <w:rPr>
          <w:rFonts w:ascii="Times New Roman" w:hAnsi="Times New Roman" w:cs="Times New Roman"/>
          <w:i/>
          <w:iCs/>
          <w:sz w:val="24"/>
          <w:szCs w:val="24"/>
        </w:rPr>
        <w:t>«Корявые деревья»</w:t>
      </w:r>
      <w:r w:rsidRPr="00350841">
        <w:rPr>
          <w:rFonts w:ascii="Times New Roman" w:hAnsi="Times New Roman" w:cs="Times New Roman"/>
          <w:sz w:val="24"/>
          <w:szCs w:val="24"/>
        </w:rPr>
        <w:t>, </w:t>
      </w:r>
      <w:r w:rsidRPr="00350841">
        <w:rPr>
          <w:rFonts w:ascii="Times New Roman" w:hAnsi="Times New Roman" w:cs="Times New Roman"/>
          <w:i/>
          <w:iCs/>
          <w:sz w:val="24"/>
          <w:szCs w:val="24"/>
        </w:rPr>
        <w:t>«Цветок в кашпо»</w:t>
      </w:r>
      <w:r w:rsidRPr="00350841">
        <w:rPr>
          <w:rFonts w:ascii="Times New Roman" w:hAnsi="Times New Roman" w:cs="Times New Roman"/>
          <w:sz w:val="24"/>
          <w:szCs w:val="24"/>
        </w:rPr>
        <w:t>. Оформляется низ рисунка, затем наносится капля краски и через трубочку дуть на каплю, в нужном вам направлении. Дополнить по сюжету и желанию.</w:t>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w:t>
      </w:r>
      <w:r w:rsidRPr="00350841">
        <w:rPr>
          <w:rFonts w:ascii="Times New Roman" w:hAnsi="Times New Roman" w:cs="Times New Roman"/>
          <w:noProof/>
          <w:sz w:val="24"/>
          <w:szCs w:val="24"/>
          <w:lang w:eastAsia="ru-RU"/>
        </w:rPr>
        <w:drawing>
          <wp:inline distT="0" distB="0" distL="0" distR="0">
            <wp:extent cx="1057275" cy="1408120"/>
            <wp:effectExtent l="0" t="0" r="0" b="1905"/>
            <wp:docPr id="11" name="Рисунок 11" descr="http://www.maam.ru/upload/blogs/606500015203ce7b5c7987c4d8daf7bb.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aam.ru/upload/blogs/606500015203ce7b5c7987c4d8daf7bb.jp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62699" cy="1415344"/>
                    </a:xfrm>
                    <a:prstGeom prst="rect">
                      <a:avLst/>
                    </a:prstGeom>
                    <a:noFill/>
                    <a:ln>
                      <a:noFill/>
                    </a:ln>
                  </pic:spPr>
                </pic:pic>
              </a:graphicData>
            </a:graphic>
          </wp:inline>
        </w:drawing>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3. Рисование на мокрой бумаге </w:t>
      </w:r>
      <w:r w:rsidRPr="00350841">
        <w:rPr>
          <w:rFonts w:ascii="Times New Roman" w:hAnsi="Times New Roman" w:cs="Times New Roman"/>
          <w:i/>
          <w:iCs/>
          <w:sz w:val="24"/>
          <w:szCs w:val="24"/>
        </w:rPr>
        <w:t>(старший возраст)</w:t>
      </w:r>
      <w:r w:rsidRPr="00350841">
        <w:rPr>
          <w:rFonts w:ascii="Times New Roman" w:hAnsi="Times New Roman" w:cs="Times New Roman"/>
          <w:sz w:val="24"/>
          <w:szCs w:val="24"/>
        </w:rPr>
        <w:t> – </w:t>
      </w:r>
      <w:r w:rsidRPr="00350841">
        <w:rPr>
          <w:rFonts w:ascii="Times New Roman" w:hAnsi="Times New Roman" w:cs="Times New Roman"/>
          <w:i/>
          <w:iCs/>
          <w:sz w:val="24"/>
          <w:szCs w:val="24"/>
        </w:rPr>
        <w:t>«Букет цветов»</w:t>
      </w:r>
      <w:r w:rsidRPr="00350841">
        <w:rPr>
          <w:rFonts w:ascii="Times New Roman" w:hAnsi="Times New Roman" w:cs="Times New Roman"/>
          <w:sz w:val="24"/>
          <w:szCs w:val="24"/>
        </w:rPr>
        <w:t>, </w:t>
      </w:r>
      <w:r w:rsidRPr="00350841">
        <w:rPr>
          <w:rFonts w:ascii="Times New Roman" w:hAnsi="Times New Roman" w:cs="Times New Roman"/>
          <w:i/>
          <w:iCs/>
          <w:sz w:val="24"/>
          <w:szCs w:val="24"/>
        </w:rPr>
        <w:t>«Деревья в тумане»</w:t>
      </w:r>
      <w:r w:rsidRPr="00350841">
        <w:rPr>
          <w:rFonts w:ascii="Times New Roman" w:hAnsi="Times New Roman" w:cs="Times New Roman"/>
          <w:sz w:val="24"/>
          <w:szCs w:val="24"/>
        </w:rPr>
        <w:t>. Лист бумаги увлажняется </w:t>
      </w:r>
      <w:r w:rsidRPr="00350841">
        <w:rPr>
          <w:rFonts w:ascii="Times New Roman" w:hAnsi="Times New Roman" w:cs="Times New Roman"/>
          <w:i/>
          <w:iCs/>
          <w:sz w:val="24"/>
          <w:szCs w:val="24"/>
        </w:rPr>
        <w:t>(водой или жидкой краской)</w:t>
      </w:r>
      <w:r w:rsidRPr="00350841">
        <w:rPr>
          <w:rFonts w:ascii="Times New Roman" w:hAnsi="Times New Roman" w:cs="Times New Roman"/>
          <w:sz w:val="24"/>
          <w:szCs w:val="24"/>
        </w:rPr>
        <w:t> широкой кистью или поролоном, слегка подсыхает, и наносится рисунок, краска должна слегка растекаться и не иметь четких границ. Если пропустили нужную влажность и лист высох, увлажните снова.</w:t>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noProof/>
          <w:sz w:val="24"/>
          <w:szCs w:val="24"/>
          <w:lang w:eastAsia="ru-RU"/>
        </w:rPr>
        <w:drawing>
          <wp:inline distT="0" distB="0" distL="0" distR="0">
            <wp:extent cx="1085850" cy="1446177"/>
            <wp:effectExtent l="0" t="0" r="0" b="1905"/>
            <wp:docPr id="10" name="Рисунок 10" descr="http://www.maam.ru/upload/blogs/841e688659ef80890344c47b76b2605e.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aam.ru/upload/blogs/841e688659ef80890344c47b76b2605e.jp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2707" cy="1455310"/>
                    </a:xfrm>
                    <a:prstGeom prst="rect">
                      <a:avLst/>
                    </a:prstGeom>
                    <a:noFill/>
                    <a:ln>
                      <a:noFill/>
                    </a:ln>
                  </pic:spPr>
                </pic:pic>
              </a:graphicData>
            </a:graphic>
          </wp:inline>
        </w:drawing>
      </w:r>
    </w:p>
    <w:p w:rsidR="00BB5436" w:rsidRPr="00350841" w:rsidRDefault="00010FAA" w:rsidP="007F1AD7">
      <w:pPr>
        <w:ind w:left="75"/>
        <w:jc w:val="both"/>
        <w:rPr>
          <w:rFonts w:ascii="Times New Roman" w:hAnsi="Times New Roman" w:cs="Times New Roman"/>
          <w:sz w:val="24"/>
          <w:szCs w:val="24"/>
        </w:rPr>
      </w:pPr>
      <w:r w:rsidRPr="00350841">
        <w:rPr>
          <w:rFonts w:ascii="Times New Roman" w:hAnsi="Times New Roman" w:cs="Times New Roman"/>
          <w:noProof/>
          <w:sz w:val="24"/>
          <w:szCs w:val="24"/>
          <w:lang w:eastAsia="ru-RU"/>
        </w:rPr>
        <w:drawing>
          <wp:anchor distT="0" distB="0" distL="114300" distR="114300" simplePos="0" relativeHeight="251658240" behindDoc="0" locked="0" layoutInCell="1" allowOverlap="1">
            <wp:simplePos x="0" y="0"/>
            <wp:positionH relativeFrom="margin">
              <wp:posOffset>1789430</wp:posOffset>
            </wp:positionH>
            <wp:positionV relativeFrom="margin">
              <wp:posOffset>6892925</wp:posOffset>
            </wp:positionV>
            <wp:extent cx="838200" cy="627380"/>
            <wp:effectExtent l="0" t="0" r="0" b="1270"/>
            <wp:wrapSquare wrapText="bothSides"/>
            <wp:docPr id="8" name="Рисунок 8" descr="http://www.maam.ru/upload/blogs/7e69e49f6df266e9a284f4e2b2ff4078.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maam.ru/upload/blogs/7e69e49f6df266e9a284f4e2b2ff4078.jp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200" cy="627380"/>
                    </a:xfrm>
                    <a:prstGeom prst="rect">
                      <a:avLst/>
                    </a:prstGeom>
                    <a:noFill/>
                    <a:ln>
                      <a:noFill/>
                    </a:ln>
                  </pic:spPr>
                </pic:pic>
              </a:graphicData>
            </a:graphic>
          </wp:anchor>
        </w:drawing>
      </w:r>
      <w:r w:rsidR="00BB5436" w:rsidRPr="00350841">
        <w:rPr>
          <w:rFonts w:ascii="Times New Roman" w:hAnsi="Times New Roman" w:cs="Times New Roman"/>
          <w:sz w:val="24"/>
          <w:szCs w:val="24"/>
        </w:rPr>
        <w:t>4. Монотипия, т. е. отражение </w:t>
      </w:r>
      <w:r w:rsidR="00BB5436" w:rsidRPr="00350841">
        <w:rPr>
          <w:rFonts w:ascii="Times New Roman" w:hAnsi="Times New Roman" w:cs="Times New Roman"/>
          <w:i/>
          <w:iCs/>
          <w:sz w:val="24"/>
          <w:szCs w:val="24"/>
        </w:rPr>
        <w:t>(младший, средний, старший, в зависимости от темы)</w:t>
      </w:r>
      <w:r w:rsidR="00BB5436" w:rsidRPr="00350841">
        <w:rPr>
          <w:rFonts w:ascii="Times New Roman" w:hAnsi="Times New Roman" w:cs="Times New Roman"/>
          <w:sz w:val="24"/>
          <w:szCs w:val="24"/>
        </w:rPr>
        <w:t>– </w:t>
      </w:r>
      <w:r w:rsidR="00BB5436" w:rsidRPr="00350841">
        <w:rPr>
          <w:rFonts w:ascii="Times New Roman" w:hAnsi="Times New Roman" w:cs="Times New Roman"/>
          <w:i/>
          <w:iCs/>
          <w:sz w:val="24"/>
          <w:szCs w:val="24"/>
        </w:rPr>
        <w:t>«Берег реки»</w:t>
      </w:r>
      <w:r w:rsidR="00BB5436" w:rsidRPr="00350841">
        <w:rPr>
          <w:rFonts w:ascii="Times New Roman" w:hAnsi="Times New Roman" w:cs="Times New Roman"/>
          <w:sz w:val="24"/>
          <w:szCs w:val="24"/>
        </w:rPr>
        <w:t>, </w:t>
      </w:r>
      <w:r w:rsidR="00BB5436" w:rsidRPr="00350841">
        <w:rPr>
          <w:rFonts w:ascii="Times New Roman" w:hAnsi="Times New Roman" w:cs="Times New Roman"/>
          <w:i/>
          <w:iCs/>
          <w:sz w:val="24"/>
          <w:szCs w:val="24"/>
        </w:rPr>
        <w:t>«Дом у озера»</w:t>
      </w:r>
      <w:r w:rsidR="00BB5436" w:rsidRPr="00350841">
        <w:rPr>
          <w:rFonts w:ascii="Times New Roman" w:hAnsi="Times New Roman" w:cs="Times New Roman"/>
          <w:sz w:val="24"/>
          <w:szCs w:val="24"/>
        </w:rPr>
        <w:t>, </w:t>
      </w:r>
      <w:r w:rsidR="00BB5436" w:rsidRPr="00350841">
        <w:rPr>
          <w:rFonts w:ascii="Times New Roman" w:hAnsi="Times New Roman" w:cs="Times New Roman"/>
          <w:i/>
          <w:iCs/>
          <w:sz w:val="24"/>
          <w:szCs w:val="24"/>
        </w:rPr>
        <w:t>«Плывущие облака»</w:t>
      </w:r>
      <w:r w:rsidR="00BB5436" w:rsidRPr="00350841">
        <w:rPr>
          <w:rFonts w:ascii="Times New Roman" w:hAnsi="Times New Roman" w:cs="Times New Roman"/>
          <w:sz w:val="24"/>
          <w:szCs w:val="24"/>
        </w:rPr>
        <w:t>, </w:t>
      </w:r>
      <w:r w:rsidR="00BB5436" w:rsidRPr="00350841">
        <w:rPr>
          <w:rFonts w:ascii="Times New Roman" w:hAnsi="Times New Roman" w:cs="Times New Roman"/>
          <w:i/>
          <w:iCs/>
          <w:sz w:val="24"/>
          <w:szCs w:val="24"/>
        </w:rPr>
        <w:t>«Бабочка»</w:t>
      </w:r>
      <w:r w:rsidR="00BB5436" w:rsidRPr="00350841">
        <w:rPr>
          <w:rFonts w:ascii="Times New Roman" w:hAnsi="Times New Roman" w:cs="Times New Roman"/>
          <w:sz w:val="24"/>
          <w:szCs w:val="24"/>
        </w:rPr>
        <w:t xml:space="preserve">. Лист бумаги складывается пополам, на одну сторону нанести рисунок, свернуть лист и прогладить рукой в направлении от </w:t>
      </w:r>
      <w:proofErr w:type="spellStart"/>
      <w:r w:rsidR="00BB5436" w:rsidRPr="00350841">
        <w:rPr>
          <w:rFonts w:ascii="Times New Roman" w:hAnsi="Times New Roman" w:cs="Times New Roman"/>
          <w:sz w:val="24"/>
          <w:szCs w:val="24"/>
        </w:rPr>
        <w:t>cгиба</w:t>
      </w:r>
      <w:proofErr w:type="spellEnd"/>
      <w:r w:rsidR="00BB5436" w:rsidRPr="00350841">
        <w:rPr>
          <w:rFonts w:ascii="Times New Roman" w:hAnsi="Times New Roman" w:cs="Times New Roman"/>
          <w:sz w:val="24"/>
          <w:szCs w:val="24"/>
        </w:rPr>
        <w:t>. Проще и эффективнее рисунок наносить по частям. Далее исходный рисунок освежить красками, чтобы он сильнее отличался от отражения </w:t>
      </w:r>
      <w:r w:rsidR="00BB5436" w:rsidRPr="00350841">
        <w:rPr>
          <w:rFonts w:ascii="Times New Roman" w:hAnsi="Times New Roman" w:cs="Times New Roman"/>
          <w:i/>
          <w:iCs/>
          <w:sz w:val="24"/>
          <w:szCs w:val="24"/>
        </w:rPr>
        <w:t>(при рисовании бабочки этого делать не надо</w:t>
      </w:r>
      <w:proofErr w:type="gramStart"/>
      <w:r w:rsidR="00BB5436" w:rsidRPr="00350841">
        <w:rPr>
          <w:rFonts w:ascii="Times New Roman" w:hAnsi="Times New Roman" w:cs="Times New Roman"/>
          <w:i/>
          <w:iCs/>
          <w:sz w:val="24"/>
          <w:szCs w:val="24"/>
        </w:rPr>
        <w:t>)</w:t>
      </w:r>
      <w:r w:rsidR="00BB5436" w:rsidRPr="00350841">
        <w:rPr>
          <w:rFonts w:ascii="Times New Roman" w:hAnsi="Times New Roman" w:cs="Times New Roman"/>
          <w:sz w:val="24"/>
          <w:szCs w:val="24"/>
        </w:rPr>
        <w:t>.(</w:t>
      </w:r>
      <w:proofErr w:type="gramEnd"/>
      <w:r w:rsidR="00BB5436" w:rsidRPr="00350841">
        <w:rPr>
          <w:rFonts w:ascii="Times New Roman" w:hAnsi="Times New Roman" w:cs="Times New Roman"/>
          <w:sz w:val="24"/>
          <w:szCs w:val="24"/>
        </w:rPr>
        <w:t>многие предлагают сторону листа, на которой будет отпечаток увлажнить губкой, но для ребенка это трудоемко, лучше краску взять пожиже).</w:t>
      </w:r>
      <w:r w:rsidRPr="00350841">
        <w:rPr>
          <w:rFonts w:ascii="Times New Roman" w:hAnsi="Times New Roman" w:cs="Times New Roman"/>
          <w:sz w:val="24"/>
          <w:szCs w:val="24"/>
        </w:rPr>
        <w:t xml:space="preserve"> </w:t>
      </w:r>
      <w:r w:rsidRPr="00350841">
        <w:rPr>
          <w:rFonts w:ascii="Times New Roman" w:hAnsi="Times New Roman" w:cs="Times New Roman"/>
          <w:noProof/>
          <w:sz w:val="24"/>
          <w:szCs w:val="24"/>
          <w:lang w:eastAsia="ru-RU"/>
        </w:rPr>
        <w:drawing>
          <wp:inline distT="0" distB="0" distL="0" distR="0" wp14:anchorId="1E849857" wp14:editId="5FD4F89A">
            <wp:extent cx="1190625" cy="891894"/>
            <wp:effectExtent l="0" t="0" r="0" b="3810"/>
            <wp:docPr id="9" name="Рисунок 9" descr="http://www.maam.ru/upload/blogs/13ca5120f29ec47e5b9ef89eac35a97c.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aam.ru/upload/blogs/13ca5120f29ec47e5b9ef89eac35a97c.jp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1557" cy="900083"/>
                    </a:xfrm>
                    <a:prstGeom prst="rect">
                      <a:avLst/>
                    </a:prstGeom>
                    <a:noFill/>
                    <a:ln>
                      <a:noFill/>
                    </a:ln>
                  </pic:spPr>
                </pic:pic>
              </a:graphicData>
            </a:graphic>
          </wp:inline>
        </w:drawing>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 </w:t>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lastRenderedPageBreak/>
        <w:t xml:space="preserve">5. </w:t>
      </w:r>
      <w:proofErr w:type="spellStart"/>
      <w:r w:rsidRPr="00350841">
        <w:rPr>
          <w:rFonts w:ascii="Times New Roman" w:hAnsi="Times New Roman" w:cs="Times New Roman"/>
          <w:sz w:val="24"/>
          <w:szCs w:val="24"/>
        </w:rPr>
        <w:t>Кляксография</w:t>
      </w:r>
      <w:proofErr w:type="spellEnd"/>
      <w:r w:rsidRPr="00350841">
        <w:rPr>
          <w:rFonts w:ascii="Times New Roman" w:hAnsi="Times New Roman" w:cs="Times New Roman"/>
          <w:sz w:val="24"/>
          <w:szCs w:val="24"/>
        </w:rPr>
        <w:t xml:space="preserve"> и </w:t>
      </w:r>
      <w:proofErr w:type="spellStart"/>
      <w:r w:rsidRPr="00350841">
        <w:rPr>
          <w:rFonts w:ascii="Times New Roman" w:hAnsi="Times New Roman" w:cs="Times New Roman"/>
          <w:sz w:val="24"/>
          <w:szCs w:val="24"/>
        </w:rPr>
        <w:t>набрызг</w:t>
      </w:r>
      <w:proofErr w:type="spellEnd"/>
      <w:r w:rsidRPr="00350841">
        <w:rPr>
          <w:rFonts w:ascii="Times New Roman" w:hAnsi="Times New Roman" w:cs="Times New Roman"/>
          <w:sz w:val="24"/>
          <w:szCs w:val="24"/>
        </w:rPr>
        <w:t>, эти приемы похожи между собой </w:t>
      </w:r>
      <w:r w:rsidRPr="00350841">
        <w:rPr>
          <w:rFonts w:ascii="Times New Roman" w:hAnsi="Times New Roman" w:cs="Times New Roman"/>
          <w:i/>
          <w:iCs/>
          <w:sz w:val="24"/>
          <w:szCs w:val="24"/>
        </w:rPr>
        <w:t>(младший, средний, старший, в зависимости от темы)</w:t>
      </w:r>
      <w:r w:rsidRPr="00350841">
        <w:rPr>
          <w:rFonts w:ascii="Times New Roman" w:hAnsi="Times New Roman" w:cs="Times New Roman"/>
          <w:sz w:val="24"/>
          <w:szCs w:val="24"/>
        </w:rPr>
        <w:t> – лист бумаги складывается пополам, на одну сторону наносится приличная капля краски (</w:t>
      </w:r>
      <w:proofErr w:type="spellStart"/>
      <w:r w:rsidRPr="00350841">
        <w:rPr>
          <w:rFonts w:ascii="Times New Roman" w:hAnsi="Times New Roman" w:cs="Times New Roman"/>
          <w:sz w:val="24"/>
          <w:szCs w:val="24"/>
        </w:rPr>
        <w:t>кляксография</w:t>
      </w:r>
      <w:proofErr w:type="spellEnd"/>
      <w:r w:rsidRPr="00350841">
        <w:rPr>
          <w:rFonts w:ascii="Times New Roman" w:hAnsi="Times New Roman" w:cs="Times New Roman"/>
          <w:sz w:val="24"/>
          <w:szCs w:val="24"/>
        </w:rPr>
        <w:t xml:space="preserve">, лист сворачивается, проглаживается от сгиба и далее ребенок определяет, что получилось. Недостающие детали дорисовываются. При </w:t>
      </w:r>
      <w:proofErr w:type="spellStart"/>
      <w:r w:rsidRPr="00350841">
        <w:rPr>
          <w:rFonts w:ascii="Times New Roman" w:hAnsi="Times New Roman" w:cs="Times New Roman"/>
          <w:sz w:val="24"/>
          <w:szCs w:val="24"/>
        </w:rPr>
        <w:t>набрызге</w:t>
      </w:r>
      <w:proofErr w:type="spellEnd"/>
      <w:r w:rsidRPr="00350841">
        <w:rPr>
          <w:rFonts w:ascii="Times New Roman" w:hAnsi="Times New Roman" w:cs="Times New Roman"/>
          <w:sz w:val="24"/>
          <w:szCs w:val="24"/>
        </w:rPr>
        <w:t xml:space="preserve"> принцип тот же, только капли краски просто стряхиваются с кисти и далее все </w:t>
      </w:r>
      <w:proofErr w:type="spellStart"/>
      <w:r w:rsidRPr="00350841">
        <w:rPr>
          <w:rFonts w:ascii="Times New Roman" w:hAnsi="Times New Roman" w:cs="Times New Roman"/>
          <w:sz w:val="24"/>
          <w:szCs w:val="24"/>
        </w:rPr>
        <w:t>таже</w:t>
      </w:r>
      <w:proofErr w:type="spellEnd"/>
      <w:r w:rsidRPr="00350841">
        <w:rPr>
          <w:rFonts w:ascii="Times New Roman" w:hAnsi="Times New Roman" w:cs="Times New Roman"/>
          <w:sz w:val="24"/>
          <w:szCs w:val="24"/>
        </w:rPr>
        <w:t>.</w:t>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noProof/>
          <w:sz w:val="24"/>
          <w:szCs w:val="24"/>
          <w:lang w:eastAsia="ru-RU"/>
        </w:rPr>
        <w:drawing>
          <wp:inline distT="0" distB="0" distL="0" distR="0">
            <wp:extent cx="1219200" cy="913300"/>
            <wp:effectExtent l="0" t="0" r="0" b="1270"/>
            <wp:docPr id="7" name="Рисунок 7" descr="http://www.maam.ru/upload/blogs/4212f7d8ed0d43b7b82ba50432a290e4.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maam.ru/upload/blogs/4212f7d8ed0d43b7b82ba50432a290e4.jpg.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5161" cy="932748"/>
                    </a:xfrm>
                    <a:prstGeom prst="rect">
                      <a:avLst/>
                    </a:prstGeom>
                    <a:noFill/>
                    <a:ln>
                      <a:noFill/>
                    </a:ln>
                  </pic:spPr>
                </pic:pic>
              </a:graphicData>
            </a:graphic>
          </wp:inline>
        </w:drawing>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6. Рисование восковыми </w:t>
      </w:r>
      <w:r w:rsidRPr="00350841">
        <w:rPr>
          <w:rFonts w:ascii="Times New Roman" w:hAnsi="Times New Roman" w:cs="Times New Roman"/>
          <w:i/>
          <w:iCs/>
          <w:sz w:val="24"/>
          <w:szCs w:val="24"/>
        </w:rPr>
        <w:t>(средний и старший)</w:t>
      </w:r>
      <w:r w:rsidRPr="00350841">
        <w:rPr>
          <w:rFonts w:ascii="Times New Roman" w:hAnsi="Times New Roman" w:cs="Times New Roman"/>
          <w:sz w:val="24"/>
          <w:szCs w:val="24"/>
        </w:rPr>
        <w:t> – ребенок рисует восковыми мелками, далее весь рисунок тонируется поролоном. Этот прием хорошо использовать, когда учите детей наносить фон, показать, как красиво смотрится рисунок, когда на нем нет белых пятен. Только прорисовывать мелками надо хорошо и жирно.</w:t>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noProof/>
          <w:sz w:val="24"/>
          <w:szCs w:val="24"/>
          <w:lang w:eastAsia="ru-RU"/>
        </w:rPr>
        <w:drawing>
          <wp:inline distT="0" distB="0" distL="0" distR="0">
            <wp:extent cx="1080801" cy="809625"/>
            <wp:effectExtent l="0" t="0" r="5080" b="0"/>
            <wp:docPr id="6" name="Рисунок 6" descr="http://www.maam.ru/upload/blogs/ebb7055891e42c6198039990dd68dd99.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maam.ru/upload/blogs/ebb7055891e42c6198039990dd68dd99.jpg.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5755" cy="828318"/>
                    </a:xfrm>
                    <a:prstGeom prst="rect">
                      <a:avLst/>
                    </a:prstGeom>
                    <a:noFill/>
                    <a:ln>
                      <a:noFill/>
                    </a:ln>
                  </pic:spPr>
                </pic:pic>
              </a:graphicData>
            </a:graphic>
          </wp:inline>
        </w:drawing>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7. Рисование свечкой или белым восковым мелком </w:t>
      </w:r>
      <w:r w:rsidRPr="00350841">
        <w:rPr>
          <w:rFonts w:ascii="Times New Roman" w:hAnsi="Times New Roman" w:cs="Times New Roman"/>
          <w:i/>
          <w:iCs/>
          <w:sz w:val="24"/>
          <w:szCs w:val="24"/>
        </w:rPr>
        <w:t>(старший возраст)</w:t>
      </w:r>
      <w:r w:rsidRPr="00350841">
        <w:rPr>
          <w:rFonts w:ascii="Times New Roman" w:hAnsi="Times New Roman" w:cs="Times New Roman"/>
          <w:sz w:val="24"/>
          <w:szCs w:val="24"/>
        </w:rPr>
        <w:t> – наносится рисунок и затем тонируется поролоном. Первый раз можно просто предложить произвольно почертить (буквально каля-</w:t>
      </w:r>
      <w:proofErr w:type="spellStart"/>
      <w:r w:rsidRPr="00350841">
        <w:rPr>
          <w:rFonts w:ascii="Times New Roman" w:hAnsi="Times New Roman" w:cs="Times New Roman"/>
          <w:sz w:val="24"/>
          <w:szCs w:val="24"/>
        </w:rPr>
        <w:t>маля</w:t>
      </w:r>
      <w:proofErr w:type="spellEnd"/>
      <w:r w:rsidRPr="00350841">
        <w:rPr>
          <w:rFonts w:ascii="Times New Roman" w:hAnsi="Times New Roman" w:cs="Times New Roman"/>
          <w:sz w:val="24"/>
          <w:szCs w:val="24"/>
        </w:rPr>
        <w:t xml:space="preserve"> сделать, а когда дети </w:t>
      </w:r>
      <w:proofErr w:type="spellStart"/>
      <w:r w:rsidRPr="00350841">
        <w:rPr>
          <w:rFonts w:ascii="Times New Roman" w:hAnsi="Times New Roman" w:cs="Times New Roman"/>
          <w:sz w:val="24"/>
          <w:szCs w:val="24"/>
        </w:rPr>
        <w:t>затонируют</w:t>
      </w:r>
      <w:proofErr w:type="spellEnd"/>
      <w:r w:rsidRPr="00350841">
        <w:rPr>
          <w:rFonts w:ascii="Times New Roman" w:hAnsi="Times New Roman" w:cs="Times New Roman"/>
          <w:sz w:val="24"/>
          <w:szCs w:val="24"/>
        </w:rPr>
        <w:t xml:space="preserve"> и у них появится что-то, чего они в начале </w:t>
      </w:r>
      <w:r w:rsidRPr="00350841">
        <w:rPr>
          <w:rFonts w:ascii="Times New Roman" w:hAnsi="Times New Roman" w:cs="Times New Roman"/>
          <w:b/>
          <w:bCs/>
          <w:sz w:val="24"/>
          <w:szCs w:val="24"/>
        </w:rPr>
        <w:t>работы не видели</w:t>
      </w:r>
      <w:r w:rsidRPr="00350841">
        <w:rPr>
          <w:rFonts w:ascii="Times New Roman" w:hAnsi="Times New Roman" w:cs="Times New Roman"/>
          <w:sz w:val="24"/>
          <w:szCs w:val="24"/>
        </w:rPr>
        <w:t>, они почувствуют себя волшебниками.</w:t>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noProof/>
          <w:sz w:val="24"/>
          <w:szCs w:val="24"/>
          <w:lang w:eastAsia="ru-RU"/>
        </w:rPr>
        <w:drawing>
          <wp:inline distT="0" distB="0" distL="0" distR="0">
            <wp:extent cx="788349" cy="590550"/>
            <wp:effectExtent l="0" t="0" r="0" b="0"/>
            <wp:docPr id="5" name="Рисунок 5" descr="http://www.maam.ru/upload/blogs/9488daa15f2ff08004fde27340712a0b.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aam.ru/upload/blogs/9488daa15f2ff08004fde27340712a0b.jp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6301" cy="603998"/>
                    </a:xfrm>
                    <a:prstGeom prst="rect">
                      <a:avLst/>
                    </a:prstGeom>
                    <a:noFill/>
                    <a:ln>
                      <a:noFill/>
                    </a:ln>
                  </pic:spPr>
                </pic:pic>
              </a:graphicData>
            </a:graphic>
          </wp:inline>
        </w:drawing>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8. Печать газетой </w:t>
      </w:r>
      <w:r w:rsidRPr="00350841">
        <w:rPr>
          <w:rFonts w:ascii="Times New Roman" w:hAnsi="Times New Roman" w:cs="Times New Roman"/>
          <w:i/>
          <w:iCs/>
          <w:sz w:val="24"/>
          <w:szCs w:val="24"/>
        </w:rPr>
        <w:t>(младший, средний, старший, в зависимости от темы)</w:t>
      </w:r>
      <w:r w:rsidRPr="00350841">
        <w:rPr>
          <w:rFonts w:ascii="Times New Roman" w:hAnsi="Times New Roman" w:cs="Times New Roman"/>
          <w:sz w:val="24"/>
          <w:szCs w:val="24"/>
        </w:rPr>
        <w:t>- </w:t>
      </w:r>
      <w:r w:rsidRPr="00350841">
        <w:rPr>
          <w:rFonts w:ascii="Times New Roman" w:hAnsi="Times New Roman" w:cs="Times New Roman"/>
          <w:i/>
          <w:iCs/>
          <w:sz w:val="24"/>
          <w:szCs w:val="24"/>
        </w:rPr>
        <w:t>«Букет цветов»</w:t>
      </w:r>
      <w:r w:rsidRPr="00350841">
        <w:rPr>
          <w:rFonts w:ascii="Times New Roman" w:hAnsi="Times New Roman" w:cs="Times New Roman"/>
          <w:sz w:val="24"/>
          <w:szCs w:val="24"/>
        </w:rPr>
        <w:t>, дети сминают лист газеты (примерно 10\15, макают в краску и прикладывают к рисунку – печатают. Чтобы поменять краску, можно этот же лист повернуть другой стороной. Деталь рисунка дорисовываются.</w:t>
      </w:r>
    </w:p>
    <w:p w:rsidR="00BB5436"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noProof/>
          <w:sz w:val="24"/>
          <w:szCs w:val="24"/>
          <w:lang w:eastAsia="ru-RU"/>
        </w:rPr>
        <w:drawing>
          <wp:inline distT="0" distB="0" distL="0" distR="0">
            <wp:extent cx="1022703" cy="1362075"/>
            <wp:effectExtent l="0" t="0" r="6350" b="0"/>
            <wp:docPr id="4" name="Рисунок 4" descr="http://www.maam.ru/upload/blogs/d124499f54a5f44d0853608e1be3515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maam.ru/upload/blogs/d124499f54a5f44d0853608e1be35150.jpg.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32467" cy="1375080"/>
                    </a:xfrm>
                    <a:prstGeom prst="rect">
                      <a:avLst/>
                    </a:prstGeom>
                    <a:noFill/>
                    <a:ln>
                      <a:noFill/>
                    </a:ln>
                  </pic:spPr>
                </pic:pic>
              </a:graphicData>
            </a:graphic>
          </wp:inline>
        </w:drawing>
      </w:r>
      <w:r w:rsidRPr="00350841">
        <w:rPr>
          <w:rFonts w:ascii="Times New Roman" w:hAnsi="Times New Roman" w:cs="Times New Roman"/>
          <w:sz w:val="24"/>
          <w:szCs w:val="24"/>
        </w:rPr>
        <w:t> </w:t>
      </w:r>
      <w:r w:rsidRPr="00350841">
        <w:rPr>
          <w:rFonts w:ascii="Times New Roman" w:hAnsi="Times New Roman" w:cs="Times New Roman"/>
          <w:noProof/>
          <w:sz w:val="24"/>
          <w:szCs w:val="24"/>
          <w:lang w:eastAsia="ru-RU"/>
        </w:rPr>
        <w:drawing>
          <wp:inline distT="0" distB="0" distL="0" distR="0">
            <wp:extent cx="933450" cy="1243204"/>
            <wp:effectExtent l="0" t="0" r="0" b="0"/>
            <wp:docPr id="3" name="Рисунок 3" descr="http://www.maam.ru/upload/blogs/eb15ec77283c5ba4523e76908759d3a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maam.ru/upload/blogs/eb15ec77283c5ba4523e76908759d3a0.jpg.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51331" cy="1267019"/>
                    </a:xfrm>
                    <a:prstGeom prst="rect">
                      <a:avLst/>
                    </a:prstGeom>
                    <a:noFill/>
                    <a:ln>
                      <a:noFill/>
                    </a:ln>
                  </pic:spPr>
                </pic:pic>
              </a:graphicData>
            </a:graphic>
          </wp:inline>
        </w:drawing>
      </w:r>
    </w:p>
    <w:p w:rsidR="00694E91" w:rsidRPr="00350841" w:rsidRDefault="00BB5436" w:rsidP="007F1AD7">
      <w:pPr>
        <w:ind w:left="75"/>
        <w:jc w:val="both"/>
        <w:rPr>
          <w:rFonts w:ascii="Times New Roman" w:hAnsi="Times New Roman" w:cs="Times New Roman"/>
          <w:sz w:val="24"/>
          <w:szCs w:val="24"/>
        </w:rPr>
      </w:pPr>
      <w:r w:rsidRPr="00350841">
        <w:rPr>
          <w:rFonts w:ascii="Times New Roman" w:hAnsi="Times New Roman" w:cs="Times New Roman"/>
          <w:sz w:val="24"/>
          <w:szCs w:val="24"/>
        </w:rPr>
        <w:t>9. Рисование сухой жесткой – клеевой кистью </w:t>
      </w:r>
      <w:r w:rsidRPr="00350841">
        <w:rPr>
          <w:rFonts w:ascii="Times New Roman" w:hAnsi="Times New Roman" w:cs="Times New Roman"/>
          <w:i/>
          <w:iCs/>
          <w:sz w:val="24"/>
          <w:szCs w:val="24"/>
        </w:rPr>
        <w:t>(младший, средний, старший, в зависимости от темы)</w:t>
      </w:r>
      <w:r w:rsidRPr="00350841">
        <w:rPr>
          <w:rFonts w:ascii="Times New Roman" w:hAnsi="Times New Roman" w:cs="Times New Roman"/>
          <w:sz w:val="24"/>
          <w:szCs w:val="24"/>
        </w:rPr>
        <w:t>- </w:t>
      </w:r>
      <w:r w:rsidRPr="00350841">
        <w:rPr>
          <w:rFonts w:ascii="Times New Roman" w:hAnsi="Times New Roman" w:cs="Times New Roman"/>
          <w:i/>
          <w:iCs/>
          <w:sz w:val="24"/>
          <w:szCs w:val="24"/>
        </w:rPr>
        <w:t>«Ежи в густой траве»</w:t>
      </w:r>
      <w:r w:rsidRPr="00350841">
        <w:rPr>
          <w:rFonts w:ascii="Times New Roman" w:hAnsi="Times New Roman" w:cs="Times New Roman"/>
          <w:sz w:val="24"/>
          <w:szCs w:val="24"/>
        </w:rPr>
        <w:t>, </w:t>
      </w:r>
      <w:r w:rsidRPr="00350841">
        <w:rPr>
          <w:rFonts w:ascii="Times New Roman" w:hAnsi="Times New Roman" w:cs="Times New Roman"/>
          <w:i/>
          <w:iCs/>
          <w:sz w:val="24"/>
          <w:szCs w:val="24"/>
        </w:rPr>
        <w:t>«Цыплята на лужайке»</w:t>
      </w:r>
      <w:r w:rsidRPr="00350841">
        <w:rPr>
          <w:rFonts w:ascii="Times New Roman" w:hAnsi="Times New Roman" w:cs="Times New Roman"/>
          <w:sz w:val="24"/>
          <w:szCs w:val="24"/>
        </w:rPr>
        <w:t>, </w:t>
      </w:r>
      <w:r w:rsidRPr="00350841">
        <w:rPr>
          <w:rFonts w:ascii="Times New Roman" w:hAnsi="Times New Roman" w:cs="Times New Roman"/>
          <w:i/>
          <w:iCs/>
          <w:sz w:val="24"/>
          <w:szCs w:val="24"/>
        </w:rPr>
        <w:t>«Одуванчики»</w:t>
      </w:r>
      <w:r w:rsidRPr="00350841">
        <w:rPr>
          <w:rFonts w:ascii="Times New Roman" w:hAnsi="Times New Roman" w:cs="Times New Roman"/>
          <w:sz w:val="24"/>
          <w:szCs w:val="24"/>
        </w:rPr>
        <w:t>, </w:t>
      </w:r>
      <w:r w:rsidRPr="00350841">
        <w:rPr>
          <w:rFonts w:ascii="Times New Roman" w:hAnsi="Times New Roman" w:cs="Times New Roman"/>
          <w:i/>
          <w:iCs/>
          <w:sz w:val="24"/>
          <w:szCs w:val="24"/>
        </w:rPr>
        <w:t>«Мохнатая ель»</w:t>
      </w:r>
      <w:r w:rsidRPr="00350841">
        <w:rPr>
          <w:rFonts w:ascii="Times New Roman" w:hAnsi="Times New Roman" w:cs="Times New Roman"/>
          <w:sz w:val="24"/>
          <w:szCs w:val="24"/>
        </w:rPr>
        <w:t> - дети макают жесткую сухую кисть в краску и отрывистыми движениями наносят рисунок. Детали дорисовываются. </w:t>
      </w:r>
    </w:p>
    <w:sectPr w:rsidR="00694E91" w:rsidRPr="003508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97C21"/>
    <w:multiLevelType w:val="hybridMultilevel"/>
    <w:tmpl w:val="1B2A7EA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4A00FB9"/>
    <w:multiLevelType w:val="hybridMultilevel"/>
    <w:tmpl w:val="C726BA9A"/>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 w15:restartNumberingAfterBreak="0">
    <w:nsid w:val="35B0523D"/>
    <w:multiLevelType w:val="multilevel"/>
    <w:tmpl w:val="65AAAB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3B317F9"/>
    <w:multiLevelType w:val="hybridMultilevel"/>
    <w:tmpl w:val="B488480A"/>
    <w:lvl w:ilvl="0" w:tplc="0D8E6B62">
      <w:start w:val="1"/>
      <w:numFmt w:val="decimal"/>
      <w:lvlText w:val="%1."/>
      <w:lvlJc w:val="left"/>
      <w:pPr>
        <w:ind w:left="435" w:hanging="360"/>
      </w:pPr>
      <w:rPr>
        <w:rFonts w:hint="default"/>
        <w:i w:val="0"/>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EEC"/>
    <w:rsid w:val="00010FAA"/>
    <w:rsid w:val="001763F5"/>
    <w:rsid w:val="001C255E"/>
    <w:rsid w:val="00350841"/>
    <w:rsid w:val="003A6541"/>
    <w:rsid w:val="006227DB"/>
    <w:rsid w:val="00694E91"/>
    <w:rsid w:val="007064D2"/>
    <w:rsid w:val="007F1AD7"/>
    <w:rsid w:val="0086742D"/>
    <w:rsid w:val="00B2328D"/>
    <w:rsid w:val="00BB5436"/>
    <w:rsid w:val="00CF1E94"/>
    <w:rsid w:val="00D855D7"/>
    <w:rsid w:val="00E53EEC"/>
    <w:rsid w:val="00EC036E"/>
    <w:rsid w:val="00FA0AEF"/>
    <w:rsid w:val="00FB2D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503399-BB98-4148-BC1C-13025F9B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328D"/>
    <w:pPr>
      <w:ind w:left="720"/>
      <w:contextualSpacing/>
    </w:pPr>
  </w:style>
  <w:style w:type="paragraph" w:styleId="a4">
    <w:name w:val="Normal (Web)"/>
    <w:basedOn w:val="a"/>
    <w:uiPriority w:val="99"/>
    <w:unhideWhenUsed/>
    <w:rsid w:val="00BB5436"/>
    <w:rPr>
      <w:rFonts w:ascii="Times New Roman" w:hAnsi="Times New Roman" w:cs="Times New Roman"/>
      <w:sz w:val="24"/>
      <w:szCs w:val="24"/>
    </w:rPr>
  </w:style>
  <w:style w:type="paragraph" w:styleId="a5">
    <w:name w:val="Balloon Text"/>
    <w:basedOn w:val="a"/>
    <w:link w:val="a6"/>
    <w:uiPriority w:val="99"/>
    <w:semiHidden/>
    <w:unhideWhenUsed/>
    <w:rsid w:val="006227D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0903063">
      <w:bodyDiv w:val="1"/>
      <w:marLeft w:val="0"/>
      <w:marRight w:val="0"/>
      <w:marTop w:val="0"/>
      <w:marBottom w:val="0"/>
      <w:divBdr>
        <w:top w:val="none" w:sz="0" w:space="0" w:color="auto"/>
        <w:left w:val="none" w:sz="0" w:space="0" w:color="auto"/>
        <w:bottom w:val="none" w:sz="0" w:space="0" w:color="auto"/>
        <w:right w:val="none" w:sz="0" w:space="0" w:color="auto"/>
      </w:divBdr>
    </w:div>
    <w:div w:id="1753695773">
      <w:bodyDiv w:val="1"/>
      <w:marLeft w:val="0"/>
      <w:marRight w:val="0"/>
      <w:marTop w:val="0"/>
      <w:marBottom w:val="0"/>
      <w:divBdr>
        <w:top w:val="none" w:sz="0" w:space="0" w:color="auto"/>
        <w:left w:val="none" w:sz="0" w:space="0" w:color="auto"/>
        <w:bottom w:val="none" w:sz="0" w:space="0" w:color="auto"/>
        <w:right w:val="none" w:sz="0" w:space="0" w:color="auto"/>
      </w:divBdr>
      <w:divsChild>
        <w:div w:id="693458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286</TotalTime>
  <Pages>8</Pages>
  <Words>2856</Words>
  <Characters>16281</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DAEMON</dc:creator>
  <cp:keywords/>
  <dc:description/>
  <cp:lastModifiedBy>DAEMON</cp:lastModifiedBy>
  <cp:revision>6</cp:revision>
  <cp:lastPrinted>2017-10-31T16:21:00Z</cp:lastPrinted>
  <dcterms:created xsi:type="dcterms:W3CDTF">2017-10-31T11:45:00Z</dcterms:created>
  <dcterms:modified xsi:type="dcterms:W3CDTF">2021-04-21T17:00:00Z</dcterms:modified>
</cp:coreProperties>
</file>